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УДК 130.2:316 ; 316.3 ; 1:316.32</w:t>
      </w:r>
    </w:p>
    <w:p w:rsidR="00BC49C5" w:rsidRPr="00ED2806" w:rsidRDefault="00BC49C5" w:rsidP="00BC49C5">
      <w:pPr>
        <w:spacing w:after="0" w:line="240" w:lineRule="auto"/>
        <w:ind w:firstLine="709"/>
        <w:contextualSpacing/>
        <w:jc w:val="both"/>
        <w:rPr>
          <w:rFonts w:ascii="Times New Roman" w:eastAsia="Times New Roman" w:hAnsi="Times New Roman"/>
          <w:b/>
          <w:color w:val="000000"/>
          <w:sz w:val="24"/>
          <w:szCs w:val="24"/>
          <w:lang w:val="uk-UA"/>
        </w:rPr>
      </w:pPr>
    </w:p>
    <w:p w:rsidR="00BC49C5" w:rsidRPr="00ED2806" w:rsidRDefault="00BC49C5" w:rsidP="00BC49C5">
      <w:pPr>
        <w:spacing w:after="0" w:line="240" w:lineRule="auto"/>
        <w:ind w:firstLine="709"/>
        <w:contextualSpacing/>
        <w:jc w:val="right"/>
        <w:rPr>
          <w:rFonts w:ascii="Times New Roman" w:eastAsia="Times New Roman" w:hAnsi="Times New Roman"/>
          <w:b/>
          <w:color w:val="000000"/>
          <w:sz w:val="24"/>
          <w:szCs w:val="24"/>
          <w:lang w:val="uk-UA"/>
        </w:rPr>
      </w:pPr>
      <w:r w:rsidRPr="00ED2806">
        <w:rPr>
          <w:rFonts w:ascii="Times New Roman" w:eastAsia="Times New Roman" w:hAnsi="Times New Roman"/>
          <w:b/>
          <w:color w:val="000000"/>
          <w:sz w:val="24"/>
          <w:szCs w:val="24"/>
          <w:lang w:val="uk-UA"/>
        </w:rPr>
        <w:t>СИДОРЕНКО С.В.</w:t>
      </w:r>
    </w:p>
    <w:p w:rsidR="00BC49C5" w:rsidRPr="00ED2806" w:rsidRDefault="00BC49C5" w:rsidP="00BC49C5">
      <w:pPr>
        <w:spacing w:after="0" w:line="240" w:lineRule="auto"/>
        <w:ind w:firstLine="709"/>
        <w:contextualSpacing/>
        <w:jc w:val="right"/>
        <w:rPr>
          <w:rFonts w:ascii="Times New Roman" w:eastAsia="Times New Roman" w:hAnsi="Times New Roman"/>
          <w:color w:val="000000"/>
          <w:sz w:val="24"/>
          <w:szCs w:val="24"/>
          <w:lang w:val="uk-UA"/>
        </w:rPr>
      </w:pPr>
      <w:r w:rsidRPr="00ED2806">
        <w:rPr>
          <w:rFonts w:ascii="Times New Roman" w:eastAsia="Times New Roman" w:hAnsi="Times New Roman"/>
          <w:color w:val="000000"/>
          <w:sz w:val="24"/>
          <w:szCs w:val="24"/>
          <w:lang w:val="uk-UA"/>
        </w:rPr>
        <w:t>кандидат філософських наук,</w:t>
      </w:r>
    </w:p>
    <w:p w:rsidR="00BC49C5" w:rsidRPr="00ED2806" w:rsidRDefault="00BC49C5" w:rsidP="00BC49C5">
      <w:pPr>
        <w:spacing w:after="0" w:line="240" w:lineRule="auto"/>
        <w:ind w:firstLine="709"/>
        <w:contextualSpacing/>
        <w:jc w:val="right"/>
        <w:rPr>
          <w:rFonts w:ascii="Times New Roman" w:eastAsia="Times New Roman" w:hAnsi="Times New Roman"/>
          <w:color w:val="000000"/>
          <w:sz w:val="24"/>
          <w:szCs w:val="24"/>
          <w:lang w:val="uk-UA"/>
        </w:rPr>
      </w:pPr>
      <w:r w:rsidRPr="00ED2806">
        <w:rPr>
          <w:rFonts w:ascii="Times New Roman" w:eastAsia="Times New Roman" w:hAnsi="Times New Roman"/>
          <w:color w:val="000000"/>
          <w:sz w:val="24"/>
          <w:szCs w:val="24"/>
          <w:lang w:val="uk-UA"/>
        </w:rPr>
        <w:t xml:space="preserve">ст. викладач кафедри суспільних дисциплін, </w:t>
      </w:r>
    </w:p>
    <w:p w:rsidR="00BC49C5" w:rsidRPr="00ED2806" w:rsidRDefault="00BC49C5" w:rsidP="00BC49C5">
      <w:pPr>
        <w:spacing w:after="0" w:line="240" w:lineRule="auto"/>
        <w:ind w:firstLine="709"/>
        <w:contextualSpacing/>
        <w:jc w:val="right"/>
        <w:rPr>
          <w:rFonts w:ascii="Times New Roman" w:eastAsia="Times New Roman" w:hAnsi="Times New Roman"/>
          <w:color w:val="000000"/>
          <w:sz w:val="24"/>
          <w:szCs w:val="24"/>
          <w:lang w:val="uk-UA"/>
        </w:rPr>
      </w:pPr>
      <w:r w:rsidRPr="00ED2806">
        <w:rPr>
          <w:rFonts w:ascii="Times New Roman" w:eastAsia="Times New Roman" w:hAnsi="Times New Roman"/>
          <w:color w:val="000000"/>
          <w:sz w:val="24"/>
          <w:szCs w:val="24"/>
          <w:lang w:val="uk-UA"/>
        </w:rPr>
        <w:t>Запорізький державний медичний університет</w:t>
      </w:r>
    </w:p>
    <w:p w:rsidR="00BC49C5" w:rsidRPr="00ED2806" w:rsidRDefault="00BC49C5" w:rsidP="00BC49C5">
      <w:pPr>
        <w:spacing w:after="0" w:line="240" w:lineRule="auto"/>
        <w:ind w:firstLine="709"/>
        <w:contextualSpacing/>
        <w:jc w:val="right"/>
        <w:rPr>
          <w:rFonts w:ascii="Times New Roman" w:eastAsia="Times New Roman" w:hAnsi="Times New Roman"/>
          <w:color w:val="000000"/>
          <w:sz w:val="24"/>
          <w:szCs w:val="24"/>
          <w:lang w:val="uk-UA" w:eastAsia="ru-RU"/>
        </w:rPr>
      </w:pPr>
      <w:r w:rsidRPr="00ED2806">
        <w:rPr>
          <w:rFonts w:ascii="Times New Roman" w:eastAsia="Times New Roman" w:hAnsi="Times New Roman"/>
          <w:color w:val="000000"/>
          <w:sz w:val="24"/>
          <w:szCs w:val="24"/>
          <w:lang w:val="uk-UA"/>
        </w:rPr>
        <w:t xml:space="preserve"> (Україна, Запоріжжя),</w:t>
      </w:r>
      <w:r w:rsidRPr="00ED2806">
        <w:rPr>
          <w:rFonts w:ascii="Times New Roman" w:eastAsia="Times New Roman" w:hAnsi="Times New Roman"/>
          <w:color w:val="000000"/>
          <w:sz w:val="24"/>
          <w:szCs w:val="24"/>
          <w:lang w:val="uk-UA" w:eastAsia="ru-RU"/>
        </w:rPr>
        <w:t xml:space="preserve"> </w:t>
      </w:r>
    </w:p>
    <w:p w:rsidR="00BC49C5" w:rsidRPr="00ED2806" w:rsidRDefault="000F7D2F" w:rsidP="00BC49C5">
      <w:pPr>
        <w:spacing w:after="0" w:line="240" w:lineRule="auto"/>
        <w:ind w:firstLine="709"/>
        <w:contextualSpacing/>
        <w:jc w:val="right"/>
        <w:rPr>
          <w:rFonts w:ascii="Times New Roman" w:eastAsia="Times New Roman" w:hAnsi="Times New Roman"/>
          <w:color w:val="000000"/>
          <w:sz w:val="24"/>
          <w:szCs w:val="24"/>
          <w:lang w:val="uk-UA" w:eastAsia="ru-RU"/>
        </w:rPr>
      </w:pPr>
      <w:hyperlink r:id="rId6" w:history="1">
        <w:r w:rsidR="00BC49C5" w:rsidRPr="00ED2806">
          <w:rPr>
            <w:rStyle w:val="a3"/>
            <w:rFonts w:ascii="Times New Roman" w:hAnsi="Times New Roman"/>
            <w:color w:val="000000"/>
            <w:sz w:val="24"/>
            <w:szCs w:val="24"/>
            <w:lang w:val="uk-UA" w:eastAsia="ru-RU"/>
          </w:rPr>
          <w:t>sv20_2011@mail.ru</w:t>
        </w:r>
      </w:hyperlink>
    </w:p>
    <w:p w:rsidR="00BC49C5" w:rsidRPr="00ED2806" w:rsidRDefault="00BC49C5" w:rsidP="00BC49C5">
      <w:pPr>
        <w:spacing w:after="0" w:line="240" w:lineRule="auto"/>
        <w:ind w:firstLine="709"/>
        <w:contextualSpacing/>
        <w:jc w:val="right"/>
        <w:rPr>
          <w:rFonts w:ascii="Times New Roman" w:eastAsia="Times New Roman" w:hAnsi="Times New Roman"/>
          <w:color w:val="000000"/>
          <w:sz w:val="24"/>
          <w:szCs w:val="24"/>
          <w:lang w:val="uk-UA" w:eastAsia="ru-RU"/>
        </w:rPr>
      </w:pPr>
      <w:r w:rsidRPr="00ED2806">
        <w:rPr>
          <w:rFonts w:ascii="Times New Roman" w:eastAsia="Times New Roman" w:hAnsi="Times New Roman"/>
          <w:color w:val="000000"/>
          <w:sz w:val="24"/>
          <w:szCs w:val="24"/>
          <w:lang w:val="uk-UA" w:eastAsia="ru-RU"/>
        </w:rPr>
        <w:t>________________________________________________________________________</w:t>
      </w:r>
    </w:p>
    <w:p w:rsidR="00BC49C5" w:rsidRPr="00ED2806" w:rsidRDefault="00BC49C5" w:rsidP="00BC49C5">
      <w:pPr>
        <w:spacing w:after="0" w:line="240" w:lineRule="auto"/>
        <w:ind w:firstLine="709"/>
        <w:contextualSpacing/>
        <w:jc w:val="right"/>
        <w:rPr>
          <w:rFonts w:ascii="Times New Roman" w:eastAsia="Times New Roman" w:hAnsi="Times New Roman"/>
          <w:color w:val="000000"/>
          <w:sz w:val="28"/>
          <w:szCs w:val="28"/>
          <w:lang w:val="uk-UA"/>
        </w:rPr>
      </w:pPr>
    </w:p>
    <w:p w:rsidR="00BC49C5" w:rsidRPr="00ED2806" w:rsidRDefault="00BC49C5" w:rsidP="00BC49C5">
      <w:pPr>
        <w:spacing w:after="0" w:line="240" w:lineRule="auto"/>
        <w:ind w:firstLine="709"/>
        <w:contextualSpacing/>
        <w:jc w:val="center"/>
        <w:rPr>
          <w:rFonts w:ascii="Times New Roman" w:eastAsia="Times New Roman" w:hAnsi="Times New Roman"/>
          <w:b/>
          <w:color w:val="000000"/>
          <w:sz w:val="28"/>
          <w:szCs w:val="28"/>
          <w:lang w:val="uk-UA"/>
        </w:rPr>
      </w:pPr>
      <w:r w:rsidRPr="00ED2806">
        <w:rPr>
          <w:rFonts w:ascii="Times New Roman" w:eastAsia="Times New Roman" w:hAnsi="Times New Roman"/>
          <w:b/>
          <w:color w:val="000000"/>
          <w:sz w:val="28"/>
          <w:szCs w:val="28"/>
          <w:lang w:val="uk-UA"/>
        </w:rPr>
        <w:t>ФОРМУВАННЯ ЕФЕКТИВНОГО ГРОМАДЯНСЬКОГО СУСПІЛЬСТВА В УКРАЇНІ НА ЗАСАДАХ ДІАЛОГУ, ПАРТНЕРСТВА І НАЦІОНАЛЬНОЇ КОНСОЛІДАЦІЇ: ЗАРУБІЖНИЙ І ВІТЧИЗНЯНИЙ ДОСВІД</w:t>
      </w:r>
    </w:p>
    <w:p w:rsidR="00BC49C5" w:rsidRPr="00ED2806" w:rsidRDefault="00BC49C5" w:rsidP="00BC49C5">
      <w:pPr>
        <w:spacing w:after="0" w:line="240" w:lineRule="auto"/>
        <w:ind w:firstLine="709"/>
        <w:contextualSpacing/>
        <w:jc w:val="center"/>
        <w:rPr>
          <w:rFonts w:ascii="Times New Roman" w:eastAsia="Times New Roman" w:hAnsi="Times New Roman"/>
          <w:b/>
          <w:color w:val="000000"/>
          <w:sz w:val="28"/>
          <w:szCs w:val="28"/>
          <w:lang w:val="uk-UA"/>
        </w:rPr>
      </w:pPr>
    </w:p>
    <w:p w:rsidR="00BC49C5" w:rsidRPr="00ED2806" w:rsidRDefault="00BC49C5" w:rsidP="00BC49C5">
      <w:pPr>
        <w:spacing w:after="0" w:line="240" w:lineRule="auto"/>
        <w:ind w:firstLine="709"/>
        <w:contextualSpacing/>
        <w:jc w:val="both"/>
        <w:rPr>
          <w:rFonts w:ascii="Times New Roman" w:eastAsia="Times New Roman" w:hAnsi="Times New Roman"/>
          <w:i/>
          <w:color w:val="000000"/>
          <w:sz w:val="24"/>
          <w:szCs w:val="24"/>
          <w:lang w:val="uk-UA"/>
        </w:rPr>
      </w:pPr>
      <w:r w:rsidRPr="00ED2806">
        <w:rPr>
          <w:rFonts w:ascii="Times New Roman" w:eastAsia="Times New Roman" w:hAnsi="Times New Roman"/>
          <w:bCs/>
          <w:i/>
          <w:color w:val="000000"/>
          <w:sz w:val="24"/>
          <w:szCs w:val="24"/>
          <w:lang w:val="uk-UA"/>
        </w:rPr>
        <w:t>Дається аналіз формування ефективного громадянського суспільства в Україні на засадах діалогу, партнерства і національної консолідації;</w:t>
      </w:r>
      <w:r w:rsidRPr="00ED2806">
        <w:rPr>
          <w:rFonts w:ascii="Times New Roman" w:eastAsia="Times New Roman" w:hAnsi="Times New Roman"/>
          <w:i/>
          <w:color w:val="000000"/>
          <w:sz w:val="24"/>
          <w:szCs w:val="24"/>
          <w:lang w:val="uk-UA"/>
        </w:rPr>
        <w:t xml:space="preserve"> зроблена спроба теоретичного узагальнення формування громадянського суспільства в розвинутих країнах Заходу і початкові етапи  формування громадянського суспільства в Україні. Відмічається, що держава та громадянське суспільство в рамках демократичного устрою зацікавлені в діалозі та партнерстві, підвищенні ефективності взаємодії </w:t>
      </w:r>
    </w:p>
    <w:p w:rsidR="00BC49C5" w:rsidRPr="00ED2806" w:rsidRDefault="00BC49C5" w:rsidP="00BC49C5">
      <w:pPr>
        <w:spacing w:after="0" w:line="240" w:lineRule="auto"/>
        <w:ind w:firstLine="709"/>
        <w:contextualSpacing/>
        <w:jc w:val="both"/>
        <w:rPr>
          <w:rFonts w:ascii="Times New Roman" w:eastAsia="Times New Roman" w:hAnsi="Times New Roman"/>
          <w:i/>
          <w:color w:val="000000"/>
          <w:sz w:val="24"/>
          <w:szCs w:val="24"/>
          <w:lang w:val="uk-UA"/>
        </w:rPr>
      </w:pPr>
      <w:r w:rsidRPr="00ED2806">
        <w:rPr>
          <w:rFonts w:ascii="Times New Roman" w:eastAsia="Times New Roman" w:hAnsi="Times New Roman"/>
          <w:b/>
          <w:i/>
          <w:color w:val="000000"/>
          <w:sz w:val="24"/>
          <w:szCs w:val="24"/>
          <w:lang w:val="uk-UA"/>
        </w:rPr>
        <w:t>Ключові слова</w:t>
      </w:r>
      <w:r w:rsidRPr="00ED2806">
        <w:rPr>
          <w:rFonts w:ascii="Times New Roman" w:eastAsia="Times New Roman" w:hAnsi="Times New Roman"/>
          <w:i/>
          <w:color w:val="000000"/>
          <w:sz w:val="24"/>
          <w:szCs w:val="24"/>
          <w:lang w:val="uk-UA"/>
        </w:rPr>
        <w:t>: громадянське суспільство, діалог, партнерство, національна консолідація, культура компромісу, євроінтеграція</w:t>
      </w:r>
    </w:p>
    <w:p w:rsidR="00BC49C5" w:rsidRPr="00ED2806" w:rsidRDefault="00BC49C5" w:rsidP="00BC49C5">
      <w:pPr>
        <w:spacing w:after="0" w:line="240" w:lineRule="auto"/>
        <w:ind w:firstLine="709"/>
        <w:contextualSpacing/>
        <w:jc w:val="both"/>
        <w:rPr>
          <w:rFonts w:ascii="Times New Roman" w:eastAsia="Times New Roman" w:hAnsi="Times New Roman"/>
          <w:b/>
          <w:bCs/>
          <w:i/>
          <w:color w:val="000000"/>
          <w:sz w:val="24"/>
          <w:szCs w:val="24"/>
          <w:lang w:val="uk-UA"/>
        </w:rPr>
      </w:pPr>
    </w:p>
    <w:p w:rsidR="00BC49C5" w:rsidRPr="00ED2806" w:rsidRDefault="00BC49C5" w:rsidP="00BC49C5">
      <w:pPr>
        <w:spacing w:after="0" w:line="240" w:lineRule="auto"/>
        <w:ind w:firstLine="709"/>
        <w:contextualSpacing/>
        <w:jc w:val="both"/>
        <w:rPr>
          <w:rFonts w:ascii="Times New Roman" w:eastAsia="Times New Roman" w:hAnsi="Times New Roman"/>
          <w:b/>
          <w:bCs/>
          <w:color w:val="000000"/>
          <w:sz w:val="28"/>
          <w:szCs w:val="28"/>
          <w:lang w:val="uk-UA" w:eastAsia="ru-RU"/>
        </w:rPr>
      </w:pPr>
      <w:r w:rsidRPr="00ED2806">
        <w:rPr>
          <w:rFonts w:ascii="Times New Roman" w:eastAsia="Times New Roman" w:hAnsi="Times New Roman"/>
          <w:b/>
          <w:bCs/>
          <w:color w:val="000000"/>
          <w:sz w:val="28"/>
          <w:szCs w:val="28"/>
          <w:lang w:eastAsia="ru-RU"/>
        </w:rPr>
        <w:t xml:space="preserve">Постановка </w:t>
      </w:r>
      <w:proofErr w:type="spellStart"/>
      <w:r w:rsidRPr="00ED2806">
        <w:rPr>
          <w:rFonts w:ascii="Times New Roman" w:eastAsia="Times New Roman" w:hAnsi="Times New Roman"/>
          <w:b/>
          <w:bCs/>
          <w:color w:val="000000"/>
          <w:sz w:val="28"/>
          <w:szCs w:val="28"/>
          <w:lang w:eastAsia="ru-RU"/>
        </w:rPr>
        <w:t>проблеми</w:t>
      </w:r>
      <w:proofErr w:type="spellEnd"/>
      <w:r w:rsidRPr="00ED2806">
        <w:rPr>
          <w:rFonts w:ascii="Times New Roman" w:eastAsia="Times New Roman" w:hAnsi="Times New Roman"/>
          <w:b/>
          <w:bCs/>
          <w:color w:val="000000"/>
          <w:sz w:val="28"/>
          <w:szCs w:val="28"/>
          <w:lang w:eastAsia="ru-RU"/>
        </w:rPr>
        <w:t xml:space="preserve"> у </w:t>
      </w:r>
      <w:proofErr w:type="spellStart"/>
      <w:r w:rsidRPr="00ED2806">
        <w:rPr>
          <w:rFonts w:ascii="Times New Roman" w:eastAsia="Times New Roman" w:hAnsi="Times New Roman"/>
          <w:b/>
          <w:bCs/>
          <w:color w:val="000000"/>
          <w:sz w:val="28"/>
          <w:szCs w:val="28"/>
          <w:lang w:eastAsia="ru-RU"/>
        </w:rPr>
        <w:t>загальному</w:t>
      </w:r>
      <w:proofErr w:type="spellEnd"/>
      <w:r w:rsidRPr="00ED2806">
        <w:rPr>
          <w:rFonts w:ascii="Times New Roman" w:eastAsia="Times New Roman" w:hAnsi="Times New Roman"/>
          <w:b/>
          <w:bCs/>
          <w:color w:val="000000"/>
          <w:sz w:val="28"/>
          <w:szCs w:val="28"/>
          <w:lang w:eastAsia="ru-RU"/>
        </w:rPr>
        <w:t xml:space="preserve"> </w:t>
      </w:r>
      <w:proofErr w:type="spellStart"/>
      <w:r w:rsidRPr="00ED2806">
        <w:rPr>
          <w:rFonts w:ascii="Times New Roman" w:eastAsia="Times New Roman" w:hAnsi="Times New Roman"/>
          <w:b/>
          <w:bCs/>
          <w:color w:val="000000"/>
          <w:sz w:val="28"/>
          <w:szCs w:val="28"/>
          <w:lang w:eastAsia="ru-RU"/>
        </w:rPr>
        <w:t>вигляді</w:t>
      </w:r>
      <w:proofErr w:type="spellEnd"/>
      <w:r w:rsidRPr="00ED2806">
        <w:rPr>
          <w:rFonts w:ascii="Times New Roman" w:eastAsia="Times New Roman" w:hAnsi="Times New Roman"/>
          <w:b/>
          <w:bCs/>
          <w:color w:val="000000"/>
          <w:sz w:val="28"/>
          <w:szCs w:val="28"/>
          <w:lang w:eastAsia="ru-RU"/>
        </w:rPr>
        <w:t xml:space="preserve"> та </w:t>
      </w:r>
      <w:proofErr w:type="spellStart"/>
      <w:r w:rsidRPr="00ED2806">
        <w:rPr>
          <w:rFonts w:ascii="Times New Roman" w:eastAsia="Times New Roman" w:hAnsi="Times New Roman"/>
          <w:b/>
          <w:bCs/>
          <w:color w:val="000000"/>
          <w:sz w:val="28"/>
          <w:szCs w:val="28"/>
          <w:lang w:eastAsia="ru-RU"/>
        </w:rPr>
        <w:t>її</w:t>
      </w:r>
      <w:proofErr w:type="spellEnd"/>
      <w:r w:rsidRPr="00ED2806">
        <w:rPr>
          <w:rFonts w:ascii="Times New Roman" w:eastAsia="Times New Roman" w:hAnsi="Times New Roman"/>
          <w:b/>
          <w:bCs/>
          <w:color w:val="000000"/>
          <w:sz w:val="28"/>
          <w:szCs w:val="28"/>
          <w:lang w:eastAsia="ru-RU"/>
        </w:rPr>
        <w:t xml:space="preserve"> </w:t>
      </w:r>
      <w:proofErr w:type="spellStart"/>
      <w:r w:rsidRPr="00ED2806">
        <w:rPr>
          <w:rFonts w:ascii="Times New Roman" w:eastAsia="Times New Roman" w:hAnsi="Times New Roman"/>
          <w:b/>
          <w:bCs/>
          <w:color w:val="000000"/>
          <w:sz w:val="28"/>
          <w:szCs w:val="28"/>
          <w:lang w:eastAsia="ru-RU"/>
        </w:rPr>
        <w:t>зв'язок</w:t>
      </w:r>
      <w:proofErr w:type="spellEnd"/>
      <w:r w:rsidRPr="00ED2806">
        <w:rPr>
          <w:rFonts w:ascii="Times New Roman" w:eastAsia="Times New Roman" w:hAnsi="Times New Roman"/>
          <w:b/>
          <w:bCs/>
          <w:color w:val="000000"/>
          <w:sz w:val="28"/>
          <w:szCs w:val="28"/>
          <w:lang w:eastAsia="ru-RU"/>
        </w:rPr>
        <w:t xml:space="preserve"> з </w:t>
      </w:r>
      <w:proofErr w:type="spellStart"/>
      <w:r w:rsidRPr="00ED2806">
        <w:rPr>
          <w:rFonts w:ascii="Times New Roman" w:eastAsia="Times New Roman" w:hAnsi="Times New Roman"/>
          <w:b/>
          <w:bCs/>
          <w:color w:val="000000"/>
          <w:sz w:val="28"/>
          <w:szCs w:val="28"/>
          <w:lang w:eastAsia="ru-RU"/>
        </w:rPr>
        <w:t>важливими</w:t>
      </w:r>
      <w:proofErr w:type="spellEnd"/>
      <w:r w:rsidRPr="00ED2806">
        <w:rPr>
          <w:rFonts w:ascii="Times New Roman" w:eastAsia="Times New Roman" w:hAnsi="Times New Roman"/>
          <w:b/>
          <w:bCs/>
          <w:color w:val="000000"/>
          <w:sz w:val="28"/>
          <w:szCs w:val="28"/>
          <w:lang w:eastAsia="ru-RU"/>
        </w:rPr>
        <w:t xml:space="preserve"> </w:t>
      </w:r>
      <w:proofErr w:type="spellStart"/>
      <w:r w:rsidRPr="00ED2806">
        <w:rPr>
          <w:rFonts w:ascii="Times New Roman" w:eastAsia="Times New Roman" w:hAnsi="Times New Roman"/>
          <w:b/>
          <w:bCs/>
          <w:color w:val="000000"/>
          <w:sz w:val="28"/>
          <w:szCs w:val="28"/>
          <w:lang w:eastAsia="ru-RU"/>
        </w:rPr>
        <w:t>науковими</w:t>
      </w:r>
      <w:proofErr w:type="spellEnd"/>
      <w:r w:rsidRPr="00ED2806">
        <w:rPr>
          <w:rFonts w:ascii="Times New Roman" w:eastAsia="Times New Roman" w:hAnsi="Times New Roman"/>
          <w:b/>
          <w:bCs/>
          <w:color w:val="000000"/>
          <w:sz w:val="28"/>
          <w:szCs w:val="28"/>
          <w:lang w:eastAsia="ru-RU"/>
        </w:rPr>
        <w:t xml:space="preserve"> </w:t>
      </w:r>
      <w:proofErr w:type="spellStart"/>
      <w:r w:rsidRPr="00ED2806">
        <w:rPr>
          <w:rFonts w:ascii="Times New Roman" w:eastAsia="Times New Roman" w:hAnsi="Times New Roman"/>
          <w:b/>
          <w:bCs/>
          <w:color w:val="000000"/>
          <w:sz w:val="28"/>
          <w:szCs w:val="28"/>
          <w:lang w:eastAsia="ru-RU"/>
        </w:rPr>
        <w:t>чи</w:t>
      </w:r>
      <w:proofErr w:type="spellEnd"/>
      <w:r w:rsidRPr="00ED2806">
        <w:rPr>
          <w:rFonts w:ascii="Times New Roman" w:eastAsia="Times New Roman" w:hAnsi="Times New Roman"/>
          <w:b/>
          <w:bCs/>
          <w:color w:val="000000"/>
          <w:sz w:val="28"/>
          <w:szCs w:val="28"/>
          <w:lang w:eastAsia="ru-RU"/>
        </w:rPr>
        <w:t xml:space="preserve"> </w:t>
      </w:r>
      <w:proofErr w:type="spellStart"/>
      <w:r w:rsidRPr="00ED2806">
        <w:rPr>
          <w:rFonts w:ascii="Times New Roman" w:eastAsia="Times New Roman" w:hAnsi="Times New Roman"/>
          <w:b/>
          <w:bCs/>
          <w:color w:val="000000"/>
          <w:sz w:val="28"/>
          <w:szCs w:val="28"/>
          <w:lang w:eastAsia="ru-RU"/>
        </w:rPr>
        <w:t>практичними</w:t>
      </w:r>
      <w:proofErr w:type="spellEnd"/>
      <w:r w:rsidRPr="00ED2806">
        <w:rPr>
          <w:rFonts w:ascii="Times New Roman" w:eastAsia="Times New Roman" w:hAnsi="Times New Roman"/>
          <w:b/>
          <w:bCs/>
          <w:color w:val="000000"/>
          <w:sz w:val="28"/>
          <w:szCs w:val="28"/>
          <w:lang w:eastAsia="ru-RU"/>
        </w:rPr>
        <w:t xml:space="preserve"> </w:t>
      </w:r>
      <w:proofErr w:type="spellStart"/>
      <w:r w:rsidRPr="00ED2806">
        <w:rPr>
          <w:rFonts w:ascii="Times New Roman" w:eastAsia="Times New Roman" w:hAnsi="Times New Roman"/>
          <w:b/>
          <w:bCs/>
          <w:color w:val="000000"/>
          <w:sz w:val="28"/>
          <w:szCs w:val="28"/>
          <w:lang w:eastAsia="ru-RU"/>
        </w:rPr>
        <w:t>завданнями</w:t>
      </w:r>
      <w:proofErr w:type="spellEnd"/>
    </w:p>
    <w:p w:rsidR="00BC49C5" w:rsidRPr="00ED2806" w:rsidRDefault="00BC49C5" w:rsidP="00BC49C5">
      <w:pPr>
        <w:spacing w:after="0" w:line="240" w:lineRule="auto"/>
        <w:ind w:firstLine="709"/>
        <w:contextualSpacing/>
        <w:jc w:val="both"/>
        <w:rPr>
          <w:rFonts w:ascii="Times New Roman" w:eastAsia="Times New Roman" w:hAnsi="Times New Roman"/>
          <w:i/>
          <w:color w:val="000000"/>
          <w:sz w:val="28"/>
          <w:szCs w:val="28"/>
          <w:lang w:val="uk-UA"/>
        </w:rPr>
      </w:pPr>
      <w:r w:rsidRPr="00ED2806">
        <w:rPr>
          <w:rFonts w:ascii="Times New Roman" w:eastAsia="Times New Roman" w:hAnsi="Times New Roman"/>
          <w:color w:val="000000"/>
          <w:sz w:val="28"/>
          <w:szCs w:val="28"/>
          <w:lang w:val="uk-UA"/>
        </w:rPr>
        <w:t xml:space="preserve">Актуальність дослідження громадянського суспільства викликано, по-перше, тривалим нехтуванням здійснення суспільних перетворень, яких вимагали виклики сучасності; по-друге, турбулентним </w:t>
      </w:r>
      <w:proofErr w:type="spellStart"/>
      <w:r w:rsidRPr="00ED2806">
        <w:rPr>
          <w:rFonts w:ascii="Times New Roman" w:eastAsia="Times New Roman" w:hAnsi="Times New Roman"/>
          <w:color w:val="000000"/>
          <w:sz w:val="28"/>
          <w:szCs w:val="28"/>
          <w:lang w:val="uk-UA"/>
        </w:rPr>
        <w:t>післякризовим</w:t>
      </w:r>
      <w:proofErr w:type="spellEnd"/>
      <w:r w:rsidRPr="00ED2806">
        <w:rPr>
          <w:rFonts w:ascii="Times New Roman" w:eastAsia="Times New Roman" w:hAnsi="Times New Roman"/>
          <w:color w:val="000000"/>
          <w:sz w:val="28"/>
          <w:szCs w:val="28"/>
          <w:lang w:val="uk-UA"/>
        </w:rPr>
        <w:t xml:space="preserve"> світом, що призвів до деградації більшості важливих суспільних інститутів в країні, що погіршило ситуацію із забезпечення базових прав і свобод; по-третє, траєкторією розвитку суспільства, яке пройшло через випробування та трансформацію Майданом  2014 року; по-четверте, кризою базових відносин у політико-правовій та соціально-економічній сферах, яких будувалася чинна модель розвитку країни. В результаті суспільство здійснило спробу радикального оновлення – через системний злам, в надії стати іншим – справедливим, сучасним, цілісним, конкурентоспроможним. Наявність розвинутого громадянського суспільства є відмінною рисою будь-якої демократичної правової держави. У суспільствах, що досягли високої міри суспільно-політичної зрілості, коли сформувалося демократичне, близьке до правої, соціально-орієнтованої держави, повинно досягти зрілості і громадянське суспільство. У статті ми намагаємося </w:t>
      </w:r>
      <w:r w:rsidRPr="00ED2806">
        <w:rPr>
          <w:rFonts w:ascii="Times New Roman" w:eastAsia="Times New Roman" w:hAnsi="Times New Roman"/>
          <w:i/>
          <w:color w:val="000000"/>
          <w:sz w:val="28"/>
          <w:szCs w:val="28"/>
          <w:lang w:val="uk-UA"/>
        </w:rPr>
        <w:t>зробити спробу теоретичного узагальнення формування громадянського суспільства в розвинутих країнах Заходу і початкові етапи  формування громадянського суспільства в Україні.</w:t>
      </w:r>
    </w:p>
    <w:p w:rsidR="00BC49C5" w:rsidRPr="00ED2806" w:rsidRDefault="00BC49C5" w:rsidP="00BC49C5">
      <w:pPr>
        <w:spacing w:after="0" w:line="240" w:lineRule="auto"/>
        <w:ind w:firstLine="709"/>
        <w:jc w:val="both"/>
        <w:rPr>
          <w:rFonts w:ascii="Times New Roman" w:eastAsia="Times New Roman" w:hAnsi="Times New Roman"/>
          <w:b/>
          <w:color w:val="000000"/>
          <w:sz w:val="28"/>
          <w:szCs w:val="28"/>
          <w:lang w:val="uk-UA" w:eastAsia="ru-RU"/>
        </w:rPr>
      </w:pPr>
      <w:r w:rsidRPr="00ED2806">
        <w:rPr>
          <w:rFonts w:ascii="Times New Roman" w:eastAsia="Times New Roman" w:hAnsi="Times New Roman"/>
          <w:b/>
          <w:color w:val="000000"/>
          <w:sz w:val="28"/>
          <w:szCs w:val="28"/>
          <w:lang w:val="uk-UA" w:eastAsia="ru-RU"/>
        </w:rPr>
        <w:t>Аналіз останніх досліджень і публікацій, в яких започатковано розв’язання даної проблеми, на яку спирається автор</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eastAsia="uk-UA"/>
        </w:rPr>
      </w:pPr>
      <w:r w:rsidRPr="00ED2806">
        <w:rPr>
          <w:rFonts w:ascii="Times New Roman" w:eastAsia="Times New Roman" w:hAnsi="Times New Roman"/>
          <w:color w:val="000000"/>
          <w:sz w:val="28"/>
          <w:szCs w:val="28"/>
          <w:lang w:val="uk-UA" w:eastAsia="uk-UA"/>
        </w:rPr>
        <w:lastRenderedPageBreak/>
        <w:t>Ще А.</w:t>
      </w:r>
      <w:proofErr w:type="spellStart"/>
      <w:r w:rsidRPr="00ED2806">
        <w:rPr>
          <w:rFonts w:ascii="Times New Roman" w:eastAsia="Times New Roman" w:hAnsi="Times New Roman"/>
          <w:color w:val="000000"/>
          <w:sz w:val="28"/>
          <w:szCs w:val="28"/>
          <w:lang w:val="uk-UA" w:eastAsia="uk-UA"/>
        </w:rPr>
        <w:t>Грамші</w:t>
      </w:r>
      <w:proofErr w:type="spellEnd"/>
      <w:r w:rsidRPr="00ED2806">
        <w:rPr>
          <w:rFonts w:ascii="Times New Roman" w:eastAsia="Times New Roman" w:hAnsi="Times New Roman"/>
          <w:color w:val="000000"/>
          <w:sz w:val="28"/>
          <w:szCs w:val="28"/>
          <w:lang w:val="uk-UA" w:eastAsia="uk-UA"/>
        </w:rPr>
        <w:t xml:space="preserve"> розглядав засоби масової інформації у якості структур громадянського суспільства. Вплив глобалізації, хоча й у дещо м'якшій формі, зазнає і кваліфікована демократія: авторитарні режими руйнуються як зсередини, так і ззовні; а нехтування правами людини наражається на протести в усьому світі. Окремий напрям складають праці Роберта Д. </w:t>
      </w:r>
      <w:proofErr w:type="spellStart"/>
      <w:r w:rsidRPr="00ED2806">
        <w:rPr>
          <w:rFonts w:ascii="Times New Roman" w:eastAsia="Times New Roman" w:hAnsi="Times New Roman"/>
          <w:color w:val="000000"/>
          <w:sz w:val="28"/>
          <w:szCs w:val="28"/>
          <w:lang w:val="uk-UA" w:eastAsia="uk-UA"/>
        </w:rPr>
        <w:t>Патнема</w:t>
      </w:r>
      <w:proofErr w:type="spellEnd"/>
      <w:r w:rsidRPr="00ED2806">
        <w:rPr>
          <w:rFonts w:ascii="Times New Roman" w:eastAsia="Times New Roman" w:hAnsi="Times New Roman"/>
          <w:color w:val="000000"/>
          <w:sz w:val="28"/>
          <w:szCs w:val="28"/>
          <w:lang w:val="uk-UA" w:eastAsia="uk-UA"/>
        </w:rPr>
        <w:t xml:space="preserve">, який успішно застосував </w:t>
      </w:r>
      <w:proofErr w:type="spellStart"/>
      <w:r w:rsidRPr="00ED2806">
        <w:rPr>
          <w:rFonts w:ascii="Times New Roman" w:eastAsia="Times New Roman" w:hAnsi="Times New Roman"/>
          <w:color w:val="000000"/>
          <w:sz w:val="28"/>
          <w:szCs w:val="28"/>
          <w:lang w:val="uk-UA" w:eastAsia="uk-UA"/>
        </w:rPr>
        <w:t>токвілівський</w:t>
      </w:r>
      <w:proofErr w:type="spellEnd"/>
      <w:r w:rsidRPr="00ED2806">
        <w:rPr>
          <w:rFonts w:ascii="Times New Roman" w:eastAsia="Times New Roman" w:hAnsi="Times New Roman"/>
          <w:color w:val="000000"/>
          <w:sz w:val="28"/>
          <w:szCs w:val="28"/>
          <w:lang w:val="uk-UA" w:eastAsia="uk-UA"/>
        </w:rPr>
        <w:t xml:space="preserve"> підхід до громадянського суспільства в книзі “Як примусити демократію працювати?" [1]. У ній проаналізовано сучасні та історичні відмінності італійських регіонів з точки зору розвиненості цивільних громад та функціонуванні демократичних інститутів. Взявши цивільну громаду як культурно визначений осередок соціального життя, у якій органічно поєднуються культура та структура, </w:t>
      </w:r>
      <w:proofErr w:type="spellStart"/>
      <w:r w:rsidRPr="00ED2806">
        <w:rPr>
          <w:rFonts w:ascii="Times New Roman" w:eastAsia="Times New Roman" w:hAnsi="Times New Roman"/>
          <w:color w:val="000000"/>
          <w:sz w:val="28"/>
          <w:szCs w:val="28"/>
          <w:lang w:val="uk-UA" w:eastAsia="uk-UA"/>
        </w:rPr>
        <w:t>Патнем</w:t>
      </w:r>
      <w:proofErr w:type="spellEnd"/>
      <w:r w:rsidRPr="00ED2806">
        <w:rPr>
          <w:rFonts w:ascii="Times New Roman" w:eastAsia="Times New Roman" w:hAnsi="Times New Roman"/>
          <w:color w:val="000000"/>
          <w:sz w:val="28"/>
          <w:szCs w:val="28"/>
          <w:lang w:val="uk-UA" w:eastAsia="uk-UA"/>
        </w:rPr>
        <w:t xml:space="preserve"> зумів переконливо показати, що єдиним чинником, який мав значний і постійний вплив на успіх демократичного правління в Італії, була історична традиція громадянських орієнтацій і поведінки. Крім того, вченому вдалося спонукати наукову громадськість до найгарячіших дискусій з приводу сучасних тенденцій розвитку громадянського суспільства в США. Суперечка  виникла після публікації ним статей у декількох журналах про звуження сфери громадянського суспільства в країні та про зменшення "соціального капіталу" [2].</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Проблеми становлення і формування громадянського суспільства в сучасній Україні зводяться до того, що відбувається ідеалізація стану громадянського суспільства в країнах Заходу. Немає різниці в тому, яка модель – ліберальна чи кейнсіанська (соціально-ринкова) реалізується на практиці і в якій мірі вони сприяють розвитку громадянського суспільства. Соціально-ринкова модель чи рейнська модель, у рамках якої функціонують так звані компанії учасників, стимулюють розвиток інститутів громадянського суспільства. Саме тому вони втягують у розвиток громадянського суспільства не тільки свій капітал,але й місцеву спільноту, некомерційні організації та інші інституції громадянського суспільства. Що стосується ліберальної моделі, то американська індивідуалізована модель створює серйозні проблеми для становлення і формування громадянського суспільства. Неоліберальна модель, у рамках якої діють так звані компанії акціонерів, де правила визначають тільки власники і прибуток уі конкуренція вище за все, дана модель самим негативним чином впливає на розвиток громадянського суспільства</w:t>
      </w:r>
    </w:p>
    <w:p w:rsidR="00BC49C5" w:rsidRPr="00ED2806" w:rsidRDefault="00BC49C5" w:rsidP="00BC49C5">
      <w:pPr>
        <w:spacing w:after="0" w:line="240" w:lineRule="auto"/>
        <w:ind w:firstLine="709"/>
        <w:jc w:val="both"/>
        <w:rPr>
          <w:rFonts w:ascii="Times New Roman" w:eastAsia="Times New Roman" w:hAnsi="Times New Roman"/>
          <w:color w:val="000000"/>
          <w:sz w:val="28"/>
          <w:szCs w:val="28"/>
          <w:lang w:val="uk-UA" w:eastAsia="ru-RU"/>
        </w:rPr>
      </w:pPr>
      <w:proofErr w:type="spellStart"/>
      <w:r w:rsidRPr="00ED2806">
        <w:rPr>
          <w:rFonts w:ascii="Times New Roman" w:eastAsia="Times New Roman" w:hAnsi="Times New Roman"/>
          <w:b/>
          <w:bCs/>
          <w:color w:val="000000"/>
          <w:sz w:val="28"/>
          <w:szCs w:val="28"/>
          <w:lang w:eastAsia="ru-RU"/>
        </w:rPr>
        <w:t>Виділення</w:t>
      </w:r>
      <w:proofErr w:type="spellEnd"/>
      <w:r w:rsidRPr="00ED2806">
        <w:rPr>
          <w:rFonts w:ascii="Times New Roman" w:eastAsia="Times New Roman" w:hAnsi="Times New Roman"/>
          <w:b/>
          <w:bCs/>
          <w:color w:val="000000"/>
          <w:sz w:val="28"/>
          <w:szCs w:val="28"/>
          <w:lang w:eastAsia="ru-RU"/>
        </w:rPr>
        <w:t xml:space="preserve"> </w:t>
      </w:r>
      <w:proofErr w:type="spellStart"/>
      <w:r w:rsidRPr="00ED2806">
        <w:rPr>
          <w:rFonts w:ascii="Times New Roman" w:eastAsia="Times New Roman" w:hAnsi="Times New Roman"/>
          <w:b/>
          <w:bCs/>
          <w:color w:val="000000"/>
          <w:sz w:val="28"/>
          <w:szCs w:val="28"/>
          <w:lang w:eastAsia="ru-RU"/>
        </w:rPr>
        <w:t>невирішених</w:t>
      </w:r>
      <w:proofErr w:type="spellEnd"/>
      <w:r w:rsidRPr="00ED2806">
        <w:rPr>
          <w:rFonts w:ascii="Times New Roman" w:eastAsia="Times New Roman" w:hAnsi="Times New Roman"/>
          <w:b/>
          <w:bCs/>
          <w:color w:val="000000"/>
          <w:sz w:val="28"/>
          <w:szCs w:val="28"/>
          <w:lang w:eastAsia="ru-RU"/>
        </w:rPr>
        <w:t xml:space="preserve"> </w:t>
      </w:r>
      <w:proofErr w:type="spellStart"/>
      <w:r w:rsidRPr="00ED2806">
        <w:rPr>
          <w:rFonts w:ascii="Times New Roman" w:eastAsia="Times New Roman" w:hAnsi="Times New Roman"/>
          <w:b/>
          <w:bCs/>
          <w:color w:val="000000"/>
          <w:sz w:val="28"/>
          <w:szCs w:val="28"/>
          <w:lang w:eastAsia="ru-RU"/>
        </w:rPr>
        <w:t>раніше</w:t>
      </w:r>
      <w:proofErr w:type="spellEnd"/>
      <w:r w:rsidRPr="00ED2806">
        <w:rPr>
          <w:rFonts w:ascii="Times New Roman" w:eastAsia="Times New Roman" w:hAnsi="Times New Roman"/>
          <w:b/>
          <w:bCs/>
          <w:color w:val="000000"/>
          <w:sz w:val="28"/>
          <w:szCs w:val="28"/>
          <w:lang w:eastAsia="ru-RU"/>
        </w:rPr>
        <w:t xml:space="preserve"> </w:t>
      </w:r>
      <w:proofErr w:type="spellStart"/>
      <w:r w:rsidRPr="00ED2806">
        <w:rPr>
          <w:rFonts w:ascii="Times New Roman" w:eastAsia="Times New Roman" w:hAnsi="Times New Roman"/>
          <w:b/>
          <w:bCs/>
          <w:color w:val="000000"/>
          <w:sz w:val="28"/>
          <w:szCs w:val="28"/>
          <w:lang w:eastAsia="ru-RU"/>
        </w:rPr>
        <w:t>частин</w:t>
      </w:r>
      <w:proofErr w:type="spellEnd"/>
      <w:r w:rsidRPr="00ED2806">
        <w:rPr>
          <w:rFonts w:ascii="Times New Roman" w:eastAsia="Times New Roman" w:hAnsi="Times New Roman"/>
          <w:b/>
          <w:bCs/>
          <w:color w:val="000000"/>
          <w:sz w:val="28"/>
          <w:szCs w:val="28"/>
          <w:lang w:eastAsia="ru-RU"/>
        </w:rPr>
        <w:t xml:space="preserve"> </w:t>
      </w:r>
      <w:proofErr w:type="spellStart"/>
      <w:r w:rsidRPr="00ED2806">
        <w:rPr>
          <w:rFonts w:ascii="Times New Roman" w:eastAsia="Times New Roman" w:hAnsi="Times New Roman"/>
          <w:b/>
          <w:bCs/>
          <w:color w:val="000000"/>
          <w:sz w:val="28"/>
          <w:szCs w:val="28"/>
          <w:lang w:eastAsia="ru-RU"/>
        </w:rPr>
        <w:t>загальної</w:t>
      </w:r>
      <w:proofErr w:type="spellEnd"/>
      <w:r w:rsidRPr="00ED2806">
        <w:rPr>
          <w:rFonts w:ascii="Times New Roman" w:eastAsia="Times New Roman" w:hAnsi="Times New Roman"/>
          <w:b/>
          <w:bCs/>
          <w:color w:val="000000"/>
          <w:sz w:val="28"/>
          <w:szCs w:val="28"/>
          <w:lang w:eastAsia="ru-RU"/>
        </w:rPr>
        <w:t xml:space="preserve"> </w:t>
      </w:r>
      <w:proofErr w:type="spellStart"/>
      <w:r w:rsidRPr="00ED2806">
        <w:rPr>
          <w:rFonts w:ascii="Times New Roman" w:eastAsia="Times New Roman" w:hAnsi="Times New Roman"/>
          <w:b/>
          <w:bCs/>
          <w:color w:val="000000"/>
          <w:sz w:val="28"/>
          <w:szCs w:val="28"/>
          <w:lang w:eastAsia="ru-RU"/>
        </w:rPr>
        <w:t>проблеми</w:t>
      </w:r>
      <w:proofErr w:type="spellEnd"/>
      <w:r w:rsidRPr="00ED2806">
        <w:rPr>
          <w:rFonts w:ascii="Times New Roman" w:eastAsia="Times New Roman" w:hAnsi="Times New Roman"/>
          <w:b/>
          <w:bCs/>
          <w:color w:val="000000"/>
          <w:sz w:val="28"/>
          <w:szCs w:val="28"/>
          <w:lang w:eastAsia="ru-RU"/>
        </w:rPr>
        <w:t xml:space="preserve">, </w:t>
      </w:r>
      <w:proofErr w:type="spellStart"/>
      <w:r w:rsidRPr="00ED2806">
        <w:rPr>
          <w:rFonts w:ascii="Times New Roman" w:eastAsia="Times New Roman" w:hAnsi="Times New Roman"/>
          <w:b/>
          <w:bCs/>
          <w:color w:val="000000"/>
          <w:sz w:val="28"/>
          <w:szCs w:val="28"/>
          <w:lang w:eastAsia="ru-RU"/>
        </w:rPr>
        <w:t>котрим</w:t>
      </w:r>
      <w:proofErr w:type="spellEnd"/>
      <w:r w:rsidRPr="00ED2806">
        <w:rPr>
          <w:rFonts w:ascii="Times New Roman" w:eastAsia="Times New Roman" w:hAnsi="Times New Roman"/>
          <w:b/>
          <w:bCs/>
          <w:color w:val="000000"/>
          <w:sz w:val="28"/>
          <w:szCs w:val="28"/>
          <w:lang w:eastAsia="ru-RU"/>
        </w:rPr>
        <w:t xml:space="preserve"> </w:t>
      </w:r>
      <w:proofErr w:type="spellStart"/>
      <w:r w:rsidRPr="00ED2806">
        <w:rPr>
          <w:rFonts w:ascii="Times New Roman" w:eastAsia="Times New Roman" w:hAnsi="Times New Roman"/>
          <w:b/>
          <w:bCs/>
          <w:color w:val="000000"/>
          <w:sz w:val="28"/>
          <w:szCs w:val="28"/>
          <w:lang w:eastAsia="ru-RU"/>
        </w:rPr>
        <w:t>присвячується</w:t>
      </w:r>
      <w:proofErr w:type="spellEnd"/>
      <w:r w:rsidRPr="00ED2806">
        <w:rPr>
          <w:rFonts w:ascii="Times New Roman" w:eastAsia="Times New Roman" w:hAnsi="Times New Roman"/>
          <w:b/>
          <w:bCs/>
          <w:color w:val="000000"/>
          <w:sz w:val="28"/>
          <w:szCs w:val="28"/>
          <w:lang w:eastAsia="ru-RU"/>
        </w:rPr>
        <w:t xml:space="preserve"> </w:t>
      </w:r>
      <w:proofErr w:type="spellStart"/>
      <w:r w:rsidRPr="00ED2806">
        <w:rPr>
          <w:rFonts w:ascii="Times New Roman" w:eastAsia="Times New Roman" w:hAnsi="Times New Roman"/>
          <w:b/>
          <w:bCs/>
          <w:color w:val="000000"/>
          <w:sz w:val="28"/>
          <w:szCs w:val="28"/>
          <w:lang w:eastAsia="ru-RU"/>
        </w:rPr>
        <w:t>стаття</w:t>
      </w:r>
      <w:proofErr w:type="spellEnd"/>
      <w:r w:rsidRPr="00ED2806">
        <w:rPr>
          <w:rFonts w:ascii="Times New Roman" w:eastAsia="Times New Roman" w:hAnsi="Times New Roman"/>
          <w:b/>
          <w:bCs/>
          <w:color w:val="000000"/>
          <w:sz w:val="28"/>
          <w:szCs w:val="28"/>
          <w:lang w:eastAsia="ru-RU"/>
        </w:rPr>
        <w:t xml:space="preserve">. </w:t>
      </w:r>
      <w:proofErr w:type="spellStart"/>
      <w:r w:rsidRPr="00ED2806">
        <w:rPr>
          <w:rFonts w:ascii="Times New Roman" w:eastAsia="Times New Roman" w:hAnsi="Times New Roman"/>
          <w:b/>
          <w:bCs/>
          <w:color w:val="000000"/>
          <w:sz w:val="28"/>
          <w:szCs w:val="28"/>
          <w:lang w:eastAsia="ru-RU"/>
        </w:rPr>
        <w:t>Проблемна</w:t>
      </w:r>
      <w:proofErr w:type="spellEnd"/>
      <w:r w:rsidRPr="00ED2806">
        <w:rPr>
          <w:rFonts w:ascii="Times New Roman" w:eastAsia="Times New Roman" w:hAnsi="Times New Roman"/>
          <w:b/>
          <w:bCs/>
          <w:color w:val="000000"/>
          <w:sz w:val="28"/>
          <w:szCs w:val="28"/>
          <w:lang w:eastAsia="ru-RU"/>
        </w:rPr>
        <w:t xml:space="preserve"> </w:t>
      </w:r>
      <w:proofErr w:type="spellStart"/>
      <w:r w:rsidRPr="00ED2806">
        <w:rPr>
          <w:rFonts w:ascii="Times New Roman" w:eastAsia="Times New Roman" w:hAnsi="Times New Roman"/>
          <w:b/>
          <w:bCs/>
          <w:color w:val="000000"/>
          <w:sz w:val="28"/>
          <w:szCs w:val="28"/>
          <w:lang w:eastAsia="ru-RU"/>
        </w:rPr>
        <w:t>ситуація</w:t>
      </w:r>
      <w:proofErr w:type="spellEnd"/>
      <w:r w:rsidRPr="00ED2806">
        <w:rPr>
          <w:rFonts w:ascii="Times New Roman" w:eastAsia="Times New Roman" w:hAnsi="Times New Roman"/>
          <w:b/>
          <w:bCs/>
          <w:color w:val="000000"/>
          <w:sz w:val="28"/>
          <w:szCs w:val="28"/>
          <w:lang w:val="uk-UA" w:eastAsia="ru-RU"/>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eastAsia="uk-UA"/>
        </w:rPr>
      </w:pPr>
      <w:r w:rsidRPr="00ED2806">
        <w:rPr>
          <w:rFonts w:ascii="Times New Roman" w:eastAsia="Times New Roman" w:hAnsi="Times New Roman"/>
          <w:color w:val="000000"/>
          <w:sz w:val="28"/>
          <w:szCs w:val="28"/>
          <w:lang w:val="uk-UA" w:eastAsia="uk-UA"/>
        </w:rPr>
        <w:t xml:space="preserve">В умовах, коли на національному, регіональному і на глобальному рівнях великі корпорації все активніше втручаються у суспільно політичне життя і впливають, але й часто визначають його, розглядати проблематику громадянського суспільства у відриві від проблематики корпоративного бізнесу не тільки не доцільно, але й контрпродуктивно.  Виникає питання: яка модель громадянського суспільства упроваджується в країнах пострадянського простору, так як у багатьох країнах, включаючи і Росію, спонсорами громадянського суспільства виступають свої бізнесмени (на </w:t>
      </w:r>
      <w:r w:rsidRPr="00ED2806">
        <w:rPr>
          <w:rFonts w:ascii="Times New Roman" w:eastAsia="Times New Roman" w:hAnsi="Times New Roman"/>
          <w:color w:val="000000"/>
          <w:sz w:val="28"/>
          <w:szCs w:val="28"/>
          <w:lang w:val="uk-UA" w:eastAsia="uk-UA"/>
        </w:rPr>
        <w:lastRenderedPageBreak/>
        <w:t xml:space="preserve">початку своєї діяльності Ходорковський), а не  західні добровільні організації. Тому проблематика корпоративного громадянства – це особлива тема, яка заслуговує на більш прискіпливе дослідження. Вочевидь, що функціонування засобів масової інформації у сучасному суспільстві визначається станом самого громадянського суспільства, а з іншої – у немалій мірі визначає напрям його розвитку. При демократичному режимі передбачається, що ЗМІ виступають у якості одного з інститутів громадянського суспільства. </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eastAsia="uk-UA"/>
        </w:rPr>
      </w:pPr>
      <w:r w:rsidRPr="00ED2806">
        <w:rPr>
          <w:rFonts w:ascii="Times New Roman" w:eastAsia="Times New Roman" w:hAnsi="Times New Roman"/>
          <w:color w:val="000000"/>
          <w:sz w:val="28"/>
          <w:szCs w:val="28"/>
          <w:lang w:val="uk-UA" w:eastAsia="uk-UA"/>
        </w:rPr>
        <w:t xml:space="preserve">Отже, громадянське суспільство — це стара, але дуже актуальна теоретична концепція, котра усе ще володіє значним аналітичним, нормативним і політичним потенціалом".  Причому тепер, як вважає Дж. </w:t>
      </w:r>
      <w:proofErr w:type="spellStart"/>
      <w:r w:rsidRPr="00ED2806">
        <w:rPr>
          <w:rFonts w:ascii="Times New Roman" w:eastAsia="Times New Roman" w:hAnsi="Times New Roman"/>
          <w:color w:val="000000"/>
          <w:sz w:val="28"/>
          <w:szCs w:val="28"/>
          <w:lang w:val="uk-UA" w:eastAsia="uk-UA"/>
        </w:rPr>
        <w:t>Александер</w:t>
      </w:r>
      <w:proofErr w:type="spellEnd"/>
      <w:r w:rsidRPr="00ED2806">
        <w:rPr>
          <w:rFonts w:ascii="Times New Roman" w:eastAsia="Times New Roman" w:hAnsi="Times New Roman"/>
          <w:color w:val="000000"/>
          <w:sz w:val="28"/>
          <w:szCs w:val="28"/>
          <w:lang w:val="uk-UA" w:eastAsia="uk-UA"/>
        </w:rPr>
        <w:t xml:space="preserve">, вона прийшла в науку надовго. З крахом комунізму і кризою соціалістичних ідеологій центр ваги в дослідженні соціальних проблем перенесено з соціалізму на демократію. А в "арсеналі" демократичної теорії найбільш підходящою для аналізу соціальних проблем є саме концепція громадянського суспільства </w:t>
      </w:r>
      <w:r w:rsidRPr="00ED2806">
        <w:rPr>
          <w:rFonts w:ascii="Times New Roman" w:eastAsia="Times New Roman" w:hAnsi="Times New Roman"/>
          <w:color w:val="000000"/>
          <w:sz w:val="28"/>
          <w:szCs w:val="28"/>
          <w:lang w:eastAsia="uk-UA"/>
        </w:rPr>
        <w:t>[</w:t>
      </w:r>
      <w:r w:rsidRPr="00ED2806">
        <w:rPr>
          <w:rFonts w:ascii="Times New Roman" w:eastAsia="Times New Roman" w:hAnsi="Times New Roman"/>
          <w:color w:val="000000"/>
          <w:sz w:val="28"/>
          <w:szCs w:val="28"/>
          <w:lang w:val="uk-UA" w:eastAsia="uk-UA"/>
        </w:rPr>
        <w:t>3</w:t>
      </w:r>
      <w:r w:rsidRPr="00ED2806">
        <w:rPr>
          <w:rFonts w:ascii="Times New Roman" w:eastAsia="Times New Roman" w:hAnsi="Times New Roman"/>
          <w:color w:val="000000"/>
          <w:sz w:val="28"/>
          <w:szCs w:val="28"/>
          <w:lang w:eastAsia="uk-UA"/>
        </w:rPr>
        <w:t>].</w:t>
      </w:r>
      <w:r w:rsidRPr="00ED2806">
        <w:rPr>
          <w:rFonts w:ascii="Times New Roman" w:eastAsia="Times New Roman" w:hAnsi="Times New Roman"/>
          <w:color w:val="000000"/>
          <w:sz w:val="28"/>
          <w:szCs w:val="28"/>
          <w:lang w:val="uk-UA" w:eastAsia="uk-UA"/>
        </w:rPr>
        <w:t xml:space="preserve"> </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eastAsia="uk-UA"/>
        </w:rPr>
      </w:pPr>
      <w:r w:rsidRPr="00ED2806">
        <w:rPr>
          <w:rFonts w:ascii="Times New Roman" w:eastAsia="Times New Roman" w:hAnsi="Times New Roman"/>
          <w:color w:val="000000"/>
          <w:sz w:val="28"/>
          <w:szCs w:val="28"/>
          <w:lang w:val="uk-UA" w:eastAsia="uk-UA"/>
        </w:rPr>
        <w:t xml:space="preserve">В результаті зростає спільна, всесвітня відкритість, публічність,  посилюються  впливи міжнародно-правового поля, зокрема у формі міжнародних судових інстанцій у певних сферах. Зростає також кількість справді міжнародних організацій та ініціатив, міжнародні урядові та неурядові організації, відповідні конференції та консультації мають економічну, технічну, екологічні, а також ту чи іншу політичну спрямованість. Віддаючи незалежне новітнім утворенням на кшталт Світового Банку, "Міжнародної амністії" та "Лікарів без кордонів", не варто забувати й старі організації - скажімо, такі міжнародні  спортивні об'єднання, як Олімпійський комітет. </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eastAsia="ru-RU"/>
        </w:rPr>
      </w:pPr>
      <w:r w:rsidRPr="00ED2806">
        <w:rPr>
          <w:rFonts w:ascii="Times New Roman" w:eastAsia="Times New Roman" w:hAnsi="Times New Roman"/>
          <w:b/>
          <w:color w:val="000000"/>
          <w:sz w:val="28"/>
          <w:szCs w:val="28"/>
          <w:lang w:val="uk-UA" w:eastAsia="ru-RU"/>
        </w:rPr>
        <w:t xml:space="preserve">Мета статті – </w:t>
      </w:r>
      <w:r w:rsidRPr="00ED2806">
        <w:rPr>
          <w:rFonts w:ascii="Times New Roman" w:eastAsia="Times New Roman" w:hAnsi="Times New Roman"/>
          <w:color w:val="000000"/>
          <w:sz w:val="28"/>
          <w:szCs w:val="28"/>
          <w:lang w:val="uk-UA" w:eastAsia="ru-RU"/>
        </w:rPr>
        <w:t xml:space="preserve">сформувати теоретичні підстави формування ефективного громадянського суспільства в Україні на засадах діалогу і національної консолідації в контексті зарубіжного і вітчизняного досвіду. </w:t>
      </w:r>
    </w:p>
    <w:p w:rsidR="00BC49C5" w:rsidRPr="00ED2806" w:rsidRDefault="00BC49C5" w:rsidP="00BC49C5">
      <w:pPr>
        <w:spacing w:after="0" w:line="240" w:lineRule="auto"/>
        <w:ind w:firstLine="709"/>
        <w:contextualSpacing/>
        <w:rPr>
          <w:rFonts w:ascii="Times New Roman" w:eastAsia="Times New Roman" w:hAnsi="Times New Roman"/>
          <w:b/>
          <w:color w:val="000000"/>
          <w:sz w:val="28"/>
          <w:szCs w:val="28"/>
          <w:lang w:val="uk-UA" w:eastAsia="ru-RU"/>
        </w:rPr>
      </w:pPr>
      <w:r w:rsidRPr="00ED2806">
        <w:rPr>
          <w:rFonts w:ascii="Times New Roman" w:eastAsia="Times New Roman" w:hAnsi="Times New Roman"/>
          <w:b/>
          <w:color w:val="000000"/>
          <w:sz w:val="28"/>
          <w:szCs w:val="28"/>
          <w:lang w:val="uk-UA" w:eastAsia="ru-RU"/>
        </w:rPr>
        <w:t>Дана мета реалізується в наступних задачах:</w:t>
      </w:r>
    </w:p>
    <w:p w:rsidR="00BC49C5" w:rsidRPr="00ED2806" w:rsidRDefault="00BC49C5" w:rsidP="00BC49C5">
      <w:pPr>
        <w:numPr>
          <w:ilvl w:val="0"/>
          <w:numId w:val="1"/>
        </w:numPr>
        <w:spacing w:after="0" w:line="240" w:lineRule="auto"/>
        <w:ind w:left="0" w:firstLine="709"/>
        <w:contextualSpacing/>
        <w:rPr>
          <w:rFonts w:ascii="Times New Roman" w:eastAsia="Times New Roman" w:hAnsi="Times New Roman"/>
          <w:color w:val="000000"/>
          <w:sz w:val="28"/>
          <w:szCs w:val="28"/>
          <w:lang w:val="uk-UA" w:eastAsia="ru-RU"/>
        </w:rPr>
      </w:pPr>
      <w:r w:rsidRPr="00ED2806">
        <w:rPr>
          <w:rFonts w:ascii="Times New Roman" w:eastAsia="Times New Roman" w:hAnsi="Times New Roman"/>
          <w:color w:val="000000"/>
          <w:sz w:val="28"/>
          <w:szCs w:val="28"/>
          <w:lang w:val="uk-UA" w:eastAsia="ru-RU"/>
        </w:rPr>
        <w:t>обґрунтувати сутність і значення теорії громадянського суспільства в контексті зарубіжного та вітчизняного досвіду;</w:t>
      </w:r>
    </w:p>
    <w:p w:rsidR="00BC49C5" w:rsidRPr="00ED2806" w:rsidRDefault="00BC49C5" w:rsidP="00BC49C5">
      <w:pPr>
        <w:numPr>
          <w:ilvl w:val="0"/>
          <w:numId w:val="1"/>
        </w:numPr>
        <w:spacing w:after="0" w:line="240" w:lineRule="auto"/>
        <w:ind w:left="0" w:firstLine="709"/>
        <w:rPr>
          <w:rFonts w:ascii="Times New Roman" w:eastAsia="Times New Roman" w:hAnsi="Times New Roman"/>
          <w:color w:val="000000"/>
          <w:sz w:val="28"/>
          <w:szCs w:val="28"/>
          <w:lang w:val="uk-UA" w:eastAsia="ru-RU"/>
        </w:rPr>
      </w:pPr>
      <w:r w:rsidRPr="00ED2806">
        <w:rPr>
          <w:rFonts w:ascii="Times New Roman" w:eastAsia="Times New Roman" w:hAnsi="Times New Roman"/>
          <w:color w:val="000000"/>
          <w:sz w:val="28"/>
          <w:szCs w:val="28"/>
          <w:lang w:val="uk-UA" w:eastAsia="ru-RU"/>
        </w:rPr>
        <w:t>пояснити понятійно-категоріальний апарат формування громадянського суспільства на засадах толерантності і національної консолідації;</w:t>
      </w:r>
    </w:p>
    <w:p w:rsidR="00BC49C5" w:rsidRPr="00ED2806" w:rsidRDefault="00BC49C5" w:rsidP="00BC49C5">
      <w:pPr>
        <w:numPr>
          <w:ilvl w:val="0"/>
          <w:numId w:val="1"/>
        </w:numPr>
        <w:spacing w:after="0" w:line="240" w:lineRule="auto"/>
        <w:ind w:left="0" w:firstLine="709"/>
        <w:rPr>
          <w:rFonts w:ascii="Times New Roman" w:eastAsia="Times New Roman" w:hAnsi="Times New Roman"/>
          <w:color w:val="000000"/>
          <w:sz w:val="28"/>
          <w:szCs w:val="28"/>
          <w:lang w:val="uk-UA" w:eastAsia="ru-RU"/>
        </w:rPr>
      </w:pPr>
      <w:r w:rsidRPr="00ED2806">
        <w:rPr>
          <w:rFonts w:ascii="Times New Roman" w:eastAsia="Times New Roman" w:hAnsi="Times New Roman"/>
          <w:color w:val="000000"/>
          <w:sz w:val="28"/>
          <w:szCs w:val="28"/>
          <w:lang w:val="uk-UA" w:eastAsia="ru-RU"/>
        </w:rPr>
        <w:t>показати еволюцію становлення громадянського суспільства;</w:t>
      </w:r>
    </w:p>
    <w:p w:rsidR="00BC49C5" w:rsidRPr="00ED2806" w:rsidRDefault="00BC49C5" w:rsidP="00BC49C5">
      <w:pPr>
        <w:spacing w:after="0" w:line="240" w:lineRule="auto"/>
        <w:ind w:firstLine="709"/>
        <w:rPr>
          <w:rFonts w:ascii="Times New Roman" w:eastAsia="Times New Roman" w:hAnsi="Times New Roman"/>
          <w:color w:val="000000"/>
          <w:sz w:val="28"/>
          <w:szCs w:val="28"/>
          <w:lang w:val="uk-UA" w:eastAsia="ru-RU"/>
        </w:rPr>
      </w:pPr>
      <w:r w:rsidRPr="00ED2806">
        <w:rPr>
          <w:rFonts w:ascii="Times New Roman" w:eastAsia="Times New Roman" w:hAnsi="Times New Roman"/>
          <w:color w:val="000000"/>
          <w:sz w:val="28"/>
          <w:szCs w:val="28"/>
          <w:lang w:val="uk-UA" w:eastAsia="ru-RU"/>
        </w:rPr>
        <w:t>-  шляхи і напрями підвищення ефективності громадянського суспільства;</w:t>
      </w:r>
    </w:p>
    <w:p w:rsidR="00BC49C5" w:rsidRPr="00ED2806" w:rsidRDefault="00BC49C5" w:rsidP="00BC49C5">
      <w:pPr>
        <w:spacing w:after="0" w:line="240" w:lineRule="auto"/>
        <w:ind w:firstLine="709"/>
        <w:contextualSpacing/>
        <w:rPr>
          <w:rFonts w:ascii="Times New Roman" w:eastAsia="Times New Roman" w:hAnsi="Times New Roman"/>
          <w:bCs/>
          <w:color w:val="000000"/>
          <w:sz w:val="28"/>
          <w:szCs w:val="28"/>
          <w:lang w:val="uk-UA" w:eastAsia="ru-RU"/>
        </w:rPr>
      </w:pPr>
      <w:r w:rsidRPr="00ED2806">
        <w:rPr>
          <w:rFonts w:ascii="Times New Roman" w:eastAsia="Times New Roman" w:hAnsi="Times New Roman"/>
          <w:color w:val="000000"/>
          <w:sz w:val="28"/>
          <w:szCs w:val="28"/>
          <w:lang w:val="uk-UA" w:eastAsia="ru-RU"/>
        </w:rPr>
        <w:t xml:space="preserve">- знайти напрями виходу </w:t>
      </w:r>
      <w:r w:rsidRPr="00ED2806">
        <w:rPr>
          <w:rFonts w:ascii="Times New Roman" w:eastAsia="Times New Roman" w:hAnsi="Times New Roman"/>
          <w:bCs/>
          <w:color w:val="000000"/>
          <w:sz w:val="28"/>
          <w:szCs w:val="28"/>
          <w:lang w:val="uk-UA" w:eastAsia="ru-RU"/>
        </w:rPr>
        <w:t>з системної кризи, які  можливі завдяки формуванню ефективного громадянського суспільства.</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eastAsia="uk-UA"/>
        </w:rPr>
      </w:pPr>
      <w:r w:rsidRPr="00ED2806">
        <w:rPr>
          <w:rFonts w:ascii="Times New Roman" w:eastAsia="Times New Roman" w:hAnsi="Times New Roman"/>
          <w:b/>
          <w:bCs/>
          <w:color w:val="000000"/>
          <w:sz w:val="28"/>
          <w:szCs w:val="28"/>
          <w:lang w:val="uk-UA" w:eastAsia="uk-UA"/>
        </w:rPr>
        <w:t>Обговорення проблеми</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xml:space="preserve">Проте сьогодні можна побачити серйозні перепони, що заважають здійсненню ними функції громадянського контролю над діяльністю влади. Проте відповідь на питання про роль ЗМІ у значній мірі залежить від відповіді на інше питання: хто їх субсидує? Є три відповіді на дане питання: </w:t>
      </w:r>
      <w:r w:rsidRPr="00ED2806">
        <w:rPr>
          <w:rFonts w:ascii="Times New Roman" w:eastAsia="Times New Roman" w:hAnsi="Times New Roman"/>
          <w:color w:val="000000"/>
          <w:sz w:val="28"/>
          <w:szCs w:val="28"/>
          <w:lang w:val="uk-UA"/>
        </w:rPr>
        <w:lastRenderedPageBreak/>
        <w:t>держава, суспільство і бізнес. Що буває, коли держава буде культивувати незалежність інститутів громадянського суспільства, яке покликане контролювати державу, ми зможемо уявити, так як українське суспільство не в змозі, або не хоче на себе брати відповідальність за фінансування суспільних засобів масової інформації. Можливо, що не кращі часи переживають сьогодні і суспільні ЗМІ в країнах Заходу. Аналогічно, що й громадяни сучасних держав взагалі не схильні матеріально підтримувати діяльність традиційних політичних структур  громадянського суспільства, включаючи політичні партії і профспілки.</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Адже, якщо дивитися правді в очі, то великої громадянської активності  в українців немає, вона є там, де добре виплачують кошти – під час виборів  у всі рівні влади. Проте неурядовим чи некомерційним організаціям  та їх коштам могли б позаздрити навіть урядові і комерційні структури. Цілком природно, що за хорошу заробітну платню наші люди готові культивувати громадянські ініціативи, приймати участь у публічних акціях і взагалі робити все, що скажуть «господарі». Проблема в тому, звідки беруться кошти і на що існують «громадянські асоціації». Вже не раз мова йшла про те, на які кошти існують «громадянські асоціації», іноземні фонди, відмічалося,</w:t>
      </w:r>
      <w:r w:rsidRPr="00ED2806">
        <w:rPr>
          <w:rFonts w:ascii="Times New Roman" w:eastAsia="Times New Roman" w:hAnsi="Times New Roman"/>
          <w:color w:val="000000"/>
          <w:sz w:val="28"/>
          <w:szCs w:val="28"/>
          <w:lang w:val="uk-UA" w:eastAsia="ru-RU"/>
        </w:rPr>
        <w:t xml:space="preserve"> </w:t>
      </w:r>
      <w:r w:rsidRPr="00ED2806">
        <w:rPr>
          <w:rFonts w:ascii="Times New Roman" w:eastAsia="Times New Roman" w:hAnsi="Times New Roman"/>
          <w:color w:val="000000"/>
          <w:sz w:val="28"/>
          <w:szCs w:val="28"/>
        </w:rPr>
        <w:t> </w:t>
      </w:r>
      <w:r w:rsidRPr="00ED2806">
        <w:rPr>
          <w:rFonts w:ascii="Times New Roman" w:eastAsia="Times New Roman" w:hAnsi="Times New Roman"/>
          <w:color w:val="000000"/>
          <w:sz w:val="28"/>
          <w:szCs w:val="28"/>
          <w:lang w:val="uk-UA"/>
        </w:rPr>
        <w:t>що при припиненні фінансування громадянська активність відповідних організацій або скорочується, або зовсім зникає. Іншим джерелом являється фінансова підтримка держави, особливо у регіонах. Проте конструктивна співпраця з владою, яка є природним наслідком таких зв’язків, може бути корисною для суспільства. Проте функцією власне структур громадянського суспільства може бути тиск на владу знизу, контроль за діяльністю державних органів. Деякі вчені (С.П.</w:t>
      </w:r>
      <w:proofErr w:type="spellStart"/>
      <w:r w:rsidRPr="00ED2806">
        <w:rPr>
          <w:rFonts w:ascii="Times New Roman" w:eastAsia="Times New Roman" w:hAnsi="Times New Roman"/>
          <w:color w:val="000000"/>
          <w:sz w:val="28"/>
          <w:szCs w:val="28"/>
          <w:lang w:val="uk-UA"/>
        </w:rPr>
        <w:t>Перегудов</w:t>
      </w:r>
      <w:proofErr w:type="spellEnd"/>
      <w:r w:rsidRPr="00ED2806">
        <w:rPr>
          <w:rFonts w:ascii="Times New Roman" w:eastAsia="Times New Roman" w:hAnsi="Times New Roman"/>
          <w:color w:val="000000"/>
          <w:sz w:val="28"/>
          <w:szCs w:val="28"/>
          <w:lang w:val="uk-UA"/>
        </w:rPr>
        <w:t xml:space="preserve">)  вважають, що необхідно включити певні політичні організації до структури громадянського суспільства [4]. Ці структури власне і забезпечують функціонування представницької демократії на Заході, являючись інструментом просування інтересів громадянського суспільства у владу. Вони не так давно утримували і чималу частину суспільних засобів масової інформації. І саме ці політичні структури громадянського суспільства, перш за все політичні партії і профспілки, сьогодні переживають не кращі часи. </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xml:space="preserve">Не випадково на Заході пропонуються нові концепції, які у  якості альтернативи висувають упровадження системи «функціонального представництва» і розширення всередині громадянського суспільства корпоративної демократії, яка не може замінити падіння традиційних демократичних інститутів. Теорія «корпоративного громадянства», всупереч декларованим цілям, підриває самі основи плюралістичного суспільства. Фактично передбачається </w:t>
      </w:r>
      <w:proofErr w:type="spellStart"/>
      <w:r w:rsidRPr="00ED2806">
        <w:rPr>
          <w:rFonts w:ascii="Times New Roman" w:eastAsia="Times New Roman" w:hAnsi="Times New Roman"/>
          <w:color w:val="000000"/>
          <w:sz w:val="28"/>
          <w:szCs w:val="28"/>
          <w:lang w:val="uk-UA"/>
        </w:rPr>
        <w:t>делегітимація</w:t>
      </w:r>
      <w:proofErr w:type="spellEnd"/>
      <w:r w:rsidRPr="00ED2806">
        <w:rPr>
          <w:rFonts w:ascii="Times New Roman" w:eastAsia="Times New Roman" w:hAnsi="Times New Roman"/>
          <w:color w:val="000000"/>
          <w:sz w:val="28"/>
          <w:szCs w:val="28"/>
          <w:lang w:val="uk-UA"/>
        </w:rPr>
        <w:t xml:space="preserve"> соціального конфлікту шляхом виведення його з поля політичної взаємодії суспільства і держави і перетворення в об’єкт всередині корпоративного регулювання. Показовою у цьому відношенні є доля профспілок, які виявилися поглиненими державою чи корпораціями. Замість організованих груп інтересів, що опосередковують відносини між  управителями і підлеглими, що здійснюють тиск знизу на владні структури, ми спостерігаємо використання профспілок як інструменту </w:t>
      </w:r>
      <w:r w:rsidRPr="00ED2806">
        <w:rPr>
          <w:rFonts w:ascii="Times New Roman" w:eastAsia="Times New Roman" w:hAnsi="Times New Roman"/>
          <w:color w:val="000000"/>
          <w:sz w:val="28"/>
          <w:szCs w:val="28"/>
          <w:lang w:val="uk-UA"/>
        </w:rPr>
        <w:lastRenderedPageBreak/>
        <w:t>корпоративного управління, провідника владних імпульсів зверху вниз. Переформатування системи політичних відносин на основі «корпоративного громадянства» не завжди є сумісним з традиційними політичними формами громадянського суспільства. Тому слід сьогодні виробити нові підходи для забезпечення демократичного контролю над владою і бізнесом у зв’язку з кризовою ситуацією традиційних інститутів громадянського суспільства та інструментів політичного впливу (у тому числі ЗМІ). Проте жоден з спосіб фінансування засобів масової інформації такий контроль  не може забезпечити ніхто: суспільний у силу його скорочення по об’єктивним причинам; державний і приватний – у силу своєї природи. У силу тієї ролі, які відіграють ЗМІ у сучасному світі, «вони повинні бути незалежними як суд і автономними як університети» [5]. Для нашої країни це не вирішення проблеми, постільки ні суд, ні університети не являються зразками незалежності та автономності. У даному випадку надія має бути покладена на відсутність монополії, конкуренцію між різними засобами масової інформації та їх власниками. Засобів повинно бути багато: і суспільних, і державних, і приватних.  Не випадково ще Г.В.</w:t>
      </w:r>
      <w:proofErr w:type="spellStart"/>
      <w:r w:rsidRPr="00ED2806">
        <w:rPr>
          <w:rFonts w:ascii="Times New Roman" w:eastAsia="Times New Roman" w:hAnsi="Times New Roman"/>
          <w:color w:val="000000"/>
          <w:sz w:val="28"/>
          <w:szCs w:val="28"/>
          <w:lang w:val="uk-UA"/>
        </w:rPr>
        <w:t>Ф.Гегель</w:t>
      </w:r>
      <w:proofErr w:type="spellEnd"/>
      <w:r w:rsidRPr="00ED2806">
        <w:rPr>
          <w:rFonts w:ascii="Times New Roman" w:eastAsia="Times New Roman" w:hAnsi="Times New Roman"/>
          <w:color w:val="000000"/>
          <w:sz w:val="28"/>
          <w:szCs w:val="28"/>
          <w:lang w:val="uk-UA"/>
        </w:rPr>
        <w:t xml:space="preserve"> відмічав, що для становлення громадянського суспільства поєднання приватного інтересу з приватним егоїзмом і для цього потрібні довгі роки для боротьби з приватним егоїзмом [6]. Проблема в тому, що приватні інтересу у нас до сих пір не структуровані. Замість структурування приватних інтересів розвиток відбувався у напрямі формування вузьких олігархічних груп та їх зростання з кланами державної бюрократії. Відсутність середнього класу як необхідної соціальної опори громадянського суспільства – наочний показник пробуксовки структурування приватних інтересів. У цьому одна з головних причин зростання авторитарних тенденцій. Безперечно, структурування приватних інтересів стихійно проходить знизу, але в складних умовах це відбувається повільно і з великими деформаціями в економічному, соціальному і політичному розвитку суспільства. </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i/>
          <w:color w:val="000000"/>
          <w:sz w:val="28"/>
          <w:szCs w:val="28"/>
          <w:lang w:val="uk-UA"/>
        </w:rPr>
        <w:t xml:space="preserve">Громадянське суспільство - це багатовимірне, внутрішньо суперечливе, не цілісне, розпорошене суспільство, що потребує ще свого переформатування. З однієї сторони, воно включає в себе соціально активних громадян та об’єднань, а, з іншої, воно діє паралельно з державою, охоплює структури, що відкрито втручаються у сферу політики і суспільного життя. Соціальну основу його виникнення і функціонування складає соціальна диференціація і стратифікація суспільства його демографічна, </w:t>
      </w:r>
      <w:proofErr w:type="spellStart"/>
      <w:r w:rsidRPr="00ED2806">
        <w:rPr>
          <w:rFonts w:ascii="Times New Roman" w:eastAsia="Times New Roman" w:hAnsi="Times New Roman"/>
          <w:i/>
          <w:color w:val="000000"/>
          <w:sz w:val="28"/>
          <w:szCs w:val="28"/>
          <w:lang w:val="uk-UA"/>
        </w:rPr>
        <w:t>етнонаціональна</w:t>
      </w:r>
      <w:proofErr w:type="spellEnd"/>
      <w:r w:rsidRPr="00ED2806">
        <w:rPr>
          <w:rFonts w:ascii="Times New Roman" w:eastAsia="Times New Roman" w:hAnsi="Times New Roman"/>
          <w:i/>
          <w:color w:val="000000"/>
          <w:sz w:val="28"/>
          <w:szCs w:val="28"/>
          <w:lang w:val="uk-UA"/>
        </w:rPr>
        <w:t>, релігійна та інша багатоманітність. Різноспрямованість групових інтересів детермінує неминучість не тільки співпраці, але й конкуренції, змагальності, протистояння різних структур громадянського суспільства</w:t>
      </w:r>
      <w:r w:rsidRPr="00ED2806">
        <w:rPr>
          <w:rFonts w:ascii="Times New Roman" w:eastAsia="Times New Roman" w:hAnsi="Times New Roman"/>
          <w:color w:val="000000"/>
          <w:sz w:val="28"/>
          <w:szCs w:val="28"/>
          <w:lang w:val="uk-UA"/>
        </w:rPr>
        <w:t>. «Енергія суспільної самодіяльності»  буде постійно залишатися відмінною від держави формою самоорганізації населення.</w:t>
      </w:r>
      <w:r w:rsidRPr="00ED2806">
        <w:rPr>
          <w:rFonts w:eastAsia="Times New Roman"/>
          <w:color w:val="000000"/>
          <w:lang w:val="uk-UA"/>
        </w:rPr>
        <w:t xml:space="preserve"> </w:t>
      </w:r>
      <w:r w:rsidRPr="00ED2806">
        <w:rPr>
          <w:rFonts w:ascii="Times New Roman" w:eastAsia="Times New Roman" w:hAnsi="Times New Roman"/>
          <w:color w:val="000000"/>
          <w:sz w:val="28"/>
          <w:szCs w:val="28"/>
          <w:lang w:val="uk-UA"/>
        </w:rPr>
        <w:t>Громадянське суспільство — це сукупність неполітичних відносин (економічних, національних, духовно-моральних, релігійних тощо), галузь спонтанного самовиявлення інтересів і волі вільних індивідів та їх асоціації; стабільна система горизонтальних соціальних зв'язків, суспільно-</w:t>
      </w:r>
      <w:r w:rsidRPr="00ED2806">
        <w:rPr>
          <w:rFonts w:ascii="Times New Roman" w:eastAsia="Times New Roman" w:hAnsi="Times New Roman"/>
          <w:color w:val="000000"/>
          <w:sz w:val="28"/>
          <w:szCs w:val="28"/>
          <w:lang w:val="uk-UA"/>
        </w:rPr>
        <w:lastRenderedPageBreak/>
        <w:t>політичних орієнтацій і норм суспільної поведінки, що виросла безпосередньо з відносин власності, але не зводиться до них. В цій системі концентруються і оформляються економічні, професійні, культурні, релігійні та інші повсякденні інтереси соціальних прошарків і груп.</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xml:space="preserve">Тому суперечливою залишається ідея «конвергентного процесу одержавлення громадянського суспільства і </w:t>
      </w:r>
      <w:proofErr w:type="spellStart"/>
      <w:r w:rsidRPr="00ED2806">
        <w:rPr>
          <w:rFonts w:ascii="Times New Roman" w:eastAsia="Times New Roman" w:hAnsi="Times New Roman"/>
          <w:color w:val="000000"/>
          <w:sz w:val="28"/>
          <w:szCs w:val="28"/>
          <w:lang w:val="uk-UA"/>
        </w:rPr>
        <w:t>огромадянення</w:t>
      </w:r>
      <w:proofErr w:type="spellEnd"/>
      <w:r w:rsidRPr="00ED2806">
        <w:rPr>
          <w:rFonts w:ascii="Times New Roman" w:eastAsia="Times New Roman" w:hAnsi="Times New Roman"/>
          <w:color w:val="000000"/>
          <w:sz w:val="28"/>
          <w:szCs w:val="28"/>
          <w:lang w:val="uk-UA"/>
        </w:rPr>
        <w:t xml:space="preserve"> держави». </w:t>
      </w:r>
      <w:r w:rsidRPr="00ED2806">
        <w:rPr>
          <w:rFonts w:ascii="Times New Roman" w:eastAsia="Times New Roman" w:hAnsi="Times New Roman"/>
          <w:i/>
          <w:color w:val="000000"/>
          <w:sz w:val="28"/>
          <w:szCs w:val="28"/>
          <w:lang w:val="uk-UA"/>
        </w:rPr>
        <w:t>Держава та громадянське суспільство в рамках демократичного устрою зацікавлені в діалозі та партнерстві, підвищенні ефективності взаємодії.</w:t>
      </w:r>
      <w:r w:rsidRPr="00ED2806">
        <w:rPr>
          <w:rFonts w:ascii="Times New Roman" w:eastAsia="Times New Roman" w:hAnsi="Times New Roman"/>
          <w:color w:val="000000"/>
          <w:sz w:val="28"/>
          <w:szCs w:val="28"/>
          <w:lang w:val="uk-UA"/>
        </w:rPr>
        <w:t xml:space="preserve"> Без розвинутого громадянського суспільства, зокрема без створення належних умов для забезпечення свободи думки і слова, вільного вираження поглядів і переконань, свободи об'єднань, свободи зборів, участі громадян в управлінні державними справами та місцевому самоврядуванні, держава не створить можливостей для забезпечення функціонування різних моделей демократії участі, що у поєднанні з безпосередньою та представницькою демократією є умовою успішної модернізації, європейської інтеграції та сталого розвитку.</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xml:space="preserve">В контексті моделі </w:t>
      </w:r>
      <w:proofErr w:type="spellStart"/>
      <w:r w:rsidRPr="00ED2806">
        <w:rPr>
          <w:rFonts w:ascii="Times New Roman" w:eastAsia="Times New Roman" w:hAnsi="Times New Roman"/>
          <w:color w:val="000000"/>
          <w:sz w:val="28"/>
          <w:szCs w:val="28"/>
          <w:lang w:val="uk-UA"/>
        </w:rPr>
        <w:t>післякризового</w:t>
      </w:r>
      <w:proofErr w:type="spellEnd"/>
      <w:r w:rsidRPr="00ED2806">
        <w:rPr>
          <w:rFonts w:ascii="Times New Roman" w:eastAsia="Times New Roman" w:hAnsi="Times New Roman"/>
          <w:color w:val="000000"/>
          <w:sz w:val="28"/>
          <w:szCs w:val="28"/>
          <w:lang w:val="uk-UA"/>
        </w:rPr>
        <w:t xml:space="preserve"> розвитку в Україні поставлені такі завдання:</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xml:space="preserve"> - забезпечити розвиток прямої демократії та демократії участі;</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здійснити  законодавче врегулювання процедур громадянського контролю та лобістської діяльності;</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здійснити реформу місцевого самоврядування, спрямовану на зміцнення матеріально-фінансової бази територіальної громади;</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xml:space="preserve">- провести децентралізацію державного устрою, з делегуванням частини управлінських функцій міським громадам на засадах </w:t>
      </w:r>
      <w:proofErr w:type="spellStart"/>
      <w:r w:rsidRPr="00ED2806">
        <w:rPr>
          <w:rFonts w:ascii="Times New Roman" w:eastAsia="Times New Roman" w:hAnsi="Times New Roman"/>
          <w:color w:val="000000"/>
          <w:sz w:val="28"/>
          <w:szCs w:val="28"/>
          <w:lang w:val="uk-UA"/>
        </w:rPr>
        <w:t>субсидіарності</w:t>
      </w:r>
      <w:proofErr w:type="spellEnd"/>
      <w:r w:rsidRPr="00ED2806">
        <w:rPr>
          <w:rFonts w:ascii="Times New Roman" w:eastAsia="Times New Roman" w:hAnsi="Times New Roman"/>
          <w:color w:val="000000"/>
          <w:sz w:val="28"/>
          <w:szCs w:val="28"/>
          <w:lang w:val="uk-UA"/>
        </w:rPr>
        <w:t xml:space="preserve">; </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xml:space="preserve">- забезпечити </w:t>
      </w:r>
      <w:proofErr w:type="spellStart"/>
      <w:r w:rsidRPr="00ED2806">
        <w:rPr>
          <w:rFonts w:ascii="Times New Roman" w:eastAsia="Times New Roman" w:hAnsi="Times New Roman"/>
          <w:color w:val="000000"/>
          <w:sz w:val="28"/>
          <w:szCs w:val="28"/>
          <w:lang w:val="uk-UA"/>
        </w:rPr>
        <w:t>конкурентність</w:t>
      </w:r>
      <w:proofErr w:type="spellEnd"/>
      <w:r w:rsidRPr="00ED2806">
        <w:rPr>
          <w:rFonts w:ascii="Times New Roman" w:eastAsia="Times New Roman" w:hAnsi="Times New Roman"/>
          <w:color w:val="000000"/>
          <w:sz w:val="28"/>
          <w:szCs w:val="28"/>
          <w:lang w:val="uk-UA"/>
        </w:rPr>
        <w:t xml:space="preserve"> та прозорість надання державної підтримки організаціям громадянського суспільства, сформувати Національний фонд сприяння громадянського суспільства;</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здійснити виявлення та викорінення корупційних схем взаємодії між органами влади та громадськими структурами;</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xml:space="preserve">- сприяти розвитку національної системи  благодійності  і доброчинності; </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сформувати цілісну систему безперервної громадянської освіти із обов’язковим залученням до цього процесу організацій громадянського суспільства;</w:t>
      </w:r>
    </w:p>
    <w:p w:rsidR="00BC49C5" w:rsidRPr="00ED2806" w:rsidRDefault="00BC49C5" w:rsidP="00BC49C5">
      <w:pPr>
        <w:tabs>
          <w:tab w:val="left" w:pos="1685"/>
        </w:tabs>
        <w:spacing w:after="0" w:line="240" w:lineRule="auto"/>
        <w:ind w:firstLine="709"/>
        <w:contextualSpacing/>
        <w:jc w:val="both"/>
        <w:rPr>
          <w:rFonts w:ascii="Times New Roman" w:eastAsia="Times New Roman" w:hAnsi="Times New Roman"/>
          <w:color w:val="000000"/>
          <w:sz w:val="28"/>
          <w:szCs w:val="28"/>
        </w:rPr>
      </w:pPr>
      <w:r w:rsidRPr="00ED2806">
        <w:rPr>
          <w:rFonts w:ascii="Times New Roman" w:eastAsia="Times New Roman" w:hAnsi="Times New Roman"/>
          <w:color w:val="000000"/>
          <w:sz w:val="28"/>
          <w:szCs w:val="28"/>
          <w:lang w:val="uk-UA"/>
        </w:rPr>
        <w:t>- виховувати  культуру компромісу в середовищі політичного класу як передумову її поширення в суспільстві загалом</w:t>
      </w:r>
      <w:r w:rsidRPr="00ED2806">
        <w:rPr>
          <w:rFonts w:ascii="Times New Roman" w:eastAsia="Times New Roman" w:hAnsi="Times New Roman"/>
          <w:color w:val="000000"/>
          <w:sz w:val="28"/>
          <w:szCs w:val="28"/>
        </w:rPr>
        <w:t xml:space="preserve"> [ </w:t>
      </w:r>
      <w:r w:rsidRPr="00ED2806">
        <w:rPr>
          <w:rFonts w:ascii="Times New Roman" w:eastAsia="Times New Roman" w:hAnsi="Times New Roman"/>
          <w:color w:val="000000"/>
          <w:sz w:val="28"/>
          <w:szCs w:val="28"/>
          <w:lang w:val="uk-UA"/>
        </w:rPr>
        <w:t>6</w:t>
      </w:r>
      <w:r w:rsidRPr="00ED2806">
        <w:rPr>
          <w:rFonts w:ascii="Times New Roman" w:eastAsia="Times New Roman" w:hAnsi="Times New Roman"/>
          <w:color w:val="000000"/>
          <w:sz w:val="28"/>
          <w:szCs w:val="28"/>
        </w:rPr>
        <w:t xml:space="preserve"> ].</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xml:space="preserve">Громадянське суспільство як об’єкт впливу  розвивається у відповідності з тими вимогами, які держава потребує від нього (суб’єкт-об’єктне відношення), але даний рівень розвитку міжособистісної взаємодії є ще далеким від ідеалу громадянського суспільства і не може вважатися фундаментом його побудови. Лише подолання розуміння іншої людини як об’єкта, як функції іншої людини може корінним чином змінити ситуацію, що склалася, і дозволить створити повноцінний фундамент  громадянського суспільства, людей як суб’єктів громадянського суспільства,  згуртованих </w:t>
      </w:r>
      <w:r w:rsidRPr="00ED2806">
        <w:rPr>
          <w:rFonts w:ascii="Times New Roman" w:eastAsia="Times New Roman" w:hAnsi="Times New Roman"/>
          <w:color w:val="000000"/>
          <w:sz w:val="28"/>
          <w:szCs w:val="28"/>
          <w:lang w:val="uk-UA"/>
        </w:rPr>
        <w:lastRenderedPageBreak/>
        <w:t xml:space="preserve">єдністю цілей.  Під громадянським суспільством слід розуміти сукупність неполітичних відносин (економічних, духовно-моральних, релігійних, культурних) громадян та їх асоціацій, заснованих на принципах, які самі себе контролюють «знизу», самі ставлять і вирішують задачі - самодіяльності, автономії і </w:t>
      </w:r>
      <w:proofErr w:type="spellStart"/>
      <w:r w:rsidRPr="00ED2806">
        <w:rPr>
          <w:rFonts w:ascii="Times New Roman" w:eastAsia="Times New Roman" w:hAnsi="Times New Roman"/>
          <w:color w:val="000000"/>
          <w:sz w:val="28"/>
          <w:szCs w:val="28"/>
          <w:lang w:val="uk-UA"/>
        </w:rPr>
        <w:t>непідпорядкованості</w:t>
      </w:r>
      <w:proofErr w:type="spellEnd"/>
      <w:r w:rsidRPr="00ED2806">
        <w:rPr>
          <w:rFonts w:ascii="Times New Roman" w:eastAsia="Times New Roman" w:hAnsi="Times New Roman"/>
          <w:color w:val="000000"/>
          <w:sz w:val="28"/>
          <w:szCs w:val="28"/>
          <w:lang w:val="uk-UA"/>
        </w:rPr>
        <w:t>. Саме у створенні умов і виявляються суб’єктивні якості індивідів для  самовідтворення їх особистих якостей як суб’єктів самодіяльності. Громадянське суспільство та його інституції – це такий стан суспільства, в якому вільно реалізуються основоположні права і свободи людини та громадянина через різноманітні форми публічної громадської активності та самоорганізації [7].</w:t>
      </w:r>
    </w:p>
    <w:p w:rsidR="00BC49C5" w:rsidRPr="00ED2806" w:rsidRDefault="00BC49C5" w:rsidP="00BC49C5">
      <w:pPr>
        <w:spacing w:after="0" w:line="240" w:lineRule="auto"/>
        <w:ind w:firstLine="709"/>
        <w:contextualSpacing/>
        <w:jc w:val="both"/>
        <w:rPr>
          <w:rFonts w:ascii="Times New Roman" w:eastAsia="Times New Roman" w:hAnsi="Times New Roman"/>
          <w:i/>
          <w:color w:val="000000"/>
          <w:sz w:val="28"/>
          <w:szCs w:val="28"/>
        </w:rPr>
      </w:pPr>
      <w:r w:rsidRPr="00ED2806">
        <w:rPr>
          <w:rFonts w:ascii="Times New Roman" w:eastAsia="Times New Roman" w:hAnsi="Times New Roman"/>
          <w:color w:val="000000"/>
          <w:sz w:val="28"/>
          <w:szCs w:val="28"/>
          <w:lang w:val="uk-UA"/>
        </w:rPr>
        <w:t xml:space="preserve">Ініціативна група представників громадянського суспільства повідомляє про початок процесу утворення Української частини Платформи громадянського суспільства Україна – ЄС (далі – Платформа), створення якої передбачено статтями 469 та 470 Угоди про асоціацію між Україною та ЄС. Враховуючи різноманітність вихідних позицій груп громадянського суспільства, що проявили ініціативу у створенні Платформи, та прагнучи утворити інклюзивну Платформу для якнайширшого представництва інтересів громадянського суспільства, </w:t>
      </w:r>
      <w:r w:rsidRPr="00ED2806">
        <w:rPr>
          <w:rFonts w:ascii="Times New Roman" w:eastAsia="Times New Roman" w:hAnsi="Times New Roman"/>
          <w:i/>
          <w:color w:val="000000"/>
          <w:sz w:val="28"/>
          <w:szCs w:val="28"/>
          <w:lang w:val="uk-UA"/>
        </w:rPr>
        <w:t xml:space="preserve">представники громадянського суспільства дійшли консенсусу щодо принципів діяльності Платформи та готові запропонувати її структуру й порядок денний. </w:t>
      </w:r>
      <w:proofErr w:type="spellStart"/>
      <w:r w:rsidRPr="00ED2806">
        <w:rPr>
          <w:rFonts w:ascii="Times New Roman" w:eastAsia="Times New Roman" w:hAnsi="Times New Roman"/>
          <w:i/>
          <w:color w:val="000000"/>
          <w:sz w:val="28"/>
          <w:szCs w:val="28"/>
        </w:rPr>
        <w:t>Основним</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завданням</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Платформи</w:t>
      </w:r>
      <w:proofErr w:type="spellEnd"/>
      <w:r w:rsidRPr="00ED2806">
        <w:rPr>
          <w:rFonts w:ascii="Times New Roman" w:eastAsia="Times New Roman" w:hAnsi="Times New Roman"/>
          <w:i/>
          <w:color w:val="000000"/>
          <w:sz w:val="28"/>
          <w:szCs w:val="28"/>
        </w:rPr>
        <w:t xml:space="preserve"> є </w:t>
      </w:r>
      <w:proofErr w:type="spellStart"/>
      <w:r w:rsidRPr="00ED2806">
        <w:rPr>
          <w:rFonts w:ascii="Times New Roman" w:eastAsia="Times New Roman" w:hAnsi="Times New Roman"/>
          <w:i/>
          <w:color w:val="000000"/>
          <w:sz w:val="28"/>
          <w:szCs w:val="28"/>
        </w:rPr>
        <w:t>сприяння</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імплементац</w:t>
      </w:r>
      <w:proofErr w:type="gramStart"/>
      <w:r w:rsidRPr="00ED2806">
        <w:rPr>
          <w:rFonts w:ascii="Times New Roman" w:eastAsia="Times New Roman" w:hAnsi="Times New Roman"/>
          <w:i/>
          <w:color w:val="000000"/>
          <w:sz w:val="28"/>
          <w:szCs w:val="28"/>
        </w:rPr>
        <w:t>ії</w:t>
      </w:r>
      <w:proofErr w:type="spellEnd"/>
      <w:r w:rsidRPr="00ED2806">
        <w:rPr>
          <w:rFonts w:ascii="Times New Roman" w:eastAsia="Times New Roman" w:hAnsi="Times New Roman"/>
          <w:i/>
          <w:color w:val="000000"/>
          <w:sz w:val="28"/>
          <w:szCs w:val="28"/>
        </w:rPr>
        <w:t xml:space="preserve"> У</w:t>
      </w:r>
      <w:proofErr w:type="gramEnd"/>
      <w:r w:rsidRPr="00ED2806">
        <w:rPr>
          <w:rFonts w:ascii="Times New Roman" w:eastAsia="Times New Roman" w:hAnsi="Times New Roman"/>
          <w:i/>
          <w:color w:val="000000"/>
          <w:sz w:val="28"/>
          <w:szCs w:val="28"/>
        </w:rPr>
        <w:t xml:space="preserve">годи про </w:t>
      </w:r>
      <w:proofErr w:type="spellStart"/>
      <w:r w:rsidRPr="00ED2806">
        <w:rPr>
          <w:rFonts w:ascii="Times New Roman" w:eastAsia="Times New Roman" w:hAnsi="Times New Roman"/>
          <w:i/>
          <w:color w:val="000000"/>
          <w:sz w:val="28"/>
          <w:szCs w:val="28"/>
        </w:rPr>
        <w:t>асоціацію</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моніторинг</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процесу</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її</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виконання</w:t>
      </w:r>
      <w:proofErr w:type="spellEnd"/>
      <w:r w:rsidRPr="00ED2806">
        <w:rPr>
          <w:rFonts w:ascii="Times New Roman" w:eastAsia="Times New Roman" w:hAnsi="Times New Roman"/>
          <w:i/>
          <w:color w:val="000000"/>
          <w:sz w:val="28"/>
          <w:szCs w:val="28"/>
        </w:rPr>
        <w:t xml:space="preserve"> та </w:t>
      </w:r>
      <w:proofErr w:type="spellStart"/>
      <w:r w:rsidRPr="00ED2806">
        <w:rPr>
          <w:rFonts w:ascii="Times New Roman" w:eastAsia="Times New Roman" w:hAnsi="Times New Roman"/>
          <w:i/>
          <w:color w:val="000000"/>
          <w:sz w:val="28"/>
          <w:szCs w:val="28"/>
        </w:rPr>
        <w:t>експертно-консультаційна</w:t>
      </w:r>
      <w:proofErr w:type="spellEnd"/>
      <w:r w:rsidRPr="00ED2806">
        <w:rPr>
          <w:rFonts w:ascii="Times New Roman" w:eastAsia="Times New Roman" w:hAnsi="Times New Roman"/>
          <w:i/>
          <w:color w:val="000000"/>
          <w:sz w:val="28"/>
          <w:szCs w:val="28"/>
        </w:rPr>
        <w:t xml:space="preserve"> робота до </w:t>
      </w:r>
      <w:proofErr w:type="spellStart"/>
      <w:r w:rsidRPr="00ED2806">
        <w:rPr>
          <w:rFonts w:ascii="Times New Roman" w:eastAsia="Times New Roman" w:hAnsi="Times New Roman"/>
          <w:i/>
          <w:color w:val="000000"/>
          <w:sz w:val="28"/>
          <w:szCs w:val="28"/>
        </w:rPr>
        <w:t>виконання</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конкретних</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положень</w:t>
      </w:r>
      <w:proofErr w:type="spellEnd"/>
      <w:r w:rsidRPr="00ED2806">
        <w:rPr>
          <w:rFonts w:ascii="Times New Roman" w:eastAsia="Times New Roman" w:hAnsi="Times New Roman"/>
          <w:i/>
          <w:color w:val="000000"/>
          <w:sz w:val="28"/>
          <w:szCs w:val="28"/>
        </w:rPr>
        <w:t xml:space="preserve"> Угоди. Для </w:t>
      </w:r>
      <w:proofErr w:type="spellStart"/>
      <w:r w:rsidRPr="00ED2806">
        <w:rPr>
          <w:rFonts w:ascii="Times New Roman" w:eastAsia="Times New Roman" w:hAnsi="Times New Roman"/>
          <w:i/>
          <w:color w:val="000000"/>
          <w:sz w:val="28"/>
          <w:szCs w:val="28"/>
        </w:rPr>
        <w:t>виконання</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цього</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завдання</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Українська</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частина</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Платформи</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об’єднає</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компетентні</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організації</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громадського</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суспільства</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що</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спеціалізуються</w:t>
      </w:r>
      <w:proofErr w:type="spellEnd"/>
      <w:r w:rsidRPr="00ED2806">
        <w:rPr>
          <w:rFonts w:ascii="Times New Roman" w:eastAsia="Times New Roman" w:hAnsi="Times New Roman"/>
          <w:i/>
          <w:color w:val="000000"/>
          <w:sz w:val="28"/>
          <w:szCs w:val="28"/>
        </w:rPr>
        <w:t xml:space="preserve"> на темах, </w:t>
      </w:r>
      <w:proofErr w:type="spellStart"/>
      <w:r w:rsidRPr="00ED2806">
        <w:rPr>
          <w:rFonts w:ascii="Times New Roman" w:eastAsia="Times New Roman" w:hAnsi="Times New Roman"/>
          <w:i/>
          <w:color w:val="000000"/>
          <w:sz w:val="28"/>
          <w:szCs w:val="28"/>
        </w:rPr>
        <w:t>визначених</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Угодою</w:t>
      </w:r>
      <w:proofErr w:type="spellEnd"/>
      <w:r w:rsidRPr="00ED2806">
        <w:rPr>
          <w:rFonts w:ascii="Times New Roman" w:eastAsia="Times New Roman" w:hAnsi="Times New Roman"/>
          <w:i/>
          <w:color w:val="000000"/>
          <w:sz w:val="28"/>
          <w:szCs w:val="28"/>
        </w:rPr>
        <w:t xml:space="preserve"> про </w:t>
      </w:r>
      <w:proofErr w:type="spellStart"/>
      <w:r w:rsidRPr="00ED2806">
        <w:rPr>
          <w:rFonts w:ascii="Times New Roman" w:eastAsia="Times New Roman" w:hAnsi="Times New Roman"/>
          <w:i/>
          <w:color w:val="000000"/>
          <w:sz w:val="28"/>
          <w:szCs w:val="28"/>
        </w:rPr>
        <w:t>асоціацію</w:t>
      </w:r>
      <w:proofErr w:type="spellEnd"/>
      <w:r w:rsidRPr="00ED2806">
        <w:rPr>
          <w:rFonts w:ascii="Times New Roman" w:eastAsia="Times New Roman" w:hAnsi="Times New Roman"/>
          <w:i/>
          <w:color w:val="000000"/>
          <w:sz w:val="28"/>
          <w:szCs w:val="28"/>
        </w:rPr>
        <w:t xml:space="preserve">, та </w:t>
      </w:r>
      <w:proofErr w:type="spellStart"/>
      <w:proofErr w:type="gramStart"/>
      <w:r w:rsidRPr="00ED2806">
        <w:rPr>
          <w:rFonts w:ascii="Times New Roman" w:eastAsia="Times New Roman" w:hAnsi="Times New Roman"/>
          <w:i/>
          <w:color w:val="000000"/>
          <w:sz w:val="28"/>
          <w:szCs w:val="28"/>
        </w:rPr>
        <w:t>п</w:t>
      </w:r>
      <w:proofErr w:type="gramEnd"/>
      <w:r w:rsidRPr="00ED2806">
        <w:rPr>
          <w:rFonts w:ascii="Times New Roman" w:eastAsia="Times New Roman" w:hAnsi="Times New Roman"/>
          <w:i/>
          <w:color w:val="000000"/>
          <w:sz w:val="28"/>
          <w:szCs w:val="28"/>
        </w:rPr>
        <w:t>ідтримують</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європейську</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інтеграцію</w:t>
      </w:r>
      <w:proofErr w:type="spellEnd"/>
      <w:r w:rsidRPr="00ED2806">
        <w:rPr>
          <w:rFonts w:ascii="Times New Roman" w:eastAsia="Times New Roman" w:hAnsi="Times New Roman"/>
          <w:i/>
          <w:color w:val="000000"/>
          <w:sz w:val="28"/>
          <w:szCs w:val="28"/>
        </w:rPr>
        <w:t xml:space="preserve"> </w:t>
      </w:r>
      <w:proofErr w:type="spellStart"/>
      <w:r w:rsidRPr="00ED2806">
        <w:rPr>
          <w:rFonts w:ascii="Times New Roman" w:eastAsia="Times New Roman" w:hAnsi="Times New Roman"/>
          <w:i/>
          <w:color w:val="000000"/>
          <w:sz w:val="28"/>
          <w:szCs w:val="28"/>
        </w:rPr>
        <w:t>України</w:t>
      </w:r>
      <w:proofErr w:type="spellEnd"/>
      <w:r w:rsidRPr="00ED2806">
        <w:rPr>
          <w:rFonts w:ascii="Times New Roman" w:eastAsia="Times New Roman" w:hAnsi="Times New Roman"/>
          <w:i/>
          <w:color w:val="000000"/>
          <w:sz w:val="28"/>
          <w:szCs w:val="28"/>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rPr>
      </w:pPr>
      <w:r w:rsidRPr="00ED2806">
        <w:rPr>
          <w:rFonts w:ascii="Times New Roman" w:eastAsia="Times New Roman" w:hAnsi="Times New Roman"/>
          <w:color w:val="000000"/>
          <w:sz w:val="28"/>
          <w:szCs w:val="28"/>
        </w:rPr>
        <w:t xml:space="preserve">Структура </w:t>
      </w:r>
      <w:proofErr w:type="spellStart"/>
      <w:r w:rsidRPr="00ED2806">
        <w:rPr>
          <w:rFonts w:ascii="Times New Roman" w:eastAsia="Times New Roman" w:hAnsi="Times New Roman"/>
          <w:color w:val="000000"/>
          <w:sz w:val="28"/>
          <w:szCs w:val="28"/>
        </w:rPr>
        <w:t>Української</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частини</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Платформи</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базуватиметься</w:t>
      </w:r>
      <w:proofErr w:type="spellEnd"/>
      <w:r w:rsidRPr="00ED2806">
        <w:rPr>
          <w:rFonts w:ascii="Times New Roman" w:eastAsia="Times New Roman" w:hAnsi="Times New Roman"/>
          <w:color w:val="000000"/>
          <w:sz w:val="28"/>
          <w:szCs w:val="28"/>
        </w:rPr>
        <w:t xml:space="preserve"> на </w:t>
      </w:r>
      <w:proofErr w:type="spellStart"/>
      <w:r w:rsidRPr="00ED2806">
        <w:rPr>
          <w:rFonts w:ascii="Times New Roman" w:eastAsia="Times New Roman" w:hAnsi="Times New Roman"/>
          <w:color w:val="000000"/>
          <w:sz w:val="28"/>
          <w:szCs w:val="28"/>
        </w:rPr>
        <w:t>зміст</w:t>
      </w:r>
      <w:proofErr w:type="gramStart"/>
      <w:r w:rsidRPr="00ED2806">
        <w:rPr>
          <w:rFonts w:ascii="Times New Roman" w:eastAsia="Times New Roman" w:hAnsi="Times New Roman"/>
          <w:color w:val="000000"/>
          <w:sz w:val="28"/>
          <w:szCs w:val="28"/>
        </w:rPr>
        <w:t>і</w:t>
      </w:r>
      <w:proofErr w:type="spellEnd"/>
      <w:r w:rsidRPr="00ED2806">
        <w:rPr>
          <w:rFonts w:ascii="Times New Roman" w:eastAsia="Times New Roman" w:hAnsi="Times New Roman"/>
          <w:color w:val="000000"/>
          <w:sz w:val="28"/>
          <w:szCs w:val="28"/>
        </w:rPr>
        <w:t xml:space="preserve"> У</w:t>
      </w:r>
      <w:proofErr w:type="gramEnd"/>
      <w:r w:rsidRPr="00ED2806">
        <w:rPr>
          <w:rFonts w:ascii="Times New Roman" w:eastAsia="Times New Roman" w:hAnsi="Times New Roman"/>
          <w:color w:val="000000"/>
          <w:sz w:val="28"/>
          <w:szCs w:val="28"/>
        </w:rPr>
        <w:t xml:space="preserve">годи про </w:t>
      </w:r>
      <w:proofErr w:type="spellStart"/>
      <w:r w:rsidRPr="00ED2806">
        <w:rPr>
          <w:rFonts w:ascii="Times New Roman" w:eastAsia="Times New Roman" w:hAnsi="Times New Roman"/>
          <w:color w:val="000000"/>
          <w:sz w:val="28"/>
          <w:szCs w:val="28"/>
        </w:rPr>
        <w:t>асоціацію</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між</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Україною</w:t>
      </w:r>
      <w:proofErr w:type="spellEnd"/>
      <w:r w:rsidRPr="00ED2806">
        <w:rPr>
          <w:rFonts w:ascii="Times New Roman" w:eastAsia="Times New Roman" w:hAnsi="Times New Roman"/>
          <w:color w:val="000000"/>
          <w:sz w:val="28"/>
          <w:szCs w:val="28"/>
        </w:rPr>
        <w:t xml:space="preserve"> та ЄС та буде </w:t>
      </w:r>
      <w:proofErr w:type="spellStart"/>
      <w:r w:rsidRPr="00ED2806">
        <w:rPr>
          <w:rFonts w:ascii="Times New Roman" w:eastAsia="Times New Roman" w:hAnsi="Times New Roman"/>
          <w:color w:val="000000"/>
          <w:sz w:val="28"/>
          <w:szCs w:val="28"/>
        </w:rPr>
        <w:t>організована</w:t>
      </w:r>
      <w:proofErr w:type="spellEnd"/>
      <w:r w:rsidRPr="00ED2806">
        <w:rPr>
          <w:rFonts w:ascii="Times New Roman" w:eastAsia="Times New Roman" w:hAnsi="Times New Roman"/>
          <w:color w:val="000000"/>
          <w:sz w:val="28"/>
          <w:szCs w:val="28"/>
        </w:rPr>
        <w:t xml:space="preserve"> за такими </w:t>
      </w:r>
      <w:proofErr w:type="spellStart"/>
      <w:r w:rsidRPr="00ED2806">
        <w:rPr>
          <w:rFonts w:ascii="Times New Roman" w:eastAsia="Times New Roman" w:hAnsi="Times New Roman"/>
          <w:color w:val="000000"/>
          <w:sz w:val="28"/>
          <w:szCs w:val="28"/>
        </w:rPr>
        <w:t>групами</w:t>
      </w:r>
      <w:proofErr w:type="spellEnd"/>
      <w:r w:rsidRPr="00ED2806">
        <w:rPr>
          <w:rFonts w:ascii="Times New Roman" w:eastAsia="Times New Roman" w:hAnsi="Times New Roman"/>
          <w:color w:val="000000"/>
          <w:sz w:val="28"/>
          <w:szCs w:val="28"/>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rPr>
        <w:t xml:space="preserve">1. </w:t>
      </w:r>
      <w:proofErr w:type="spellStart"/>
      <w:r w:rsidRPr="00ED2806">
        <w:rPr>
          <w:rFonts w:ascii="Times New Roman" w:eastAsia="Times New Roman" w:hAnsi="Times New Roman"/>
          <w:color w:val="000000"/>
          <w:sz w:val="28"/>
          <w:szCs w:val="28"/>
        </w:rPr>
        <w:t>Політичний</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діалог</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Україн</w:t>
      </w:r>
      <w:proofErr w:type="gramStart"/>
      <w:r w:rsidRPr="00ED2806">
        <w:rPr>
          <w:rFonts w:ascii="Times New Roman" w:eastAsia="Times New Roman" w:hAnsi="Times New Roman"/>
          <w:color w:val="000000"/>
          <w:sz w:val="28"/>
          <w:szCs w:val="28"/>
        </w:rPr>
        <w:t>а</w:t>
      </w:r>
      <w:proofErr w:type="spellEnd"/>
      <w:r w:rsidRPr="00ED2806">
        <w:rPr>
          <w:rFonts w:ascii="Times New Roman" w:eastAsia="Times New Roman" w:hAnsi="Times New Roman"/>
          <w:color w:val="000000"/>
          <w:sz w:val="28"/>
          <w:szCs w:val="28"/>
        </w:rPr>
        <w:t>-</w:t>
      </w:r>
      <w:proofErr w:type="gramEnd"/>
      <w:r w:rsidRPr="00ED2806">
        <w:rPr>
          <w:rFonts w:ascii="Times New Roman" w:eastAsia="Times New Roman" w:hAnsi="Times New Roman"/>
          <w:color w:val="000000"/>
          <w:sz w:val="28"/>
          <w:szCs w:val="28"/>
        </w:rPr>
        <w:t xml:space="preserve">ЄС, </w:t>
      </w:r>
      <w:proofErr w:type="spellStart"/>
      <w:r w:rsidRPr="00ED2806">
        <w:rPr>
          <w:rFonts w:ascii="Times New Roman" w:eastAsia="Times New Roman" w:hAnsi="Times New Roman"/>
          <w:color w:val="000000"/>
          <w:sz w:val="28"/>
          <w:szCs w:val="28"/>
        </w:rPr>
        <w:t>зовнішня</w:t>
      </w:r>
      <w:proofErr w:type="spellEnd"/>
      <w:r w:rsidRPr="00ED2806">
        <w:rPr>
          <w:rFonts w:ascii="Times New Roman" w:eastAsia="Times New Roman" w:hAnsi="Times New Roman"/>
          <w:color w:val="000000"/>
          <w:sz w:val="28"/>
          <w:szCs w:val="28"/>
        </w:rPr>
        <w:t xml:space="preserve"> та </w:t>
      </w:r>
      <w:proofErr w:type="spellStart"/>
      <w:r w:rsidRPr="00ED2806">
        <w:rPr>
          <w:rFonts w:ascii="Times New Roman" w:eastAsia="Times New Roman" w:hAnsi="Times New Roman"/>
          <w:color w:val="000000"/>
          <w:sz w:val="28"/>
          <w:szCs w:val="28"/>
        </w:rPr>
        <w:t>безпекова</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політика</w:t>
      </w:r>
      <w:proofErr w:type="spellEnd"/>
      <w:r w:rsidRPr="00ED2806">
        <w:rPr>
          <w:rFonts w:ascii="Times New Roman" w:eastAsia="Times New Roman" w:hAnsi="Times New Roman"/>
          <w:color w:val="000000"/>
          <w:sz w:val="28"/>
          <w:szCs w:val="28"/>
          <w:lang w:val="uk-UA"/>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rPr>
        <w:t xml:space="preserve">2. </w:t>
      </w:r>
      <w:proofErr w:type="spellStart"/>
      <w:r w:rsidRPr="00ED2806">
        <w:rPr>
          <w:rFonts w:ascii="Times New Roman" w:eastAsia="Times New Roman" w:hAnsi="Times New Roman"/>
          <w:color w:val="000000"/>
          <w:sz w:val="28"/>
          <w:szCs w:val="28"/>
        </w:rPr>
        <w:t>Демократичні</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реформи</w:t>
      </w:r>
      <w:proofErr w:type="spellEnd"/>
      <w:r w:rsidRPr="00ED2806">
        <w:rPr>
          <w:rFonts w:ascii="Times New Roman" w:eastAsia="Times New Roman" w:hAnsi="Times New Roman"/>
          <w:color w:val="000000"/>
          <w:sz w:val="28"/>
          <w:szCs w:val="28"/>
        </w:rPr>
        <w:t>, верховенство права</w:t>
      </w:r>
      <w:r w:rsidRPr="00ED2806">
        <w:rPr>
          <w:rFonts w:ascii="Times New Roman" w:eastAsia="Times New Roman" w:hAnsi="Times New Roman"/>
          <w:color w:val="000000"/>
          <w:sz w:val="28"/>
          <w:szCs w:val="28"/>
          <w:lang w:val="uk-UA"/>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rPr>
        <w:t xml:space="preserve">3. Права </w:t>
      </w:r>
      <w:proofErr w:type="spellStart"/>
      <w:r w:rsidRPr="00ED2806">
        <w:rPr>
          <w:rFonts w:ascii="Times New Roman" w:eastAsia="Times New Roman" w:hAnsi="Times New Roman"/>
          <w:color w:val="000000"/>
          <w:sz w:val="28"/>
          <w:szCs w:val="28"/>
        </w:rPr>
        <w:t>людини</w:t>
      </w:r>
      <w:proofErr w:type="spellEnd"/>
      <w:r w:rsidRPr="00ED2806">
        <w:rPr>
          <w:rFonts w:ascii="Times New Roman" w:eastAsia="Times New Roman" w:hAnsi="Times New Roman"/>
          <w:color w:val="000000"/>
          <w:sz w:val="28"/>
          <w:szCs w:val="28"/>
        </w:rPr>
        <w:t xml:space="preserve">, гендерна </w:t>
      </w:r>
      <w:proofErr w:type="spellStart"/>
      <w:proofErr w:type="gramStart"/>
      <w:r w:rsidRPr="00ED2806">
        <w:rPr>
          <w:rFonts w:ascii="Times New Roman" w:eastAsia="Times New Roman" w:hAnsi="Times New Roman"/>
          <w:color w:val="000000"/>
          <w:sz w:val="28"/>
          <w:szCs w:val="28"/>
        </w:rPr>
        <w:t>р</w:t>
      </w:r>
      <w:proofErr w:type="gramEnd"/>
      <w:r w:rsidRPr="00ED2806">
        <w:rPr>
          <w:rFonts w:ascii="Times New Roman" w:eastAsia="Times New Roman" w:hAnsi="Times New Roman"/>
          <w:color w:val="000000"/>
          <w:sz w:val="28"/>
          <w:szCs w:val="28"/>
        </w:rPr>
        <w:t>івність</w:t>
      </w:r>
      <w:proofErr w:type="spellEnd"/>
      <w:r w:rsidRPr="00ED2806">
        <w:rPr>
          <w:rFonts w:ascii="Times New Roman" w:eastAsia="Times New Roman" w:hAnsi="Times New Roman"/>
          <w:color w:val="000000"/>
          <w:sz w:val="28"/>
          <w:szCs w:val="28"/>
        </w:rPr>
        <w:t xml:space="preserve"> та </w:t>
      </w:r>
      <w:proofErr w:type="spellStart"/>
      <w:r w:rsidRPr="00ED2806">
        <w:rPr>
          <w:rFonts w:ascii="Times New Roman" w:eastAsia="Times New Roman" w:hAnsi="Times New Roman"/>
          <w:color w:val="000000"/>
          <w:sz w:val="28"/>
          <w:szCs w:val="28"/>
        </w:rPr>
        <w:t>недискримінація</w:t>
      </w:r>
      <w:proofErr w:type="spellEnd"/>
      <w:r w:rsidRPr="00ED2806">
        <w:rPr>
          <w:rFonts w:ascii="Times New Roman" w:eastAsia="Times New Roman" w:hAnsi="Times New Roman"/>
          <w:color w:val="000000"/>
          <w:sz w:val="28"/>
          <w:szCs w:val="28"/>
          <w:lang w:val="uk-UA"/>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rPr>
        <w:t xml:space="preserve">4. </w:t>
      </w:r>
      <w:proofErr w:type="spellStart"/>
      <w:r w:rsidRPr="00ED2806">
        <w:rPr>
          <w:rFonts w:ascii="Times New Roman" w:eastAsia="Times New Roman" w:hAnsi="Times New Roman"/>
          <w:color w:val="000000"/>
          <w:sz w:val="28"/>
          <w:szCs w:val="28"/>
        </w:rPr>
        <w:t>Боротьба</w:t>
      </w:r>
      <w:proofErr w:type="spellEnd"/>
      <w:r w:rsidRPr="00ED2806">
        <w:rPr>
          <w:rFonts w:ascii="Times New Roman" w:eastAsia="Times New Roman" w:hAnsi="Times New Roman"/>
          <w:color w:val="000000"/>
          <w:sz w:val="28"/>
          <w:szCs w:val="28"/>
        </w:rPr>
        <w:t xml:space="preserve"> з </w:t>
      </w:r>
      <w:proofErr w:type="spellStart"/>
      <w:r w:rsidRPr="00ED2806">
        <w:rPr>
          <w:rFonts w:ascii="Times New Roman" w:eastAsia="Times New Roman" w:hAnsi="Times New Roman"/>
          <w:color w:val="000000"/>
          <w:sz w:val="28"/>
          <w:szCs w:val="28"/>
        </w:rPr>
        <w:t>корупцією</w:t>
      </w:r>
      <w:proofErr w:type="spellEnd"/>
      <w:r w:rsidRPr="00ED2806">
        <w:rPr>
          <w:rFonts w:ascii="Times New Roman" w:eastAsia="Times New Roman" w:hAnsi="Times New Roman"/>
          <w:color w:val="000000"/>
          <w:sz w:val="28"/>
          <w:szCs w:val="28"/>
        </w:rPr>
        <w:t xml:space="preserve"> та </w:t>
      </w:r>
      <w:proofErr w:type="spellStart"/>
      <w:r w:rsidRPr="00ED2806">
        <w:rPr>
          <w:rFonts w:ascii="Times New Roman" w:eastAsia="Times New Roman" w:hAnsi="Times New Roman"/>
          <w:color w:val="000000"/>
          <w:sz w:val="28"/>
          <w:szCs w:val="28"/>
        </w:rPr>
        <w:t>шахрайством</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державні</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фінанси</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державні</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закупі</w:t>
      </w:r>
      <w:proofErr w:type="gramStart"/>
      <w:r w:rsidRPr="00ED2806">
        <w:rPr>
          <w:rFonts w:ascii="Times New Roman" w:eastAsia="Times New Roman" w:hAnsi="Times New Roman"/>
          <w:color w:val="000000"/>
          <w:sz w:val="28"/>
          <w:szCs w:val="28"/>
        </w:rPr>
        <w:t>вл</w:t>
      </w:r>
      <w:proofErr w:type="gramEnd"/>
      <w:r w:rsidRPr="00ED2806">
        <w:rPr>
          <w:rFonts w:ascii="Times New Roman" w:eastAsia="Times New Roman" w:hAnsi="Times New Roman"/>
          <w:color w:val="000000"/>
          <w:sz w:val="28"/>
          <w:szCs w:val="28"/>
        </w:rPr>
        <w:t>і</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політика</w:t>
      </w:r>
      <w:proofErr w:type="spellEnd"/>
      <w:r w:rsidRPr="00ED2806">
        <w:rPr>
          <w:rFonts w:ascii="Times New Roman" w:eastAsia="Times New Roman" w:hAnsi="Times New Roman"/>
          <w:color w:val="000000"/>
          <w:sz w:val="28"/>
          <w:szCs w:val="28"/>
        </w:rPr>
        <w:t xml:space="preserve"> у </w:t>
      </w:r>
      <w:proofErr w:type="spellStart"/>
      <w:r w:rsidRPr="00ED2806">
        <w:rPr>
          <w:rFonts w:ascii="Times New Roman" w:eastAsia="Times New Roman" w:hAnsi="Times New Roman"/>
          <w:color w:val="000000"/>
          <w:sz w:val="28"/>
          <w:szCs w:val="28"/>
        </w:rPr>
        <w:t>сфері</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конкуренції</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включно</w:t>
      </w:r>
      <w:proofErr w:type="spellEnd"/>
      <w:r w:rsidRPr="00ED2806">
        <w:rPr>
          <w:rFonts w:ascii="Times New Roman" w:eastAsia="Times New Roman" w:hAnsi="Times New Roman"/>
          <w:color w:val="000000"/>
          <w:sz w:val="28"/>
          <w:szCs w:val="28"/>
        </w:rPr>
        <w:t xml:space="preserve"> з державною </w:t>
      </w:r>
      <w:proofErr w:type="spellStart"/>
      <w:r w:rsidRPr="00ED2806">
        <w:rPr>
          <w:rFonts w:ascii="Times New Roman" w:eastAsia="Times New Roman" w:hAnsi="Times New Roman"/>
          <w:color w:val="000000"/>
          <w:sz w:val="28"/>
          <w:szCs w:val="28"/>
        </w:rPr>
        <w:t>допомогою</w:t>
      </w:r>
      <w:proofErr w:type="spellEnd"/>
      <w:r w:rsidRPr="00ED2806">
        <w:rPr>
          <w:rFonts w:ascii="Times New Roman" w:eastAsia="Times New Roman" w:hAnsi="Times New Roman"/>
          <w:color w:val="000000"/>
          <w:sz w:val="28"/>
          <w:szCs w:val="28"/>
        </w:rPr>
        <w:t>)</w:t>
      </w:r>
      <w:r w:rsidRPr="00ED2806">
        <w:rPr>
          <w:rFonts w:ascii="Times New Roman" w:eastAsia="Times New Roman" w:hAnsi="Times New Roman"/>
          <w:color w:val="000000"/>
          <w:sz w:val="28"/>
          <w:szCs w:val="28"/>
          <w:lang w:val="uk-UA"/>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rPr>
        <w:t xml:space="preserve">5. </w:t>
      </w:r>
      <w:proofErr w:type="spellStart"/>
      <w:r w:rsidRPr="00ED2806">
        <w:rPr>
          <w:rFonts w:ascii="Times New Roman" w:eastAsia="Times New Roman" w:hAnsi="Times New Roman"/>
          <w:color w:val="000000"/>
          <w:sz w:val="28"/>
          <w:szCs w:val="28"/>
        </w:rPr>
        <w:t>Міграційна</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політика</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включно</w:t>
      </w:r>
      <w:proofErr w:type="spellEnd"/>
      <w:r w:rsidRPr="00ED2806">
        <w:rPr>
          <w:rFonts w:ascii="Times New Roman" w:eastAsia="Times New Roman" w:hAnsi="Times New Roman"/>
          <w:color w:val="000000"/>
          <w:sz w:val="28"/>
          <w:szCs w:val="28"/>
        </w:rPr>
        <w:t xml:space="preserve"> з </w:t>
      </w:r>
      <w:proofErr w:type="spellStart"/>
      <w:r w:rsidRPr="00ED2806">
        <w:rPr>
          <w:rFonts w:ascii="Times New Roman" w:eastAsia="Times New Roman" w:hAnsi="Times New Roman"/>
          <w:color w:val="000000"/>
          <w:sz w:val="28"/>
          <w:szCs w:val="28"/>
        </w:rPr>
        <w:t>політикою</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притулку</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трудова</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міграція</w:t>
      </w:r>
      <w:proofErr w:type="spellEnd"/>
      <w:r w:rsidRPr="00ED2806">
        <w:rPr>
          <w:rFonts w:ascii="Times New Roman" w:eastAsia="Times New Roman" w:hAnsi="Times New Roman"/>
          <w:color w:val="000000"/>
          <w:sz w:val="28"/>
          <w:szCs w:val="28"/>
        </w:rPr>
        <w:t xml:space="preserve">, </w:t>
      </w:r>
      <w:proofErr w:type="spellStart"/>
      <w:proofErr w:type="gramStart"/>
      <w:r w:rsidRPr="00ED2806">
        <w:rPr>
          <w:rFonts w:ascii="Times New Roman" w:eastAsia="Times New Roman" w:hAnsi="Times New Roman"/>
          <w:color w:val="000000"/>
          <w:sz w:val="28"/>
          <w:szCs w:val="28"/>
        </w:rPr>
        <w:t>в</w:t>
      </w:r>
      <w:proofErr w:type="gramEnd"/>
      <w:r w:rsidRPr="00ED2806">
        <w:rPr>
          <w:rFonts w:ascii="Times New Roman" w:eastAsia="Times New Roman" w:hAnsi="Times New Roman"/>
          <w:color w:val="000000"/>
          <w:sz w:val="28"/>
          <w:szCs w:val="28"/>
        </w:rPr>
        <w:t>і</w:t>
      </w:r>
      <w:proofErr w:type="gramStart"/>
      <w:r w:rsidRPr="00ED2806">
        <w:rPr>
          <w:rFonts w:ascii="Times New Roman" w:eastAsia="Times New Roman" w:hAnsi="Times New Roman"/>
          <w:color w:val="000000"/>
          <w:sz w:val="28"/>
          <w:szCs w:val="28"/>
        </w:rPr>
        <w:t>зова</w:t>
      </w:r>
      <w:proofErr w:type="spellEnd"/>
      <w:proofErr w:type="gram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політика</w:t>
      </w:r>
      <w:proofErr w:type="spellEnd"/>
      <w:r w:rsidRPr="00ED2806">
        <w:rPr>
          <w:rFonts w:ascii="Times New Roman" w:eastAsia="Times New Roman" w:hAnsi="Times New Roman"/>
          <w:color w:val="000000"/>
          <w:sz w:val="28"/>
          <w:szCs w:val="28"/>
          <w:lang w:val="uk-UA"/>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rPr>
        <w:t xml:space="preserve">6. </w:t>
      </w:r>
      <w:proofErr w:type="spellStart"/>
      <w:proofErr w:type="gramStart"/>
      <w:r w:rsidRPr="00ED2806">
        <w:rPr>
          <w:rFonts w:ascii="Times New Roman" w:eastAsia="Times New Roman" w:hAnsi="Times New Roman"/>
          <w:color w:val="000000"/>
          <w:sz w:val="28"/>
          <w:szCs w:val="28"/>
        </w:rPr>
        <w:t>Нетарифне</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регулювання</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захисні</w:t>
      </w:r>
      <w:proofErr w:type="spellEnd"/>
      <w:r w:rsidRPr="00ED2806">
        <w:rPr>
          <w:rFonts w:ascii="Times New Roman" w:eastAsia="Times New Roman" w:hAnsi="Times New Roman"/>
          <w:color w:val="000000"/>
          <w:sz w:val="28"/>
          <w:szCs w:val="28"/>
        </w:rPr>
        <w:t xml:space="preserve"> заходи, </w:t>
      </w:r>
      <w:proofErr w:type="spellStart"/>
      <w:r w:rsidRPr="00ED2806">
        <w:rPr>
          <w:rFonts w:ascii="Times New Roman" w:eastAsia="Times New Roman" w:hAnsi="Times New Roman"/>
          <w:color w:val="000000"/>
          <w:sz w:val="28"/>
          <w:szCs w:val="28"/>
        </w:rPr>
        <w:t>митне</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оформлення</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включно</w:t>
      </w:r>
      <w:proofErr w:type="spellEnd"/>
      <w:r w:rsidRPr="00ED2806">
        <w:rPr>
          <w:rFonts w:ascii="Times New Roman" w:eastAsia="Times New Roman" w:hAnsi="Times New Roman"/>
          <w:color w:val="000000"/>
          <w:sz w:val="28"/>
          <w:szCs w:val="28"/>
        </w:rPr>
        <w:t xml:space="preserve"> з правилами </w:t>
      </w:r>
      <w:proofErr w:type="spellStart"/>
      <w:r w:rsidRPr="00ED2806">
        <w:rPr>
          <w:rFonts w:ascii="Times New Roman" w:eastAsia="Times New Roman" w:hAnsi="Times New Roman"/>
          <w:color w:val="000000"/>
          <w:sz w:val="28"/>
          <w:szCs w:val="28"/>
        </w:rPr>
        <w:t>визначення</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країни</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походження</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товарів</w:t>
      </w:r>
      <w:proofErr w:type="spellEnd"/>
      <w:r w:rsidRPr="00ED2806">
        <w:rPr>
          <w:rFonts w:ascii="Times New Roman" w:eastAsia="Times New Roman" w:hAnsi="Times New Roman"/>
          <w:color w:val="000000"/>
          <w:sz w:val="28"/>
          <w:szCs w:val="28"/>
          <w:lang w:val="uk-UA"/>
        </w:rPr>
        <w:t>.</w:t>
      </w:r>
      <w:proofErr w:type="gramEnd"/>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rPr>
        <w:t xml:space="preserve">7. </w:t>
      </w:r>
      <w:proofErr w:type="spellStart"/>
      <w:r w:rsidRPr="00ED2806">
        <w:rPr>
          <w:rFonts w:ascii="Times New Roman" w:eastAsia="Times New Roman" w:hAnsi="Times New Roman"/>
          <w:color w:val="000000"/>
          <w:sz w:val="28"/>
          <w:szCs w:val="28"/>
        </w:rPr>
        <w:t>Тарифне</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регулювання</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перехідні</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періоди</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вилучення</w:t>
      </w:r>
      <w:proofErr w:type="spellEnd"/>
      <w:r w:rsidRPr="00ED2806">
        <w:rPr>
          <w:rFonts w:ascii="Times New Roman" w:eastAsia="Times New Roman" w:hAnsi="Times New Roman"/>
          <w:color w:val="000000"/>
          <w:sz w:val="28"/>
          <w:szCs w:val="28"/>
        </w:rPr>
        <w:t xml:space="preserve">, режим </w:t>
      </w:r>
      <w:proofErr w:type="spellStart"/>
      <w:r w:rsidRPr="00ED2806">
        <w:rPr>
          <w:rFonts w:ascii="Times New Roman" w:eastAsia="Times New Roman" w:hAnsi="Times New Roman"/>
          <w:color w:val="000000"/>
          <w:sz w:val="28"/>
          <w:szCs w:val="28"/>
        </w:rPr>
        <w:t>торгі</w:t>
      </w:r>
      <w:proofErr w:type="gramStart"/>
      <w:r w:rsidRPr="00ED2806">
        <w:rPr>
          <w:rFonts w:ascii="Times New Roman" w:eastAsia="Times New Roman" w:hAnsi="Times New Roman"/>
          <w:color w:val="000000"/>
          <w:sz w:val="28"/>
          <w:szCs w:val="28"/>
        </w:rPr>
        <w:t>вл</w:t>
      </w:r>
      <w:proofErr w:type="gramEnd"/>
      <w:r w:rsidRPr="00ED2806">
        <w:rPr>
          <w:rFonts w:ascii="Times New Roman" w:eastAsia="Times New Roman" w:hAnsi="Times New Roman"/>
          <w:color w:val="000000"/>
          <w:sz w:val="28"/>
          <w:szCs w:val="28"/>
        </w:rPr>
        <w:t>і</w:t>
      </w:r>
      <w:proofErr w:type="spellEnd"/>
      <w:r w:rsidRPr="00ED2806">
        <w:rPr>
          <w:rFonts w:ascii="Times New Roman" w:eastAsia="Times New Roman" w:hAnsi="Times New Roman"/>
          <w:color w:val="000000"/>
          <w:sz w:val="28"/>
          <w:szCs w:val="28"/>
        </w:rPr>
        <w:t xml:space="preserve"> з </w:t>
      </w:r>
      <w:proofErr w:type="spellStart"/>
      <w:r w:rsidRPr="00ED2806">
        <w:rPr>
          <w:rFonts w:ascii="Times New Roman" w:eastAsia="Times New Roman" w:hAnsi="Times New Roman"/>
          <w:color w:val="000000"/>
          <w:sz w:val="28"/>
          <w:szCs w:val="28"/>
        </w:rPr>
        <w:t>третіми</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країнами</w:t>
      </w:r>
      <w:proofErr w:type="spellEnd"/>
      <w:r w:rsidRPr="00ED2806">
        <w:rPr>
          <w:rFonts w:ascii="Times New Roman" w:eastAsia="Times New Roman" w:hAnsi="Times New Roman"/>
          <w:color w:val="000000"/>
          <w:sz w:val="28"/>
          <w:szCs w:val="28"/>
          <w:lang w:val="uk-UA"/>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xml:space="preserve">8. Технічне регулювання, санітарні та </w:t>
      </w:r>
      <w:proofErr w:type="spellStart"/>
      <w:r w:rsidRPr="00ED2806">
        <w:rPr>
          <w:rFonts w:ascii="Times New Roman" w:eastAsia="Times New Roman" w:hAnsi="Times New Roman"/>
          <w:color w:val="000000"/>
          <w:sz w:val="28"/>
          <w:szCs w:val="28"/>
          <w:lang w:val="uk-UA"/>
        </w:rPr>
        <w:t>фітосанітарні</w:t>
      </w:r>
      <w:proofErr w:type="spellEnd"/>
      <w:r w:rsidRPr="00ED2806">
        <w:rPr>
          <w:rFonts w:ascii="Times New Roman" w:eastAsia="Times New Roman" w:hAnsi="Times New Roman"/>
          <w:color w:val="000000"/>
          <w:sz w:val="28"/>
          <w:szCs w:val="28"/>
          <w:lang w:val="uk-UA"/>
        </w:rPr>
        <w:t xml:space="preserve"> заходи, географічні зазначення, безпека продукції.</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rPr>
        <w:t xml:space="preserve">9. </w:t>
      </w:r>
      <w:proofErr w:type="spellStart"/>
      <w:r w:rsidRPr="00ED2806">
        <w:rPr>
          <w:rFonts w:ascii="Times New Roman" w:eastAsia="Times New Roman" w:hAnsi="Times New Roman"/>
          <w:color w:val="000000"/>
          <w:sz w:val="28"/>
          <w:szCs w:val="28"/>
        </w:rPr>
        <w:t>Торгівля</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послугами</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включно</w:t>
      </w:r>
      <w:proofErr w:type="spellEnd"/>
      <w:r w:rsidRPr="00ED2806">
        <w:rPr>
          <w:rFonts w:ascii="Times New Roman" w:eastAsia="Times New Roman" w:hAnsi="Times New Roman"/>
          <w:color w:val="000000"/>
          <w:sz w:val="28"/>
          <w:szCs w:val="28"/>
        </w:rPr>
        <w:t xml:space="preserve"> з </w:t>
      </w:r>
      <w:proofErr w:type="spellStart"/>
      <w:r w:rsidRPr="00ED2806">
        <w:rPr>
          <w:rFonts w:ascii="Times New Roman" w:eastAsia="Times New Roman" w:hAnsi="Times New Roman"/>
          <w:color w:val="000000"/>
          <w:sz w:val="28"/>
          <w:szCs w:val="28"/>
        </w:rPr>
        <w:t>захистом</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споживачів</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рух</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капіталів</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заснування</w:t>
      </w:r>
      <w:proofErr w:type="spellEnd"/>
      <w:r w:rsidRPr="00ED2806">
        <w:rPr>
          <w:rFonts w:ascii="Times New Roman" w:eastAsia="Times New Roman" w:hAnsi="Times New Roman"/>
          <w:color w:val="000000"/>
          <w:sz w:val="28"/>
          <w:szCs w:val="28"/>
        </w:rPr>
        <w:t xml:space="preserve"> та </w:t>
      </w:r>
      <w:proofErr w:type="spellStart"/>
      <w:r w:rsidRPr="00ED2806">
        <w:rPr>
          <w:rFonts w:ascii="Times New Roman" w:eastAsia="Times New Roman" w:hAnsi="Times New Roman"/>
          <w:color w:val="000000"/>
          <w:sz w:val="28"/>
          <w:szCs w:val="28"/>
        </w:rPr>
        <w:t>діяльність</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компаній</w:t>
      </w:r>
      <w:proofErr w:type="spellEnd"/>
      <w:r w:rsidRPr="00ED2806">
        <w:rPr>
          <w:rFonts w:ascii="Times New Roman" w:eastAsia="Times New Roman" w:hAnsi="Times New Roman"/>
          <w:color w:val="000000"/>
          <w:sz w:val="28"/>
          <w:szCs w:val="28"/>
          <w:lang w:val="uk-UA"/>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rPr>
        <w:lastRenderedPageBreak/>
        <w:t xml:space="preserve">10. </w:t>
      </w:r>
      <w:proofErr w:type="spellStart"/>
      <w:r w:rsidRPr="00ED2806">
        <w:rPr>
          <w:rFonts w:ascii="Times New Roman" w:eastAsia="Times New Roman" w:hAnsi="Times New Roman"/>
          <w:color w:val="000000"/>
          <w:sz w:val="28"/>
          <w:szCs w:val="28"/>
        </w:rPr>
        <w:t>Промислове</w:t>
      </w:r>
      <w:proofErr w:type="spellEnd"/>
      <w:r w:rsidRPr="00ED2806">
        <w:rPr>
          <w:rFonts w:ascii="Times New Roman" w:eastAsia="Times New Roman" w:hAnsi="Times New Roman"/>
          <w:color w:val="000000"/>
          <w:sz w:val="28"/>
          <w:szCs w:val="28"/>
        </w:rPr>
        <w:t xml:space="preserve"> та </w:t>
      </w:r>
      <w:proofErr w:type="spellStart"/>
      <w:r w:rsidRPr="00ED2806">
        <w:rPr>
          <w:rFonts w:ascii="Times New Roman" w:eastAsia="Times New Roman" w:hAnsi="Times New Roman"/>
          <w:color w:val="000000"/>
          <w:sz w:val="28"/>
          <w:szCs w:val="28"/>
        </w:rPr>
        <w:t>науково-технічне</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співробітництво</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захист</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інтелектуальної</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власності</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інформаційне</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суспільств</w:t>
      </w:r>
      <w:proofErr w:type="spellEnd"/>
      <w:r w:rsidRPr="00ED2806">
        <w:rPr>
          <w:rFonts w:ascii="Times New Roman" w:eastAsia="Times New Roman" w:hAnsi="Times New Roman"/>
          <w:color w:val="000000"/>
          <w:sz w:val="28"/>
          <w:szCs w:val="28"/>
          <w:lang w:val="uk-UA"/>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rPr>
        <w:t xml:space="preserve">11. </w:t>
      </w:r>
      <w:proofErr w:type="spellStart"/>
      <w:r w:rsidRPr="00ED2806">
        <w:rPr>
          <w:rFonts w:ascii="Times New Roman" w:eastAsia="Times New Roman" w:hAnsi="Times New Roman"/>
          <w:color w:val="000000"/>
          <w:sz w:val="28"/>
          <w:szCs w:val="28"/>
        </w:rPr>
        <w:t>Навколишнє</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природне</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середовище</w:t>
      </w:r>
      <w:proofErr w:type="spellEnd"/>
      <w:r w:rsidRPr="00ED2806">
        <w:rPr>
          <w:rFonts w:ascii="Times New Roman" w:eastAsia="Times New Roman" w:hAnsi="Times New Roman"/>
          <w:color w:val="000000"/>
          <w:sz w:val="28"/>
          <w:szCs w:val="28"/>
          <w:lang w:val="uk-UA"/>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rPr>
        <w:t xml:space="preserve">12. </w:t>
      </w:r>
      <w:proofErr w:type="spellStart"/>
      <w:r w:rsidRPr="00ED2806">
        <w:rPr>
          <w:rFonts w:ascii="Times New Roman" w:eastAsia="Times New Roman" w:hAnsi="Times New Roman"/>
          <w:color w:val="000000"/>
          <w:sz w:val="28"/>
          <w:szCs w:val="28"/>
        </w:rPr>
        <w:t>Енергетика</w:t>
      </w:r>
      <w:proofErr w:type="spellEnd"/>
      <w:r w:rsidRPr="00ED2806">
        <w:rPr>
          <w:rFonts w:ascii="Times New Roman" w:eastAsia="Times New Roman" w:hAnsi="Times New Roman"/>
          <w:color w:val="000000"/>
          <w:sz w:val="28"/>
          <w:szCs w:val="28"/>
        </w:rPr>
        <w:t xml:space="preserve"> та транспорт</w:t>
      </w:r>
      <w:r w:rsidRPr="00ED2806">
        <w:rPr>
          <w:rFonts w:ascii="Times New Roman" w:eastAsia="Times New Roman" w:hAnsi="Times New Roman"/>
          <w:color w:val="000000"/>
          <w:sz w:val="28"/>
          <w:szCs w:val="28"/>
          <w:lang w:val="uk-UA"/>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rPr>
        <w:t xml:space="preserve">13. </w:t>
      </w:r>
      <w:proofErr w:type="spellStart"/>
      <w:r w:rsidRPr="00ED2806">
        <w:rPr>
          <w:rFonts w:ascii="Times New Roman" w:eastAsia="Times New Roman" w:hAnsi="Times New Roman"/>
          <w:color w:val="000000"/>
          <w:sz w:val="28"/>
          <w:szCs w:val="28"/>
        </w:rPr>
        <w:t>Зайнятість</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трудові</w:t>
      </w:r>
      <w:proofErr w:type="spellEnd"/>
      <w:r w:rsidRPr="00ED2806">
        <w:rPr>
          <w:rFonts w:ascii="Times New Roman" w:eastAsia="Times New Roman" w:hAnsi="Times New Roman"/>
          <w:color w:val="000000"/>
          <w:sz w:val="28"/>
          <w:szCs w:val="28"/>
        </w:rPr>
        <w:t xml:space="preserve"> права, </w:t>
      </w:r>
      <w:proofErr w:type="spellStart"/>
      <w:r w:rsidRPr="00ED2806">
        <w:rPr>
          <w:rFonts w:ascii="Times New Roman" w:eastAsia="Times New Roman" w:hAnsi="Times New Roman"/>
          <w:color w:val="000000"/>
          <w:sz w:val="28"/>
          <w:szCs w:val="28"/>
        </w:rPr>
        <w:t>безпечні</w:t>
      </w:r>
      <w:proofErr w:type="spellEnd"/>
      <w:r w:rsidRPr="00ED2806">
        <w:rPr>
          <w:rFonts w:ascii="Times New Roman" w:eastAsia="Times New Roman" w:hAnsi="Times New Roman"/>
          <w:color w:val="000000"/>
          <w:sz w:val="28"/>
          <w:szCs w:val="28"/>
        </w:rPr>
        <w:t xml:space="preserve"> та </w:t>
      </w:r>
      <w:proofErr w:type="spellStart"/>
      <w:r w:rsidRPr="00ED2806">
        <w:rPr>
          <w:rFonts w:ascii="Times New Roman" w:eastAsia="Times New Roman" w:hAnsi="Times New Roman"/>
          <w:color w:val="000000"/>
          <w:sz w:val="28"/>
          <w:szCs w:val="28"/>
        </w:rPr>
        <w:t>здорові</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умови</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праці</w:t>
      </w:r>
      <w:proofErr w:type="spellEnd"/>
      <w:r w:rsidRPr="00ED2806">
        <w:rPr>
          <w:rFonts w:ascii="Times New Roman" w:eastAsia="Times New Roman" w:hAnsi="Times New Roman"/>
          <w:color w:val="000000"/>
          <w:sz w:val="28"/>
          <w:szCs w:val="28"/>
        </w:rPr>
        <w:t xml:space="preserve">, </w:t>
      </w:r>
      <w:proofErr w:type="spellStart"/>
      <w:proofErr w:type="gramStart"/>
      <w:r w:rsidRPr="00ED2806">
        <w:rPr>
          <w:rFonts w:ascii="Times New Roman" w:eastAsia="Times New Roman" w:hAnsi="Times New Roman"/>
          <w:color w:val="000000"/>
          <w:sz w:val="28"/>
          <w:szCs w:val="28"/>
        </w:rPr>
        <w:t>соц</w:t>
      </w:r>
      <w:proofErr w:type="gramEnd"/>
      <w:r w:rsidRPr="00ED2806">
        <w:rPr>
          <w:rFonts w:ascii="Times New Roman" w:eastAsia="Times New Roman" w:hAnsi="Times New Roman"/>
          <w:color w:val="000000"/>
          <w:sz w:val="28"/>
          <w:szCs w:val="28"/>
        </w:rPr>
        <w:t>іальна</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політика</w:t>
      </w:r>
      <w:proofErr w:type="spellEnd"/>
      <w:r w:rsidRPr="00ED2806">
        <w:rPr>
          <w:rFonts w:ascii="Times New Roman" w:eastAsia="Times New Roman" w:hAnsi="Times New Roman"/>
          <w:color w:val="000000"/>
          <w:sz w:val="28"/>
          <w:szCs w:val="28"/>
          <w:lang w:val="uk-UA"/>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rPr>
        <w:t xml:space="preserve">14. </w:t>
      </w:r>
      <w:proofErr w:type="spellStart"/>
      <w:r w:rsidRPr="00ED2806">
        <w:rPr>
          <w:rFonts w:ascii="Times New Roman" w:eastAsia="Times New Roman" w:hAnsi="Times New Roman"/>
          <w:color w:val="000000"/>
          <w:sz w:val="28"/>
          <w:szCs w:val="28"/>
        </w:rPr>
        <w:t>Освіта</w:t>
      </w:r>
      <w:proofErr w:type="spellEnd"/>
      <w:r w:rsidRPr="00ED2806">
        <w:rPr>
          <w:rFonts w:ascii="Times New Roman" w:eastAsia="Times New Roman" w:hAnsi="Times New Roman"/>
          <w:color w:val="000000"/>
          <w:sz w:val="28"/>
          <w:szCs w:val="28"/>
        </w:rPr>
        <w:t xml:space="preserve"> </w:t>
      </w:r>
      <w:proofErr w:type="gramStart"/>
      <w:r w:rsidRPr="00ED2806">
        <w:rPr>
          <w:rFonts w:ascii="Times New Roman" w:eastAsia="Times New Roman" w:hAnsi="Times New Roman"/>
          <w:color w:val="000000"/>
          <w:sz w:val="28"/>
          <w:szCs w:val="28"/>
        </w:rPr>
        <w:t>та</w:t>
      </w:r>
      <w:proofErr w:type="gram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навчання</w:t>
      </w:r>
      <w:proofErr w:type="spellEnd"/>
      <w:r w:rsidRPr="00ED2806">
        <w:rPr>
          <w:rFonts w:ascii="Times New Roman" w:eastAsia="Times New Roman" w:hAnsi="Times New Roman"/>
          <w:color w:val="000000"/>
          <w:sz w:val="28"/>
          <w:szCs w:val="28"/>
        </w:rPr>
        <w:t>, молодь</w:t>
      </w:r>
      <w:r w:rsidRPr="00ED2806">
        <w:rPr>
          <w:rFonts w:ascii="Times New Roman" w:eastAsia="Times New Roman" w:hAnsi="Times New Roman"/>
          <w:color w:val="000000"/>
          <w:sz w:val="28"/>
          <w:szCs w:val="28"/>
          <w:lang w:val="uk-UA"/>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rPr>
      </w:pPr>
      <w:r w:rsidRPr="00ED2806">
        <w:rPr>
          <w:rFonts w:ascii="Times New Roman" w:eastAsia="Times New Roman" w:hAnsi="Times New Roman"/>
          <w:color w:val="000000"/>
          <w:sz w:val="28"/>
          <w:szCs w:val="28"/>
        </w:rPr>
        <w:t xml:space="preserve">15. </w:t>
      </w:r>
      <w:proofErr w:type="spellStart"/>
      <w:r w:rsidRPr="00ED2806">
        <w:rPr>
          <w:rFonts w:ascii="Times New Roman" w:eastAsia="Times New Roman" w:hAnsi="Times New Roman"/>
          <w:color w:val="000000"/>
          <w:sz w:val="28"/>
          <w:szCs w:val="28"/>
        </w:rPr>
        <w:t>Транскордонне</w:t>
      </w:r>
      <w:proofErr w:type="spellEnd"/>
      <w:r w:rsidRPr="00ED2806">
        <w:rPr>
          <w:rFonts w:ascii="Times New Roman" w:eastAsia="Times New Roman" w:hAnsi="Times New Roman"/>
          <w:color w:val="000000"/>
          <w:sz w:val="28"/>
          <w:szCs w:val="28"/>
        </w:rPr>
        <w:t xml:space="preserve"> та </w:t>
      </w:r>
      <w:proofErr w:type="spellStart"/>
      <w:proofErr w:type="gramStart"/>
      <w:r w:rsidRPr="00ED2806">
        <w:rPr>
          <w:rFonts w:ascii="Times New Roman" w:eastAsia="Times New Roman" w:hAnsi="Times New Roman"/>
          <w:color w:val="000000"/>
          <w:sz w:val="28"/>
          <w:szCs w:val="28"/>
        </w:rPr>
        <w:t>м</w:t>
      </w:r>
      <w:proofErr w:type="gramEnd"/>
      <w:r w:rsidRPr="00ED2806">
        <w:rPr>
          <w:rFonts w:ascii="Times New Roman" w:eastAsia="Times New Roman" w:hAnsi="Times New Roman"/>
          <w:color w:val="000000"/>
          <w:sz w:val="28"/>
          <w:szCs w:val="28"/>
        </w:rPr>
        <w:t>іжрегіональне</w:t>
      </w:r>
      <w:proofErr w:type="spellEnd"/>
      <w:r w:rsidRPr="00ED2806">
        <w:rPr>
          <w:rFonts w:ascii="Times New Roman" w:eastAsia="Times New Roman" w:hAnsi="Times New Roman"/>
          <w:color w:val="000000"/>
          <w:sz w:val="28"/>
          <w:szCs w:val="28"/>
        </w:rPr>
        <w:t xml:space="preserve"> </w:t>
      </w:r>
      <w:proofErr w:type="spellStart"/>
      <w:r w:rsidRPr="00ED2806">
        <w:rPr>
          <w:rFonts w:ascii="Times New Roman" w:eastAsia="Times New Roman" w:hAnsi="Times New Roman"/>
          <w:color w:val="000000"/>
          <w:sz w:val="28"/>
          <w:szCs w:val="28"/>
        </w:rPr>
        <w:t>співробітництво</w:t>
      </w:r>
      <w:proofErr w:type="spellEnd"/>
      <w:r w:rsidRPr="00ED2806">
        <w:rPr>
          <w:rFonts w:ascii="Times New Roman" w:eastAsia="Times New Roman" w:hAnsi="Times New Roman"/>
          <w:color w:val="000000"/>
          <w:sz w:val="28"/>
          <w:szCs w:val="28"/>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eastAsia="uk-UA"/>
        </w:rPr>
      </w:pPr>
      <w:proofErr w:type="gramStart"/>
      <w:r w:rsidRPr="00ED2806">
        <w:rPr>
          <w:rFonts w:ascii="Times New Roman" w:eastAsia="Times New Roman" w:hAnsi="Times New Roman"/>
          <w:color w:val="000000"/>
          <w:sz w:val="28"/>
          <w:szCs w:val="28"/>
          <w:lang w:val="en-US" w:eastAsia="uk-UA"/>
        </w:rPr>
        <w:t>C</w:t>
      </w:r>
      <w:proofErr w:type="spellStart"/>
      <w:r w:rsidRPr="00ED2806">
        <w:rPr>
          <w:rFonts w:ascii="Times New Roman" w:eastAsia="Times New Roman" w:hAnsi="Times New Roman"/>
          <w:color w:val="000000"/>
          <w:sz w:val="28"/>
          <w:szCs w:val="28"/>
          <w:lang w:val="uk-UA" w:eastAsia="uk-UA"/>
        </w:rPr>
        <w:t>часний</w:t>
      </w:r>
      <w:proofErr w:type="spellEnd"/>
      <w:r w:rsidRPr="00ED2806">
        <w:rPr>
          <w:rFonts w:ascii="Times New Roman" w:eastAsia="Times New Roman" w:hAnsi="Times New Roman"/>
          <w:color w:val="000000"/>
          <w:sz w:val="28"/>
          <w:szCs w:val="28"/>
          <w:lang w:val="uk-UA" w:eastAsia="uk-UA"/>
        </w:rPr>
        <w:t xml:space="preserve"> етап розвитку суспільства транзитного періоду доконче потребує вироблення науково </w:t>
      </w:r>
      <w:proofErr w:type="spellStart"/>
      <w:r w:rsidRPr="00ED2806">
        <w:rPr>
          <w:rFonts w:ascii="Times New Roman" w:eastAsia="Times New Roman" w:hAnsi="Times New Roman"/>
          <w:color w:val="000000"/>
          <w:sz w:val="28"/>
          <w:szCs w:val="28"/>
          <w:lang w:val="uk-UA" w:eastAsia="uk-UA"/>
        </w:rPr>
        <w:t>обгрунтованої</w:t>
      </w:r>
      <w:proofErr w:type="spellEnd"/>
      <w:r w:rsidRPr="00ED2806">
        <w:rPr>
          <w:rFonts w:ascii="Times New Roman" w:eastAsia="Times New Roman" w:hAnsi="Times New Roman"/>
          <w:color w:val="000000"/>
          <w:sz w:val="28"/>
          <w:szCs w:val="28"/>
          <w:lang w:val="uk-UA" w:eastAsia="uk-UA"/>
        </w:rPr>
        <w:t xml:space="preserve"> стратегії розвитку.</w:t>
      </w:r>
      <w:proofErr w:type="gramEnd"/>
      <w:r w:rsidRPr="00ED2806">
        <w:rPr>
          <w:rFonts w:ascii="Times New Roman" w:eastAsia="Times New Roman" w:hAnsi="Times New Roman"/>
          <w:color w:val="000000"/>
          <w:sz w:val="28"/>
          <w:szCs w:val="28"/>
          <w:lang w:val="uk-UA" w:eastAsia="uk-UA"/>
        </w:rPr>
        <w:t xml:space="preserve"> На наш думку, необхідно розробити й ухвалити на державному рівні стратегію зі створення необхідних умов для розвитку громадянського суспільства, яка включала б такі моменти:</w:t>
      </w:r>
    </w:p>
    <w:p w:rsidR="00BC49C5" w:rsidRPr="00ED2806" w:rsidRDefault="00BC49C5" w:rsidP="00BC49C5">
      <w:pPr>
        <w:numPr>
          <w:ilvl w:val="0"/>
          <w:numId w:val="2"/>
        </w:numPr>
        <w:spacing w:after="0" w:line="240" w:lineRule="auto"/>
        <w:ind w:left="0" w:firstLine="709"/>
        <w:contextualSpacing/>
        <w:jc w:val="both"/>
        <w:rPr>
          <w:rFonts w:ascii="Times New Roman" w:eastAsia="Times New Roman" w:hAnsi="Times New Roman"/>
          <w:color w:val="000000"/>
          <w:sz w:val="28"/>
          <w:szCs w:val="28"/>
          <w:lang w:val="uk-UA" w:eastAsia="uk-UA"/>
        </w:rPr>
      </w:pPr>
      <w:r w:rsidRPr="00ED2806">
        <w:rPr>
          <w:rFonts w:ascii="Times New Roman" w:eastAsia="Times New Roman" w:hAnsi="Times New Roman"/>
          <w:color w:val="000000"/>
          <w:sz w:val="28"/>
          <w:szCs w:val="28"/>
          <w:lang w:val="uk-UA" w:eastAsia="uk-UA"/>
        </w:rPr>
        <w:t>систему цінностей, що лежать в основі відносин між державою і громадянським суспільством;</w:t>
      </w:r>
    </w:p>
    <w:p w:rsidR="00BC49C5" w:rsidRPr="00ED2806" w:rsidRDefault="00BC49C5" w:rsidP="00BC49C5">
      <w:pPr>
        <w:numPr>
          <w:ilvl w:val="0"/>
          <w:numId w:val="2"/>
        </w:numPr>
        <w:spacing w:after="0" w:line="240" w:lineRule="auto"/>
        <w:ind w:left="0" w:firstLine="709"/>
        <w:contextualSpacing/>
        <w:jc w:val="both"/>
        <w:rPr>
          <w:rFonts w:ascii="Times New Roman" w:eastAsia="Times New Roman" w:hAnsi="Times New Roman"/>
          <w:color w:val="000000"/>
          <w:sz w:val="28"/>
          <w:szCs w:val="28"/>
          <w:lang w:val="uk-UA" w:eastAsia="uk-UA"/>
        </w:rPr>
      </w:pPr>
      <w:r w:rsidRPr="00ED2806">
        <w:rPr>
          <w:rFonts w:ascii="Times New Roman" w:eastAsia="Times New Roman" w:hAnsi="Times New Roman"/>
          <w:color w:val="000000"/>
          <w:sz w:val="28"/>
          <w:szCs w:val="28"/>
          <w:lang w:val="uk-UA" w:eastAsia="uk-UA"/>
        </w:rPr>
        <w:t>роль і відповідальність громадян у творенні публічної влади;</w:t>
      </w:r>
    </w:p>
    <w:p w:rsidR="00BC49C5" w:rsidRPr="00ED2806" w:rsidRDefault="00BC49C5" w:rsidP="00BC49C5">
      <w:pPr>
        <w:numPr>
          <w:ilvl w:val="0"/>
          <w:numId w:val="2"/>
        </w:numPr>
        <w:spacing w:after="0" w:line="240" w:lineRule="auto"/>
        <w:ind w:left="0" w:firstLine="709"/>
        <w:contextualSpacing/>
        <w:jc w:val="both"/>
        <w:rPr>
          <w:rFonts w:ascii="Times New Roman" w:eastAsia="Times New Roman" w:hAnsi="Times New Roman"/>
          <w:color w:val="000000"/>
          <w:sz w:val="28"/>
          <w:szCs w:val="28"/>
          <w:lang w:val="uk-UA" w:eastAsia="uk-UA"/>
        </w:rPr>
      </w:pPr>
      <w:r w:rsidRPr="00ED2806">
        <w:rPr>
          <w:rFonts w:ascii="Times New Roman" w:eastAsia="Times New Roman" w:hAnsi="Times New Roman"/>
          <w:color w:val="000000"/>
          <w:sz w:val="28"/>
          <w:szCs w:val="28"/>
          <w:lang w:val="uk-UA" w:eastAsia="uk-UA"/>
        </w:rPr>
        <w:t>роль освіти для формування громадянськості та захисту прав людини;</w:t>
      </w:r>
    </w:p>
    <w:p w:rsidR="00BC49C5" w:rsidRPr="00ED2806" w:rsidRDefault="00BC49C5" w:rsidP="00BC49C5">
      <w:pPr>
        <w:numPr>
          <w:ilvl w:val="0"/>
          <w:numId w:val="2"/>
        </w:numPr>
        <w:spacing w:after="0" w:line="240" w:lineRule="auto"/>
        <w:ind w:left="0" w:firstLine="709"/>
        <w:contextualSpacing/>
        <w:jc w:val="both"/>
        <w:rPr>
          <w:rFonts w:ascii="Times New Roman" w:eastAsia="Times New Roman" w:hAnsi="Times New Roman"/>
          <w:color w:val="000000"/>
          <w:sz w:val="28"/>
          <w:szCs w:val="28"/>
          <w:lang w:val="uk-UA" w:eastAsia="uk-UA"/>
        </w:rPr>
      </w:pPr>
      <w:r w:rsidRPr="00ED2806">
        <w:rPr>
          <w:rFonts w:ascii="Times New Roman" w:eastAsia="Times New Roman" w:hAnsi="Times New Roman"/>
          <w:color w:val="000000"/>
          <w:sz w:val="28"/>
          <w:szCs w:val="28"/>
          <w:lang w:val="uk-UA" w:eastAsia="uk-UA"/>
        </w:rPr>
        <w:t>створення нормативно правової бази для діяльності і розвитку інститутів громадянського суспільства;</w:t>
      </w:r>
    </w:p>
    <w:p w:rsidR="00BC49C5" w:rsidRPr="00ED2806" w:rsidRDefault="00BC49C5" w:rsidP="00BC49C5">
      <w:pPr>
        <w:numPr>
          <w:ilvl w:val="0"/>
          <w:numId w:val="2"/>
        </w:numPr>
        <w:spacing w:after="0" w:line="240" w:lineRule="auto"/>
        <w:ind w:left="0" w:firstLine="709"/>
        <w:contextualSpacing/>
        <w:jc w:val="both"/>
        <w:rPr>
          <w:rFonts w:ascii="Times New Roman" w:eastAsia="Times New Roman" w:hAnsi="Times New Roman"/>
          <w:color w:val="000000"/>
          <w:sz w:val="28"/>
          <w:szCs w:val="28"/>
          <w:lang w:val="uk-UA" w:eastAsia="uk-UA"/>
        </w:rPr>
      </w:pPr>
      <w:r w:rsidRPr="00ED2806">
        <w:rPr>
          <w:rFonts w:ascii="Times New Roman" w:eastAsia="Times New Roman" w:hAnsi="Times New Roman"/>
          <w:color w:val="000000"/>
          <w:sz w:val="28"/>
          <w:szCs w:val="28"/>
          <w:lang w:val="uk-UA" w:eastAsia="uk-UA"/>
        </w:rPr>
        <w:t xml:space="preserve">створення державно-інституціональних основ підтримки розвитку громадянського суспільства [ </w:t>
      </w:r>
      <w:r w:rsidRPr="00ED2806">
        <w:rPr>
          <w:rFonts w:ascii="Times New Roman" w:eastAsia="Times New Roman" w:hAnsi="Times New Roman"/>
          <w:color w:val="000000"/>
          <w:sz w:val="28"/>
          <w:szCs w:val="28"/>
          <w:lang w:eastAsia="uk-UA"/>
        </w:rPr>
        <w:t>8</w:t>
      </w:r>
      <w:r w:rsidRPr="00ED2806">
        <w:rPr>
          <w:rFonts w:ascii="Times New Roman" w:eastAsia="Times New Roman" w:hAnsi="Times New Roman"/>
          <w:color w:val="000000"/>
          <w:sz w:val="28"/>
          <w:szCs w:val="28"/>
          <w:lang w:val="uk-UA" w:eastAsia="uk-UA"/>
        </w:rPr>
        <w:t xml:space="preserve"> ].</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eastAsia="uk-UA"/>
        </w:rPr>
      </w:pPr>
      <w:r w:rsidRPr="00ED2806">
        <w:rPr>
          <w:rFonts w:ascii="Times New Roman" w:eastAsia="Times New Roman" w:hAnsi="Times New Roman"/>
          <w:i/>
          <w:color w:val="000000"/>
          <w:sz w:val="28"/>
          <w:szCs w:val="28"/>
          <w:lang w:val="uk-UA" w:eastAsia="uk-UA"/>
        </w:rPr>
        <w:t xml:space="preserve">Для теоретичного і практичного вирішення проблем взаємодії та консенсусу інтересів між компонентами політичної системи і всіх секторів громадянського суспільства необхідно враховувати досягнення гармонійного розвитку всіх трьох сторін трикутника </w:t>
      </w:r>
      <w:proofErr w:type="spellStart"/>
      <w:r w:rsidRPr="00ED2806">
        <w:rPr>
          <w:rFonts w:ascii="Times New Roman" w:eastAsia="Times New Roman" w:hAnsi="Times New Roman"/>
          <w:i/>
          <w:color w:val="000000"/>
          <w:sz w:val="28"/>
          <w:szCs w:val="28"/>
          <w:lang w:val="uk-UA" w:eastAsia="uk-UA"/>
        </w:rPr>
        <w:t>„людина</w:t>
      </w:r>
      <w:proofErr w:type="spellEnd"/>
      <w:r w:rsidRPr="00ED2806">
        <w:rPr>
          <w:rFonts w:ascii="Times New Roman" w:eastAsia="Times New Roman" w:hAnsi="Times New Roman"/>
          <w:i/>
          <w:color w:val="000000"/>
          <w:sz w:val="28"/>
          <w:szCs w:val="28"/>
          <w:lang w:val="uk-UA" w:eastAsia="uk-UA"/>
        </w:rPr>
        <w:t xml:space="preserve"> – суспільство – держава”. Без розуміння тісного взаємозв’язку не відбудеться повноцінного розвитку жодної з цих ланок</w:t>
      </w:r>
      <w:r w:rsidRPr="00ED2806">
        <w:rPr>
          <w:rFonts w:ascii="Times New Roman" w:eastAsia="Times New Roman" w:hAnsi="Times New Roman"/>
          <w:color w:val="000000"/>
          <w:sz w:val="28"/>
          <w:szCs w:val="28"/>
          <w:lang w:val="uk-UA" w:eastAsia="uk-UA"/>
        </w:rPr>
        <w:t>. Тільки таким шляхом зможемо сформувати необхідні умови для подальшого розвитку в нових демократіях повноцінного громадянського суспільства. Саме на цьому фундаменті мають базуватися нові національні ідеології, або консолідуючі національні ідеї, про необхідність яких говориться вже багато років, але сформулювати які національні еліти поки не спромоглися [9].</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eastAsia="uk-UA"/>
        </w:rPr>
      </w:pPr>
      <w:r w:rsidRPr="00ED2806">
        <w:rPr>
          <w:rFonts w:ascii="Times New Roman" w:eastAsia="Times New Roman" w:hAnsi="Times New Roman"/>
          <w:color w:val="000000"/>
          <w:sz w:val="28"/>
          <w:szCs w:val="28"/>
          <w:lang w:val="uk-UA" w:eastAsia="uk-UA"/>
        </w:rPr>
        <w:t>Радикальні політичні зміни лютого 2014 р. сприяли виникненню в суспільстві сподівань на формування ефективного громадянського суспільства для забезпечення національної консолідації. Ці сподівання створюють сприятливі умови для здійснення громадянського суспільства на засадах діалогу та толерантності. Така політика здатна: 1) забезпечити національну консолідацію, якщо при її формуванні братимуться до уваги різні погляди, і вона реалізуватиметься з урахуванням регіональних особливостей; 2) зупинити деструктивні процеси в суспільстві, не використовуючи винятково примусові заходи, у спосіб досягнення порозуміння і злагоди; 3) зміцнити національну ідентичність на засадах толерантності й духовного розвитку.</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eastAsia="uk-UA"/>
        </w:rPr>
      </w:pPr>
      <w:r w:rsidRPr="00ED2806">
        <w:rPr>
          <w:rFonts w:ascii="Times New Roman" w:eastAsia="Times New Roman" w:hAnsi="Times New Roman"/>
          <w:color w:val="000000"/>
          <w:sz w:val="28"/>
          <w:szCs w:val="28"/>
          <w:lang w:val="uk-UA" w:eastAsia="uk-UA"/>
        </w:rPr>
        <w:lastRenderedPageBreak/>
        <w:t xml:space="preserve">Громадянська непокора є одним із стабілізуючих, хоч і незаконних, за визначенням, засобів усякої конституційної системи. Поряд із вільними й регулярними виборами та незалежною судовою системою, наділеною повноваженнями тлумачити конституцію, громадська непокора, коли вдаватися до неї з незалежними обмеженнями й здоровими судженнями, допомагає підтримувати й зміцнювати справедливі інституції. Чинячи опір несправедливості в рамках </w:t>
      </w:r>
      <w:proofErr w:type="spellStart"/>
      <w:r w:rsidRPr="00ED2806">
        <w:rPr>
          <w:rFonts w:ascii="Times New Roman" w:eastAsia="Times New Roman" w:hAnsi="Times New Roman"/>
          <w:color w:val="000000"/>
          <w:sz w:val="28"/>
          <w:szCs w:val="28"/>
          <w:lang w:val="uk-UA" w:eastAsia="uk-UA"/>
        </w:rPr>
        <w:t>законослухняності</w:t>
      </w:r>
      <w:proofErr w:type="spellEnd"/>
      <w:r w:rsidRPr="00ED2806">
        <w:rPr>
          <w:rFonts w:ascii="Times New Roman" w:eastAsia="Times New Roman" w:hAnsi="Times New Roman"/>
          <w:color w:val="000000"/>
          <w:sz w:val="28"/>
          <w:szCs w:val="28"/>
          <w:lang w:val="uk-UA" w:eastAsia="uk-UA"/>
        </w:rPr>
        <w:t>, вона служить справі недопущення відступів від справедливості й виправлення їх, коли вони таки трапляються. Подібна загальна готовність удаватися до правомірної громадянської непокори вносить сталість у добре впорядковане суспільство а чи в таке, що майже справедливим. Втім, коли скидається на те, що громадянська непокора загрожує підірвати громадську згоду, відповідальність лягає не на тих, хто протестує, а на тих, чиї зловживання авторитетом і владою роблять подібну опозицію виправданою, правомірною. Адже застосування примусового апарату держави з метою підтримання явно несправедливих інституцій є само по собі різновидом незаконного насильства, чинити опір якому громадяни набувають права в залежний час</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eastAsia="uk-UA"/>
        </w:rPr>
      </w:pPr>
      <w:r w:rsidRPr="00ED2806">
        <w:rPr>
          <w:rFonts w:ascii="Times New Roman" w:eastAsia="Times New Roman" w:hAnsi="Times New Roman"/>
          <w:color w:val="000000"/>
          <w:sz w:val="28"/>
          <w:szCs w:val="28"/>
          <w:lang w:val="uk-UA" w:eastAsia="uk-UA"/>
        </w:rPr>
        <w:t>[</w:t>
      </w:r>
      <w:r w:rsidRPr="00ED2806">
        <w:rPr>
          <w:rFonts w:ascii="Times New Roman" w:eastAsia="Times New Roman" w:hAnsi="Times New Roman"/>
          <w:color w:val="000000"/>
          <w:sz w:val="28"/>
          <w:szCs w:val="28"/>
          <w:lang w:eastAsia="uk-UA"/>
        </w:rPr>
        <w:t>10</w:t>
      </w:r>
      <w:r w:rsidRPr="00ED2806">
        <w:rPr>
          <w:rFonts w:ascii="Times New Roman" w:eastAsia="Times New Roman" w:hAnsi="Times New Roman"/>
          <w:color w:val="000000"/>
          <w:sz w:val="28"/>
          <w:szCs w:val="28"/>
          <w:lang w:val="uk-UA" w:eastAsia="uk-UA"/>
        </w:rPr>
        <w:t xml:space="preserve">, </w:t>
      </w:r>
      <w:r w:rsidRPr="00ED2806">
        <w:rPr>
          <w:rFonts w:ascii="Times New Roman" w:eastAsia="Times New Roman" w:hAnsi="Times New Roman"/>
          <w:color w:val="000000"/>
          <w:sz w:val="28"/>
          <w:szCs w:val="28"/>
          <w:lang w:val="en-US" w:eastAsia="uk-UA"/>
        </w:rPr>
        <w:t>c</w:t>
      </w:r>
      <w:r w:rsidRPr="00ED2806">
        <w:rPr>
          <w:rFonts w:ascii="Times New Roman" w:eastAsia="Times New Roman" w:hAnsi="Times New Roman"/>
          <w:color w:val="000000"/>
          <w:sz w:val="28"/>
          <w:szCs w:val="28"/>
          <w:lang w:val="uk-UA" w:eastAsia="uk-UA"/>
        </w:rPr>
        <w:t>.533].</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eastAsia="uk-UA"/>
        </w:rPr>
      </w:pPr>
      <w:r w:rsidRPr="00ED2806">
        <w:rPr>
          <w:rFonts w:ascii="Times New Roman" w:eastAsia="Times New Roman" w:hAnsi="Times New Roman"/>
          <w:color w:val="000000"/>
          <w:sz w:val="28"/>
          <w:szCs w:val="28"/>
          <w:lang w:val="uk-UA" w:eastAsia="uk-UA"/>
        </w:rPr>
        <w:t xml:space="preserve">В ситуації непокори проявляються властивості мережевої боротьби  для котрої характерні креативність, комунікація, співробітництво, самоорганізація. Особливо дана тенденція проявляється в </w:t>
      </w:r>
      <w:proofErr w:type="spellStart"/>
      <w:r w:rsidRPr="00ED2806">
        <w:rPr>
          <w:rFonts w:ascii="Times New Roman" w:eastAsia="Times New Roman" w:hAnsi="Times New Roman"/>
          <w:color w:val="000000"/>
          <w:sz w:val="28"/>
          <w:szCs w:val="28"/>
          <w:lang w:val="uk-UA" w:eastAsia="uk-UA"/>
        </w:rPr>
        <w:t>антиглобалістських</w:t>
      </w:r>
      <w:proofErr w:type="spellEnd"/>
      <w:r w:rsidRPr="00ED2806">
        <w:rPr>
          <w:rFonts w:ascii="Times New Roman" w:eastAsia="Times New Roman" w:hAnsi="Times New Roman"/>
          <w:color w:val="000000"/>
          <w:sz w:val="28"/>
          <w:szCs w:val="28"/>
          <w:lang w:val="uk-UA" w:eastAsia="uk-UA"/>
        </w:rPr>
        <w:t xml:space="preserve"> рухах, які організовують мережі. Демократичний принцип визначає мету рухів та їх постійну діяльність. Рухи визначаються протестами проти глобалізації та розповсюджуються в Північній Америці та Європі. Демократія та свобода регулюють протести під час різних організаційних формах взаємодії. Розподілена мережева структура дає приклад абсолютної демократичної організації, яка відповідає державним формам економічного та соціального виробництва та слугує міцною зброєю проти домінуючої структури влади. В умовах мережі легальність є неефективною у мережі [11, 599с.].</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eastAsia="uk-UA"/>
        </w:rPr>
      </w:pPr>
      <w:r w:rsidRPr="00ED2806">
        <w:rPr>
          <w:rFonts w:ascii="Times New Roman" w:eastAsia="Times New Roman" w:hAnsi="Times New Roman"/>
          <w:color w:val="000000"/>
          <w:sz w:val="28"/>
          <w:szCs w:val="28"/>
          <w:lang w:val="uk-UA" w:eastAsia="uk-UA"/>
        </w:rPr>
        <w:t xml:space="preserve">Сутність громадянського суспільства полягає в забезпеченні законних прав людини. Особа має гарантію вільного вибору тих чи інших форм економічного і політичного буття, ідеології, світогляду, можливість вільно висловлюватися і відстоювати свої погляди та інтереси. Становлення громадянського суспільства є невпинним процесом удосконалення громадянина, суспільства, влади, політики, права, який охоплює всі без винятку сфери життєдіяльності. З початком процесу демократичної перебудови світового співтовариства зріс загальний інтерес до проблематики громадянського суспільства. Його наукові дослідження проводяться у невід'ємному зв'язку з проблематикою правової держави. Існує три напрямки історичного і політичного розвитку, які ведуть одним шляхом до громадянського суспільства: розвиток політики, колективістських та індивідуальних засад громадянськості. Універсальність і фундаментальність основ громадянського суспільства і правової держави становлять одвічні поняття - порядність, чесність і людяність. У такому суспільстві вільно </w:t>
      </w:r>
      <w:r w:rsidRPr="00ED2806">
        <w:rPr>
          <w:rFonts w:ascii="Times New Roman" w:eastAsia="Times New Roman" w:hAnsi="Times New Roman"/>
          <w:color w:val="000000"/>
          <w:sz w:val="28"/>
          <w:szCs w:val="28"/>
          <w:lang w:val="uk-UA" w:eastAsia="uk-UA"/>
        </w:rPr>
        <w:lastRenderedPageBreak/>
        <w:t xml:space="preserve">розвивається асоціативне життя, відбувається децентралізація державної влади завдяки передачі значної її частини самоврядуванню, безконфліктне розв'язання суспільно-політичних проблем. Цілісний правовий, політичний, ідеологічний, культурний, етичний механізм, який забезпечує ефективний вплив громадянського суспільства на структури влади і соціального життя країни, становить собою зміст поняття демократизму. Щодо сучасного розуміння громадянського суспільства, слід окреслити такі чинники, що особливо впливають на його формування. Громадянське суспільство – це соціально організована структура, що складається за межами політичних структур, але охоплює й їх, оскільки вони також є його частиною і утворені громадянами. Такі елементи, як демократичне законодавство, поділ влади, наявність легальної опозиції, цілого ряду політичних партій тощо, не є самі собою безпосередньою структурою громадянського суспільства, але вони становлять певні форми закріплення його впливу в політичній організації суспільства. Їхня соціальна роль полягає в реалізації цінностей громадян, життя, політичних й соціальних свобод людей. Громадянське суспільство існує за умови плюралізму будь-якої, зокрема соціально-політичної діяльності, її матеріальних та ідейних основ. Сфера приватного життя має бути закритою для будь-якого політичного, владного втручання. Це найважливіший показник існування громадянського суспільства. Серед складових організації й функціонування демократизму влади для громадянського суспільства особливо істотні такі: легітимність, </w:t>
      </w:r>
      <w:proofErr w:type="spellStart"/>
      <w:r w:rsidRPr="00ED2806">
        <w:rPr>
          <w:rFonts w:ascii="Times New Roman" w:eastAsia="Times New Roman" w:hAnsi="Times New Roman"/>
          <w:color w:val="000000"/>
          <w:sz w:val="28"/>
          <w:szCs w:val="28"/>
          <w:lang w:val="uk-UA" w:eastAsia="uk-UA"/>
        </w:rPr>
        <w:t>всезагальність</w:t>
      </w:r>
      <w:proofErr w:type="spellEnd"/>
      <w:r w:rsidRPr="00ED2806">
        <w:rPr>
          <w:rFonts w:ascii="Times New Roman" w:eastAsia="Times New Roman" w:hAnsi="Times New Roman"/>
          <w:color w:val="000000"/>
          <w:sz w:val="28"/>
          <w:szCs w:val="28"/>
          <w:lang w:val="uk-UA" w:eastAsia="uk-UA"/>
        </w:rPr>
        <w:t>, повнота демократизму, ефективність реалізації одержаного кредиту довір'я в інтересах народу тощо. Разом з тим великого значення набуває забезпечення особистої, соціальної, економічної безпеки громадян, їх доступу до охорони здоров'я, освіти, культури, мінімальних основ вибору діяльності за покликанням; соціально гарантована компенсація трудових витрат; заборона всіляких форм примусу.</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Метою державної політики сприяння розвитку громадянського суспільства є створення більш сприятливих умов, спрямованих на задоволення інтересів, захист прав і свобод людини та громадянина, дальше становлення громадянського суспільства на засадах безпосередньої, представницької демократії, широкого впровадження форм демократії участі, самореалізації та самоорганізації громадян, для чого необхідно:</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забезпечити розвиток прямої демократії та демократії участі;</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здійснити  законодавче врегулювання процедур громадянського контролю та лобістської діяльності;</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здійснити реформу місцевого самоврядування, спрямовану на зміцнення матеріально-фінансової бази територіальної громади;</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xml:space="preserve">- провести децентралізацію державного устрою, з делегуванням частини управлінських функцій міським громадам на засадах </w:t>
      </w:r>
      <w:proofErr w:type="spellStart"/>
      <w:r w:rsidRPr="00ED2806">
        <w:rPr>
          <w:rFonts w:ascii="Times New Roman" w:eastAsia="Times New Roman" w:hAnsi="Times New Roman"/>
          <w:color w:val="000000"/>
          <w:sz w:val="28"/>
          <w:szCs w:val="28"/>
          <w:lang w:val="uk-UA"/>
        </w:rPr>
        <w:t>субсидіарності</w:t>
      </w:r>
      <w:proofErr w:type="spellEnd"/>
      <w:r w:rsidRPr="00ED2806">
        <w:rPr>
          <w:rFonts w:ascii="Times New Roman" w:eastAsia="Times New Roman" w:hAnsi="Times New Roman"/>
          <w:color w:val="000000"/>
          <w:sz w:val="28"/>
          <w:szCs w:val="28"/>
          <w:lang w:val="uk-UA"/>
        </w:rPr>
        <w:t xml:space="preserve">; </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xml:space="preserve">- забезпечити </w:t>
      </w:r>
      <w:proofErr w:type="spellStart"/>
      <w:r w:rsidRPr="00ED2806">
        <w:rPr>
          <w:rFonts w:ascii="Times New Roman" w:eastAsia="Times New Roman" w:hAnsi="Times New Roman"/>
          <w:color w:val="000000"/>
          <w:sz w:val="28"/>
          <w:szCs w:val="28"/>
          <w:lang w:val="uk-UA"/>
        </w:rPr>
        <w:t>конкурентність</w:t>
      </w:r>
      <w:proofErr w:type="spellEnd"/>
      <w:r w:rsidRPr="00ED2806">
        <w:rPr>
          <w:rFonts w:ascii="Times New Roman" w:eastAsia="Times New Roman" w:hAnsi="Times New Roman"/>
          <w:color w:val="000000"/>
          <w:sz w:val="28"/>
          <w:szCs w:val="28"/>
          <w:lang w:val="uk-UA"/>
        </w:rPr>
        <w:t xml:space="preserve"> та прозорість надання державної підтримки організаціям громадянського суспільства, сформувати Національний фонд сприяння громадянського суспільства;</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lastRenderedPageBreak/>
        <w:t>- здійснити виявлення та викорінення корупційних схем взаємодії між органами влади та громадськими структурами;</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xml:space="preserve">- сприяти розвитку національної системи  благодійності  і доброчинності; </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сформувати цілісну систему безперервної громадянської освіти із обов’язковим залученням до цього процесу організацій громадянського суспільства;</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ab/>
        <w:t>- виховувати  культуру компромісу в середовищі політичного класу як передумову її поширення в суспільстві загалом.</w:t>
      </w:r>
    </w:p>
    <w:p w:rsidR="00BC49C5" w:rsidRPr="00ED2806" w:rsidRDefault="00BC49C5" w:rsidP="00BC49C5">
      <w:pPr>
        <w:spacing w:after="0" w:line="240" w:lineRule="auto"/>
        <w:ind w:firstLine="709"/>
        <w:contextualSpacing/>
        <w:jc w:val="both"/>
        <w:rPr>
          <w:rFonts w:ascii="Times New Roman" w:eastAsia="Times New Roman" w:hAnsi="Times New Roman"/>
          <w:b/>
          <w:color w:val="000000"/>
          <w:sz w:val="28"/>
          <w:szCs w:val="28"/>
          <w:lang w:val="uk-UA" w:eastAsia="uk-UA"/>
        </w:rPr>
      </w:pPr>
      <w:r w:rsidRPr="00ED2806">
        <w:rPr>
          <w:rFonts w:ascii="Times New Roman" w:eastAsia="Times New Roman" w:hAnsi="Times New Roman"/>
          <w:b/>
          <w:color w:val="000000"/>
          <w:sz w:val="28"/>
          <w:szCs w:val="28"/>
          <w:lang w:val="uk-UA" w:eastAsia="uk-UA"/>
        </w:rPr>
        <w:t>Висновки</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8"/>
          <w:szCs w:val="28"/>
          <w:lang w:val="uk-UA"/>
        </w:rPr>
      </w:pPr>
      <w:r w:rsidRPr="00ED2806">
        <w:rPr>
          <w:rFonts w:ascii="Times New Roman" w:eastAsia="Times New Roman" w:hAnsi="Times New Roman"/>
          <w:color w:val="000000"/>
          <w:sz w:val="28"/>
          <w:szCs w:val="28"/>
          <w:lang w:val="uk-UA"/>
        </w:rPr>
        <w:t xml:space="preserve">Таким чином, важливими завданнями формування ефективного громадянського суспільства на засадах діалогу є такі: 1) налагодження публічних консультацій з усіма зацікавленими учасниками громадянського суспільства (громадськими інституціями та організаціями), спроможними брати участь у здійсненні відповідної політики; 2) демонтаж старого механізму прийняття рішень, що унеможливлювали конструктивну роль громадськості у здійсненні основних задач формування громадянського суспільства; 3) посилення інституційної ефективності всіх структурних компонентів громадянського суспільства  та розвиток дієвості демократії знизу; формування культурної політики на засадах діалогу із громадянським суспільством. </w:t>
      </w:r>
    </w:p>
    <w:p w:rsidR="00BC49C5" w:rsidRPr="00ED2806" w:rsidRDefault="00BC49C5" w:rsidP="00BC49C5">
      <w:pPr>
        <w:spacing w:after="0" w:line="240" w:lineRule="auto"/>
        <w:ind w:firstLine="709"/>
        <w:contextualSpacing/>
        <w:jc w:val="center"/>
        <w:rPr>
          <w:rFonts w:ascii="Times New Roman" w:eastAsia="Times New Roman" w:hAnsi="Times New Roman"/>
          <w:b/>
          <w:color w:val="000000"/>
          <w:sz w:val="24"/>
          <w:szCs w:val="24"/>
        </w:rPr>
      </w:pPr>
      <w:r w:rsidRPr="00ED2806">
        <w:rPr>
          <w:rFonts w:ascii="Times New Roman" w:eastAsia="Times New Roman" w:hAnsi="Times New Roman"/>
          <w:b/>
          <w:color w:val="000000"/>
          <w:sz w:val="24"/>
          <w:szCs w:val="24"/>
          <w:lang w:val="uk-UA"/>
        </w:rPr>
        <w:t>Список використаних джерел</w:t>
      </w:r>
    </w:p>
    <w:p w:rsidR="00BC49C5" w:rsidRPr="00ED2806" w:rsidRDefault="00BC49C5" w:rsidP="00BC49C5">
      <w:pPr>
        <w:spacing w:after="0" w:line="240" w:lineRule="auto"/>
        <w:ind w:firstLine="709"/>
        <w:jc w:val="both"/>
        <w:rPr>
          <w:rFonts w:ascii="Times New Roman" w:eastAsia="Times New Roman" w:hAnsi="Times New Roman"/>
          <w:color w:val="000000"/>
          <w:sz w:val="24"/>
          <w:szCs w:val="24"/>
          <w:lang w:val="en-US" w:eastAsia="ru-RU"/>
        </w:rPr>
      </w:pPr>
      <w:r w:rsidRPr="00ED2806">
        <w:rPr>
          <w:rFonts w:ascii="Times New Roman" w:eastAsia="Times New Roman" w:hAnsi="Times New Roman"/>
          <w:color w:val="000000"/>
          <w:sz w:val="24"/>
          <w:szCs w:val="24"/>
          <w:lang w:val="uk-UA" w:eastAsia="ru-RU"/>
        </w:rPr>
        <w:t xml:space="preserve">1. </w:t>
      </w:r>
      <w:r w:rsidRPr="00ED2806">
        <w:rPr>
          <w:rFonts w:ascii="Times New Roman" w:eastAsia="Times New Roman" w:hAnsi="Times New Roman"/>
          <w:color w:val="000000"/>
          <w:sz w:val="24"/>
          <w:szCs w:val="24"/>
          <w:lang w:val="en-US" w:eastAsia="ru-RU"/>
        </w:rPr>
        <w:t>Robert</w:t>
      </w:r>
      <w:r w:rsidRPr="006C00AC">
        <w:rPr>
          <w:rFonts w:ascii="Times New Roman" w:eastAsia="Times New Roman" w:hAnsi="Times New Roman"/>
          <w:color w:val="000000"/>
          <w:sz w:val="24"/>
          <w:szCs w:val="24"/>
          <w:lang w:val="en-US" w:eastAsia="ru-RU"/>
        </w:rPr>
        <w:t xml:space="preserve"> </w:t>
      </w:r>
      <w:r w:rsidRPr="00ED2806">
        <w:rPr>
          <w:rFonts w:ascii="Times New Roman" w:eastAsia="Times New Roman" w:hAnsi="Times New Roman"/>
          <w:color w:val="000000"/>
          <w:sz w:val="24"/>
          <w:szCs w:val="24"/>
          <w:lang w:val="en-US" w:eastAsia="ru-RU"/>
        </w:rPr>
        <w:t>D</w:t>
      </w:r>
      <w:r w:rsidRPr="006C00AC">
        <w:rPr>
          <w:rFonts w:ascii="Times New Roman" w:eastAsia="Times New Roman" w:hAnsi="Times New Roman"/>
          <w:color w:val="000000"/>
          <w:sz w:val="24"/>
          <w:szCs w:val="24"/>
          <w:lang w:val="en-US" w:eastAsia="ru-RU"/>
        </w:rPr>
        <w:t xml:space="preserve">. </w:t>
      </w:r>
      <w:r w:rsidRPr="00ED2806">
        <w:rPr>
          <w:rFonts w:ascii="Times New Roman" w:eastAsia="Times New Roman" w:hAnsi="Times New Roman"/>
          <w:color w:val="000000"/>
          <w:sz w:val="24"/>
          <w:szCs w:val="24"/>
          <w:lang w:val="en-US" w:eastAsia="ru-RU"/>
        </w:rPr>
        <w:t>Putnam</w:t>
      </w:r>
      <w:r w:rsidRPr="006C00AC">
        <w:rPr>
          <w:rFonts w:ascii="Times New Roman" w:eastAsia="Times New Roman" w:hAnsi="Times New Roman"/>
          <w:color w:val="000000"/>
          <w:sz w:val="24"/>
          <w:szCs w:val="24"/>
          <w:lang w:val="en-US" w:eastAsia="ru-RU"/>
        </w:rPr>
        <w:t xml:space="preserve">. </w:t>
      </w:r>
      <w:proofErr w:type="gramStart"/>
      <w:r w:rsidRPr="00ED2806">
        <w:rPr>
          <w:rFonts w:ascii="Times New Roman" w:eastAsia="Times New Roman" w:hAnsi="Times New Roman"/>
          <w:color w:val="000000"/>
          <w:sz w:val="24"/>
          <w:szCs w:val="24"/>
          <w:lang w:val="en-US" w:eastAsia="ru-RU"/>
        </w:rPr>
        <w:t>Making Democracy Work.</w:t>
      </w:r>
      <w:proofErr w:type="gramEnd"/>
      <w:r w:rsidRPr="00ED2806">
        <w:rPr>
          <w:rFonts w:ascii="Times New Roman" w:eastAsia="Times New Roman" w:hAnsi="Times New Roman"/>
          <w:color w:val="000000"/>
          <w:sz w:val="24"/>
          <w:szCs w:val="24"/>
          <w:lang w:val="en-US" w:eastAsia="ru-RU"/>
        </w:rPr>
        <w:t xml:space="preserve"> Civic Traditions in Modern Italy</w:t>
      </w:r>
      <w:r w:rsidR="006C00AC">
        <w:rPr>
          <w:rFonts w:ascii="Times New Roman" w:eastAsia="Times New Roman" w:hAnsi="Times New Roman"/>
          <w:color w:val="000000"/>
          <w:sz w:val="24"/>
          <w:szCs w:val="24"/>
          <w:lang w:val="en-US" w:eastAsia="ru-RU"/>
        </w:rPr>
        <w:t>/</w:t>
      </w:r>
      <w:r w:rsidR="006C00AC" w:rsidRPr="006C00AC">
        <w:rPr>
          <w:rFonts w:ascii="Times New Roman" w:eastAsia="Times New Roman" w:hAnsi="Times New Roman"/>
          <w:color w:val="000000"/>
          <w:sz w:val="24"/>
          <w:szCs w:val="24"/>
          <w:lang w:val="en-US" w:eastAsia="ru-RU"/>
        </w:rPr>
        <w:t xml:space="preserve"> </w:t>
      </w:r>
      <w:r w:rsidR="006C00AC" w:rsidRPr="00ED2806">
        <w:rPr>
          <w:rFonts w:ascii="Times New Roman" w:eastAsia="Times New Roman" w:hAnsi="Times New Roman"/>
          <w:color w:val="000000"/>
          <w:sz w:val="24"/>
          <w:szCs w:val="24"/>
          <w:lang w:val="en-US" w:eastAsia="ru-RU"/>
        </w:rPr>
        <w:t>Robert</w:t>
      </w:r>
      <w:r w:rsidR="006C00AC" w:rsidRPr="006C00AC">
        <w:rPr>
          <w:rFonts w:ascii="Times New Roman" w:eastAsia="Times New Roman" w:hAnsi="Times New Roman"/>
          <w:color w:val="000000"/>
          <w:sz w:val="24"/>
          <w:szCs w:val="24"/>
          <w:lang w:val="en-US" w:eastAsia="ru-RU"/>
        </w:rPr>
        <w:t xml:space="preserve"> </w:t>
      </w:r>
      <w:r w:rsidR="006C00AC" w:rsidRPr="00ED2806">
        <w:rPr>
          <w:rFonts w:ascii="Times New Roman" w:eastAsia="Times New Roman" w:hAnsi="Times New Roman"/>
          <w:color w:val="000000"/>
          <w:sz w:val="24"/>
          <w:szCs w:val="24"/>
          <w:lang w:val="en-US" w:eastAsia="ru-RU"/>
        </w:rPr>
        <w:t>D</w:t>
      </w:r>
      <w:r w:rsidR="006C00AC" w:rsidRPr="006C00AC">
        <w:rPr>
          <w:rFonts w:ascii="Times New Roman" w:eastAsia="Times New Roman" w:hAnsi="Times New Roman"/>
          <w:color w:val="000000"/>
          <w:sz w:val="24"/>
          <w:szCs w:val="24"/>
          <w:lang w:val="en-US" w:eastAsia="ru-RU"/>
        </w:rPr>
        <w:t xml:space="preserve">. </w:t>
      </w:r>
      <w:r w:rsidR="006C00AC" w:rsidRPr="00ED2806">
        <w:rPr>
          <w:rFonts w:ascii="Times New Roman" w:eastAsia="Times New Roman" w:hAnsi="Times New Roman"/>
          <w:color w:val="000000"/>
          <w:sz w:val="24"/>
          <w:szCs w:val="24"/>
          <w:lang w:val="en-US" w:eastAsia="ru-RU"/>
        </w:rPr>
        <w:t>Putnam</w:t>
      </w:r>
      <w:proofErr w:type="gramStart"/>
      <w:r w:rsidR="006C00AC" w:rsidRPr="006C00AC">
        <w:rPr>
          <w:rFonts w:ascii="Times New Roman" w:eastAsia="Times New Roman" w:hAnsi="Times New Roman"/>
          <w:color w:val="000000"/>
          <w:sz w:val="24"/>
          <w:szCs w:val="24"/>
          <w:lang w:val="en-US" w:eastAsia="ru-RU"/>
        </w:rPr>
        <w:t>.</w:t>
      </w:r>
      <w:r w:rsidRPr="00ED2806">
        <w:rPr>
          <w:rFonts w:ascii="Times New Roman" w:eastAsia="Times New Roman" w:hAnsi="Times New Roman"/>
          <w:color w:val="000000"/>
          <w:sz w:val="24"/>
          <w:szCs w:val="24"/>
          <w:lang w:val="en-US" w:eastAsia="ru-RU"/>
        </w:rPr>
        <w:t>.</w:t>
      </w:r>
      <w:proofErr w:type="gramEnd"/>
      <w:r w:rsidRPr="00ED2806">
        <w:rPr>
          <w:rFonts w:ascii="Times New Roman" w:eastAsia="Times New Roman" w:hAnsi="Times New Roman"/>
          <w:color w:val="000000"/>
          <w:sz w:val="24"/>
          <w:szCs w:val="24"/>
          <w:lang w:val="en-US" w:eastAsia="ru-RU"/>
        </w:rPr>
        <w:t xml:space="preserve"> — </w:t>
      </w:r>
      <w:smartTag w:uri="urn:schemas-microsoft-com:office:smarttags" w:element="place">
        <w:r w:rsidRPr="00ED2806">
          <w:rPr>
            <w:rFonts w:ascii="Times New Roman" w:eastAsia="Times New Roman" w:hAnsi="Times New Roman"/>
            <w:color w:val="000000"/>
            <w:sz w:val="24"/>
            <w:szCs w:val="24"/>
            <w:lang w:val="en-US" w:eastAsia="ru-RU"/>
          </w:rPr>
          <w:t>Princeton</w:t>
        </w:r>
      </w:smartTag>
      <w:r w:rsidRPr="00ED2806">
        <w:rPr>
          <w:rFonts w:ascii="Times New Roman" w:eastAsia="Times New Roman" w:hAnsi="Times New Roman"/>
          <w:color w:val="000000"/>
          <w:sz w:val="24"/>
          <w:szCs w:val="24"/>
          <w:lang w:val="en-US" w:eastAsia="ru-RU"/>
        </w:rPr>
        <w:t xml:space="preserve"> (N.J.), 1993. </w:t>
      </w:r>
    </w:p>
    <w:p w:rsidR="00BC49C5" w:rsidRPr="00ED2806" w:rsidRDefault="00BC49C5" w:rsidP="00BC49C5">
      <w:pPr>
        <w:spacing w:after="0" w:line="240" w:lineRule="auto"/>
        <w:ind w:firstLine="709"/>
        <w:jc w:val="both"/>
        <w:rPr>
          <w:rFonts w:ascii="Times New Roman" w:eastAsia="Times New Roman" w:hAnsi="Times New Roman"/>
          <w:color w:val="000000"/>
          <w:sz w:val="24"/>
          <w:szCs w:val="24"/>
          <w:lang w:val="en-US" w:eastAsia="ru-RU"/>
        </w:rPr>
      </w:pPr>
      <w:r w:rsidRPr="00ED2806">
        <w:rPr>
          <w:rFonts w:ascii="Times New Roman" w:eastAsia="Times New Roman" w:hAnsi="Times New Roman"/>
          <w:color w:val="000000"/>
          <w:sz w:val="24"/>
          <w:szCs w:val="24"/>
          <w:lang w:val="uk-UA" w:eastAsia="ru-RU"/>
        </w:rPr>
        <w:t xml:space="preserve">2. </w:t>
      </w:r>
      <w:r w:rsidRPr="00ED2806">
        <w:rPr>
          <w:rFonts w:ascii="Times New Roman" w:eastAsia="Times New Roman" w:hAnsi="Times New Roman"/>
          <w:color w:val="000000"/>
          <w:sz w:val="24"/>
          <w:szCs w:val="24"/>
          <w:lang w:val="en-US" w:eastAsia="ru-RU"/>
        </w:rPr>
        <w:t xml:space="preserve"> </w:t>
      </w:r>
      <w:proofErr w:type="gramStart"/>
      <w:r w:rsidRPr="00ED2806">
        <w:rPr>
          <w:rFonts w:ascii="Times New Roman" w:eastAsia="Times New Roman" w:hAnsi="Times New Roman"/>
          <w:color w:val="000000"/>
          <w:sz w:val="24"/>
          <w:szCs w:val="24"/>
          <w:lang w:val="en-US" w:eastAsia="ru-RU"/>
        </w:rPr>
        <w:t>Keane, John, ed. Civil Society and the S</w:t>
      </w:r>
      <w:r w:rsidR="006C00AC">
        <w:rPr>
          <w:rFonts w:ascii="Times New Roman" w:eastAsia="Times New Roman" w:hAnsi="Times New Roman"/>
          <w:color w:val="000000"/>
          <w:sz w:val="24"/>
          <w:szCs w:val="24"/>
          <w:lang w:val="en-US" w:eastAsia="ru-RU"/>
        </w:rPr>
        <w:t>tate.</w:t>
      </w:r>
      <w:proofErr w:type="gramEnd"/>
      <w:r w:rsidR="006C00AC">
        <w:rPr>
          <w:rFonts w:ascii="Times New Roman" w:eastAsia="Times New Roman" w:hAnsi="Times New Roman"/>
          <w:color w:val="000000"/>
          <w:sz w:val="24"/>
          <w:szCs w:val="24"/>
          <w:lang w:val="en-US" w:eastAsia="ru-RU"/>
        </w:rPr>
        <w:t xml:space="preserve"> New European Perspectives/</w:t>
      </w:r>
      <w:r w:rsidR="006C00AC" w:rsidRPr="006C00AC">
        <w:rPr>
          <w:rFonts w:ascii="Times New Roman" w:eastAsia="Times New Roman" w:hAnsi="Times New Roman"/>
          <w:color w:val="000000"/>
          <w:sz w:val="24"/>
          <w:szCs w:val="24"/>
          <w:lang w:val="en-US" w:eastAsia="ru-RU"/>
        </w:rPr>
        <w:t xml:space="preserve"> </w:t>
      </w:r>
      <w:r w:rsidR="006C00AC" w:rsidRPr="00ED2806">
        <w:rPr>
          <w:rFonts w:ascii="Times New Roman" w:eastAsia="Times New Roman" w:hAnsi="Times New Roman"/>
          <w:color w:val="000000"/>
          <w:sz w:val="24"/>
          <w:szCs w:val="24"/>
          <w:lang w:val="en-US" w:eastAsia="ru-RU"/>
        </w:rPr>
        <w:t>Keane, John</w:t>
      </w:r>
      <w:r w:rsidRPr="00ED2806">
        <w:rPr>
          <w:rFonts w:ascii="Times New Roman" w:eastAsia="Times New Roman" w:hAnsi="Times New Roman"/>
          <w:color w:val="000000"/>
          <w:sz w:val="24"/>
          <w:szCs w:val="24"/>
          <w:lang w:val="en-US" w:eastAsia="ru-RU"/>
        </w:rPr>
        <w:t xml:space="preserve"> — London - New York: Verso, 1988. —</w:t>
      </w:r>
      <w:proofErr w:type="gramStart"/>
      <w:r w:rsidRPr="00ED2806">
        <w:rPr>
          <w:rFonts w:ascii="Times New Roman" w:eastAsia="Times New Roman" w:hAnsi="Times New Roman"/>
          <w:color w:val="000000"/>
          <w:sz w:val="24"/>
          <w:szCs w:val="24"/>
          <w:lang w:val="en-US" w:eastAsia="ru-RU"/>
        </w:rPr>
        <w:t>  P</w:t>
      </w:r>
      <w:proofErr w:type="gramEnd"/>
      <w:r w:rsidRPr="00ED2806">
        <w:rPr>
          <w:rFonts w:ascii="Times New Roman" w:eastAsia="Times New Roman" w:hAnsi="Times New Roman"/>
          <w:color w:val="000000"/>
          <w:sz w:val="24"/>
          <w:szCs w:val="24"/>
          <w:lang w:val="en-US" w:eastAsia="ru-RU"/>
        </w:rPr>
        <w:t>. 14-22</w:t>
      </w:r>
    </w:p>
    <w:p w:rsidR="00BC49C5" w:rsidRPr="00ED2806" w:rsidRDefault="00BC49C5" w:rsidP="00BC49C5">
      <w:pPr>
        <w:spacing w:after="0" w:line="240" w:lineRule="auto"/>
        <w:ind w:firstLine="709"/>
        <w:jc w:val="both"/>
        <w:rPr>
          <w:rFonts w:ascii="Times New Roman" w:eastAsia="Times New Roman" w:hAnsi="Times New Roman"/>
          <w:color w:val="000000"/>
          <w:sz w:val="24"/>
          <w:szCs w:val="24"/>
          <w:lang w:eastAsia="ru-RU"/>
        </w:rPr>
      </w:pPr>
      <w:r w:rsidRPr="00ED2806">
        <w:rPr>
          <w:rFonts w:ascii="Times New Roman" w:eastAsia="Times New Roman" w:hAnsi="Times New Roman"/>
          <w:color w:val="000000"/>
          <w:sz w:val="24"/>
          <w:szCs w:val="24"/>
          <w:lang w:val="en-US"/>
        </w:rPr>
        <w:t>3</w:t>
      </w:r>
      <w:r w:rsidRPr="00ED2806">
        <w:rPr>
          <w:rFonts w:ascii="Times New Roman" w:eastAsia="Times New Roman" w:hAnsi="Times New Roman"/>
          <w:color w:val="000000"/>
          <w:sz w:val="24"/>
          <w:szCs w:val="24"/>
          <w:lang w:val="uk-UA"/>
        </w:rPr>
        <w:t>.</w:t>
      </w:r>
      <w:r w:rsidRPr="00ED2806">
        <w:rPr>
          <w:rFonts w:ascii="Times New Roman" w:eastAsia="Times New Roman" w:hAnsi="Times New Roman"/>
          <w:color w:val="000000"/>
          <w:sz w:val="24"/>
          <w:szCs w:val="24"/>
          <w:lang w:val="en-US" w:eastAsia="ru-RU"/>
        </w:rPr>
        <w:t xml:space="preserve"> Alexander J. Bringing Democracy Back In / </w:t>
      </w:r>
      <w:smartTag w:uri="urn:schemas-microsoft-com:office:smarttags" w:element="place">
        <w:smartTag w:uri="urn:schemas-microsoft-com:office:smarttags" w:element="PlaceName">
          <w:r w:rsidRPr="00ED2806">
            <w:rPr>
              <w:rFonts w:ascii="Times New Roman" w:eastAsia="Times New Roman" w:hAnsi="Times New Roman"/>
              <w:color w:val="000000"/>
              <w:sz w:val="24"/>
              <w:szCs w:val="24"/>
              <w:lang w:val="en-US" w:eastAsia="ru-RU"/>
            </w:rPr>
            <w:t>Intellectuals</w:t>
          </w:r>
        </w:smartTag>
        <w:r w:rsidRPr="00ED2806">
          <w:rPr>
            <w:rFonts w:ascii="Times New Roman" w:eastAsia="Times New Roman" w:hAnsi="Times New Roman"/>
            <w:color w:val="000000"/>
            <w:sz w:val="24"/>
            <w:szCs w:val="24"/>
            <w:lang w:val="en-US" w:eastAsia="ru-RU"/>
          </w:rPr>
          <w:t xml:space="preserve"> </w:t>
        </w:r>
        <w:smartTag w:uri="urn:schemas-microsoft-com:office:smarttags" w:element="PlaceName">
          <w:r w:rsidRPr="00ED2806">
            <w:rPr>
              <w:rFonts w:ascii="Times New Roman" w:eastAsia="Times New Roman" w:hAnsi="Times New Roman"/>
              <w:color w:val="000000"/>
              <w:sz w:val="24"/>
              <w:szCs w:val="24"/>
              <w:lang w:val="en-US" w:eastAsia="ru-RU"/>
            </w:rPr>
            <w:t>Beyond</w:t>
          </w:r>
        </w:smartTag>
        <w:r w:rsidRPr="00ED2806">
          <w:rPr>
            <w:rFonts w:ascii="Times New Roman" w:eastAsia="Times New Roman" w:hAnsi="Times New Roman"/>
            <w:color w:val="000000"/>
            <w:sz w:val="24"/>
            <w:szCs w:val="24"/>
            <w:lang w:val="en-US" w:eastAsia="ru-RU"/>
          </w:rPr>
          <w:t xml:space="preserve"> </w:t>
        </w:r>
        <w:smartTag w:uri="urn:schemas-microsoft-com:office:smarttags" w:element="PlaceType">
          <w:r w:rsidRPr="00ED2806">
            <w:rPr>
              <w:rFonts w:ascii="Times New Roman" w:eastAsia="Times New Roman" w:hAnsi="Times New Roman"/>
              <w:color w:val="000000"/>
              <w:sz w:val="24"/>
              <w:szCs w:val="24"/>
              <w:lang w:val="en-US" w:eastAsia="ru-RU"/>
            </w:rPr>
            <w:t>Academy</w:t>
          </w:r>
        </w:smartTag>
      </w:smartTag>
      <w:r w:rsidRPr="00ED2806">
        <w:rPr>
          <w:rFonts w:ascii="Times New Roman" w:eastAsia="Times New Roman" w:hAnsi="Times New Roman"/>
          <w:color w:val="000000"/>
          <w:sz w:val="24"/>
          <w:szCs w:val="24"/>
          <w:lang w:val="en-US" w:eastAsia="ru-RU"/>
        </w:rPr>
        <w:t xml:space="preserve">. </w:t>
      </w:r>
      <w:proofErr w:type="spellStart"/>
      <w:r w:rsidRPr="00ED2806">
        <w:rPr>
          <w:rFonts w:ascii="Times New Roman" w:eastAsia="Times New Roman" w:hAnsi="Times New Roman"/>
          <w:color w:val="000000"/>
          <w:sz w:val="24"/>
          <w:szCs w:val="24"/>
          <w:lang w:eastAsia="ru-RU"/>
        </w:rPr>
        <w:t>Ed</w:t>
      </w:r>
      <w:proofErr w:type="spellEnd"/>
      <w:r w:rsidRPr="00ED2806">
        <w:rPr>
          <w:rFonts w:ascii="Times New Roman" w:eastAsia="Times New Roman" w:hAnsi="Times New Roman"/>
          <w:color w:val="000000"/>
          <w:sz w:val="24"/>
          <w:szCs w:val="24"/>
          <w:lang w:eastAsia="ru-RU"/>
        </w:rPr>
        <w:t xml:space="preserve">. </w:t>
      </w:r>
      <w:proofErr w:type="spellStart"/>
      <w:r w:rsidRPr="00ED2806">
        <w:rPr>
          <w:rFonts w:ascii="Times New Roman" w:eastAsia="Times New Roman" w:hAnsi="Times New Roman"/>
          <w:color w:val="000000"/>
          <w:sz w:val="24"/>
          <w:szCs w:val="24"/>
          <w:lang w:eastAsia="ru-RU"/>
        </w:rPr>
        <w:t>by</w:t>
      </w:r>
      <w:proofErr w:type="spellEnd"/>
      <w:r w:rsidRPr="00ED2806">
        <w:rPr>
          <w:rFonts w:ascii="Times New Roman" w:eastAsia="Times New Roman" w:hAnsi="Times New Roman"/>
          <w:color w:val="000000"/>
          <w:sz w:val="24"/>
          <w:szCs w:val="24"/>
          <w:lang w:eastAsia="ru-RU"/>
        </w:rPr>
        <w:t xml:space="preserve"> </w:t>
      </w:r>
      <w:proofErr w:type="spellStart"/>
      <w:r w:rsidRPr="00ED2806">
        <w:rPr>
          <w:rFonts w:ascii="Times New Roman" w:eastAsia="Times New Roman" w:hAnsi="Times New Roman"/>
          <w:color w:val="000000"/>
          <w:sz w:val="24"/>
          <w:szCs w:val="24"/>
          <w:lang w:eastAsia="ru-RU"/>
        </w:rPr>
        <w:t>Ch</w:t>
      </w:r>
      <w:proofErr w:type="spellEnd"/>
      <w:r w:rsidRPr="00ED2806">
        <w:rPr>
          <w:rFonts w:ascii="Times New Roman" w:eastAsia="Times New Roman" w:hAnsi="Times New Roman"/>
          <w:color w:val="000000"/>
          <w:sz w:val="24"/>
          <w:szCs w:val="24"/>
          <w:lang w:eastAsia="ru-RU"/>
        </w:rPr>
        <w:t>.</w:t>
      </w:r>
      <w:r w:rsidR="003E4D7A">
        <w:rPr>
          <w:rFonts w:ascii="Times New Roman" w:eastAsia="Times New Roman" w:hAnsi="Times New Roman"/>
          <w:color w:val="000000"/>
          <w:sz w:val="24"/>
          <w:szCs w:val="24"/>
          <w:lang w:eastAsia="ru-RU"/>
        </w:rPr>
        <w:t> </w:t>
      </w:r>
      <w:proofErr w:type="spellStart"/>
      <w:r w:rsidR="003E4D7A">
        <w:rPr>
          <w:rFonts w:ascii="Times New Roman" w:eastAsia="Times New Roman" w:hAnsi="Times New Roman"/>
          <w:color w:val="000000"/>
          <w:sz w:val="24"/>
          <w:szCs w:val="24"/>
          <w:lang w:eastAsia="ru-RU"/>
        </w:rPr>
        <w:t>Lemert</w:t>
      </w:r>
      <w:proofErr w:type="spellEnd"/>
      <w:r w:rsidR="003E4D7A">
        <w:rPr>
          <w:rFonts w:ascii="Times New Roman" w:eastAsia="Times New Roman" w:hAnsi="Times New Roman"/>
          <w:color w:val="000000"/>
          <w:sz w:val="24"/>
          <w:szCs w:val="24"/>
          <w:lang w:eastAsia="ru-RU"/>
        </w:rPr>
        <w:t xml:space="preserve">. — </w:t>
      </w:r>
      <w:proofErr w:type="spellStart"/>
      <w:r w:rsidR="003E4D7A">
        <w:rPr>
          <w:rFonts w:ascii="Times New Roman" w:eastAsia="Times New Roman" w:hAnsi="Times New Roman"/>
          <w:color w:val="000000"/>
          <w:sz w:val="24"/>
          <w:szCs w:val="24"/>
          <w:lang w:eastAsia="ru-RU"/>
        </w:rPr>
        <w:t>Sage</w:t>
      </w:r>
      <w:proofErr w:type="spellEnd"/>
      <w:r w:rsidR="003E4D7A">
        <w:rPr>
          <w:rFonts w:ascii="Times New Roman" w:eastAsia="Times New Roman" w:hAnsi="Times New Roman"/>
          <w:color w:val="000000"/>
          <w:sz w:val="24"/>
          <w:szCs w:val="24"/>
          <w:lang w:eastAsia="ru-RU"/>
        </w:rPr>
        <w:t>, 1990. — P. 161</w:t>
      </w:r>
      <w:r w:rsidR="003E4D7A">
        <w:rPr>
          <w:rFonts w:ascii="Times New Roman" w:eastAsia="Times New Roman" w:hAnsi="Times New Roman"/>
          <w:color w:val="000000"/>
          <w:sz w:val="24"/>
          <w:szCs w:val="24"/>
          <w:lang w:val="uk-UA" w:eastAsia="ru-RU"/>
        </w:rPr>
        <w:t xml:space="preserve"> -</w:t>
      </w:r>
      <w:r w:rsidRPr="00ED2806">
        <w:rPr>
          <w:rFonts w:ascii="Times New Roman" w:eastAsia="Times New Roman" w:hAnsi="Times New Roman"/>
          <w:color w:val="000000"/>
          <w:sz w:val="24"/>
          <w:szCs w:val="24"/>
          <w:lang w:eastAsia="ru-RU"/>
        </w:rPr>
        <w:t xml:space="preserve"> 167.</w:t>
      </w:r>
    </w:p>
    <w:p w:rsidR="00BC49C5" w:rsidRPr="006C00AC" w:rsidRDefault="00BC49C5" w:rsidP="00BC49C5">
      <w:pPr>
        <w:spacing w:after="0" w:line="240" w:lineRule="auto"/>
        <w:ind w:firstLine="709"/>
        <w:contextualSpacing/>
        <w:jc w:val="both"/>
        <w:rPr>
          <w:rFonts w:ascii="Times New Roman" w:eastAsia="Times New Roman" w:hAnsi="Times New Roman"/>
          <w:color w:val="000000"/>
          <w:sz w:val="24"/>
          <w:szCs w:val="24"/>
          <w:lang w:val="uk-UA" w:eastAsia="ru-RU"/>
        </w:rPr>
      </w:pPr>
      <w:r w:rsidRPr="006C00AC">
        <w:rPr>
          <w:rFonts w:ascii="Times New Roman" w:eastAsia="Times New Roman" w:hAnsi="Times New Roman"/>
          <w:color w:val="000000"/>
          <w:sz w:val="24"/>
          <w:szCs w:val="24"/>
          <w:lang w:eastAsia="ru-RU"/>
        </w:rPr>
        <w:t>4</w:t>
      </w:r>
      <w:r w:rsidRPr="006C00AC">
        <w:rPr>
          <w:rFonts w:ascii="Times New Roman" w:eastAsia="Times New Roman" w:hAnsi="Times New Roman"/>
          <w:color w:val="000000"/>
          <w:sz w:val="24"/>
          <w:szCs w:val="24"/>
          <w:lang w:val="uk-UA" w:eastAsia="ru-RU"/>
        </w:rPr>
        <w:t xml:space="preserve">. </w:t>
      </w:r>
      <w:hyperlink r:id="rId7" w:tooltip="Об авторе подробнее" w:history="1">
        <w:r w:rsidRPr="006C00AC">
          <w:rPr>
            <w:rStyle w:val="a3"/>
            <w:rFonts w:ascii="Times New Roman" w:hAnsi="Times New Roman"/>
            <w:iCs/>
            <w:color w:val="000000"/>
            <w:sz w:val="24"/>
            <w:szCs w:val="24"/>
            <w:u w:val="none"/>
            <w:lang w:eastAsia="ru-RU"/>
          </w:rPr>
          <w:t>Перегудов С.П.</w:t>
        </w:r>
      </w:hyperlink>
      <w:r w:rsidRPr="006C00AC">
        <w:rPr>
          <w:rFonts w:ascii="Times New Roman" w:eastAsia="Times New Roman" w:hAnsi="Times New Roman"/>
          <w:color w:val="000000"/>
          <w:sz w:val="24"/>
          <w:szCs w:val="24"/>
          <w:lang w:val="uk-UA" w:eastAsia="ru-RU"/>
        </w:rPr>
        <w:t xml:space="preserve"> </w:t>
      </w:r>
      <w:hyperlink r:id="rId8" w:tooltip="Подробнее о публиакции" w:history="1">
        <w:r w:rsidRPr="006C00AC">
          <w:rPr>
            <w:rStyle w:val="a3"/>
            <w:rFonts w:ascii="Times New Roman" w:hAnsi="Times New Roman"/>
            <w:color w:val="000000"/>
            <w:sz w:val="24"/>
            <w:szCs w:val="24"/>
            <w:u w:val="none"/>
            <w:lang w:eastAsia="ru-RU"/>
          </w:rPr>
          <w:t>Перегудов С.П. Корпоративное гражданство: концепции, мировая практика и российские реалии</w:t>
        </w:r>
        <w:r w:rsidRPr="006C00AC">
          <w:rPr>
            <w:rStyle w:val="a3"/>
            <w:rFonts w:ascii="Times New Roman" w:hAnsi="Times New Roman"/>
            <w:color w:val="000000"/>
            <w:sz w:val="24"/>
            <w:szCs w:val="24"/>
            <w:u w:val="none"/>
            <w:lang w:val="uk-UA" w:eastAsia="ru-RU"/>
          </w:rPr>
          <w:t xml:space="preserve"> / С.П.</w:t>
        </w:r>
        <w:proofErr w:type="spellStart"/>
        <w:r w:rsidRPr="006C00AC">
          <w:rPr>
            <w:rStyle w:val="a3"/>
            <w:rFonts w:ascii="Times New Roman" w:hAnsi="Times New Roman"/>
            <w:color w:val="000000"/>
            <w:sz w:val="24"/>
            <w:szCs w:val="24"/>
            <w:u w:val="none"/>
            <w:lang w:val="uk-UA" w:eastAsia="ru-RU"/>
          </w:rPr>
          <w:t>Перегудов.-</w:t>
        </w:r>
        <w:proofErr w:type="spellEnd"/>
        <w:r w:rsidRPr="006C00AC">
          <w:rPr>
            <w:rStyle w:val="a3"/>
            <w:rFonts w:ascii="Times New Roman" w:hAnsi="Times New Roman"/>
            <w:color w:val="000000"/>
            <w:sz w:val="24"/>
            <w:szCs w:val="24"/>
            <w:u w:val="none"/>
            <w:lang w:eastAsia="ru-RU"/>
          </w:rPr>
          <w:t xml:space="preserve"> Ин-т мировой экономики и </w:t>
        </w:r>
        <w:proofErr w:type="spellStart"/>
        <w:r w:rsidRPr="006C00AC">
          <w:rPr>
            <w:rStyle w:val="a3"/>
            <w:rFonts w:ascii="Times New Roman" w:hAnsi="Times New Roman"/>
            <w:color w:val="000000"/>
            <w:sz w:val="24"/>
            <w:szCs w:val="24"/>
            <w:u w:val="none"/>
            <w:lang w:eastAsia="ru-RU"/>
          </w:rPr>
          <w:t>междунар</w:t>
        </w:r>
        <w:proofErr w:type="spellEnd"/>
        <w:r w:rsidRPr="006C00AC">
          <w:rPr>
            <w:rStyle w:val="a3"/>
            <w:rFonts w:ascii="Times New Roman" w:hAnsi="Times New Roman"/>
            <w:color w:val="000000"/>
            <w:sz w:val="24"/>
            <w:szCs w:val="24"/>
            <w:u w:val="none"/>
            <w:lang w:eastAsia="ru-RU"/>
          </w:rPr>
          <w:t>. отношений РАН. - М.: Прогресс-Традиция, 2008.</w:t>
        </w:r>
      </w:hyperlink>
      <w:r w:rsidRPr="006C00AC">
        <w:rPr>
          <w:rFonts w:ascii="Times New Roman" w:eastAsia="Times New Roman" w:hAnsi="Times New Roman"/>
          <w:color w:val="000000"/>
          <w:sz w:val="24"/>
          <w:szCs w:val="24"/>
          <w:lang w:eastAsia="ru-RU"/>
        </w:rPr>
        <w:t xml:space="preserve"> </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4"/>
          <w:szCs w:val="24"/>
          <w:lang w:eastAsia="ru-RU"/>
        </w:rPr>
      </w:pPr>
      <w:r w:rsidRPr="006C00AC">
        <w:rPr>
          <w:rFonts w:ascii="Times New Roman" w:eastAsia="Times New Roman" w:hAnsi="Times New Roman"/>
          <w:color w:val="000000"/>
          <w:sz w:val="24"/>
          <w:szCs w:val="24"/>
          <w:lang w:val="uk-UA" w:eastAsia="ru-RU"/>
        </w:rPr>
        <w:t>5. Джин Л.</w:t>
      </w:r>
      <w:proofErr w:type="spellStart"/>
      <w:r w:rsidRPr="006C00AC">
        <w:rPr>
          <w:rFonts w:ascii="Times New Roman" w:eastAsia="Times New Roman" w:hAnsi="Times New Roman"/>
          <w:color w:val="000000"/>
          <w:sz w:val="24"/>
          <w:szCs w:val="24"/>
          <w:lang w:val="uk-UA" w:eastAsia="ru-RU"/>
        </w:rPr>
        <w:t>Коэн</w:t>
      </w:r>
      <w:proofErr w:type="spellEnd"/>
      <w:r w:rsidRPr="006C00AC">
        <w:rPr>
          <w:rFonts w:ascii="Times New Roman" w:eastAsia="Times New Roman" w:hAnsi="Times New Roman"/>
          <w:color w:val="000000"/>
          <w:sz w:val="24"/>
          <w:szCs w:val="24"/>
          <w:lang w:val="uk-UA" w:eastAsia="ru-RU"/>
        </w:rPr>
        <w:t xml:space="preserve">, </w:t>
      </w:r>
      <w:proofErr w:type="spellStart"/>
      <w:r w:rsidRPr="006C00AC">
        <w:rPr>
          <w:rFonts w:ascii="Times New Roman" w:eastAsia="Times New Roman" w:hAnsi="Times New Roman"/>
          <w:color w:val="000000"/>
          <w:sz w:val="24"/>
          <w:szCs w:val="24"/>
          <w:lang w:val="uk-UA" w:eastAsia="ru-RU"/>
        </w:rPr>
        <w:t>Эндрю</w:t>
      </w:r>
      <w:proofErr w:type="spellEnd"/>
      <w:r w:rsidRPr="006C00AC">
        <w:rPr>
          <w:rFonts w:ascii="Times New Roman" w:eastAsia="Times New Roman" w:hAnsi="Times New Roman"/>
          <w:color w:val="000000"/>
          <w:sz w:val="24"/>
          <w:szCs w:val="24"/>
          <w:lang w:val="uk-UA" w:eastAsia="ru-RU"/>
        </w:rPr>
        <w:t xml:space="preserve"> </w:t>
      </w:r>
      <w:proofErr w:type="spellStart"/>
      <w:r w:rsidRPr="006C00AC">
        <w:rPr>
          <w:rFonts w:ascii="Times New Roman" w:eastAsia="Times New Roman" w:hAnsi="Times New Roman"/>
          <w:color w:val="000000"/>
          <w:sz w:val="24"/>
          <w:szCs w:val="24"/>
          <w:lang w:val="uk-UA" w:eastAsia="ru-RU"/>
        </w:rPr>
        <w:t>Арато</w:t>
      </w:r>
      <w:proofErr w:type="spellEnd"/>
      <w:r w:rsidRPr="006C00AC">
        <w:rPr>
          <w:rFonts w:ascii="Times New Roman" w:eastAsia="Times New Roman" w:hAnsi="Times New Roman"/>
          <w:color w:val="000000"/>
          <w:sz w:val="24"/>
          <w:szCs w:val="24"/>
          <w:lang w:val="uk-UA" w:eastAsia="ru-RU"/>
        </w:rPr>
        <w:t xml:space="preserve">. </w:t>
      </w:r>
      <w:proofErr w:type="spellStart"/>
      <w:r w:rsidRPr="006C00AC">
        <w:rPr>
          <w:rFonts w:ascii="Times New Roman" w:eastAsia="Times New Roman" w:hAnsi="Times New Roman"/>
          <w:color w:val="000000"/>
          <w:sz w:val="24"/>
          <w:szCs w:val="24"/>
          <w:lang w:val="uk-UA" w:eastAsia="ru-RU"/>
        </w:rPr>
        <w:t>Гражданское</w:t>
      </w:r>
      <w:proofErr w:type="spellEnd"/>
      <w:r w:rsidRPr="006C00AC">
        <w:rPr>
          <w:rFonts w:ascii="Times New Roman" w:eastAsia="Times New Roman" w:hAnsi="Times New Roman"/>
          <w:color w:val="000000"/>
          <w:sz w:val="24"/>
          <w:szCs w:val="24"/>
          <w:lang w:val="uk-UA" w:eastAsia="ru-RU"/>
        </w:rPr>
        <w:t xml:space="preserve"> </w:t>
      </w:r>
      <w:proofErr w:type="spellStart"/>
      <w:r w:rsidRPr="006C00AC">
        <w:rPr>
          <w:rFonts w:ascii="Times New Roman" w:eastAsia="Times New Roman" w:hAnsi="Times New Roman"/>
          <w:color w:val="000000"/>
          <w:sz w:val="24"/>
          <w:szCs w:val="24"/>
          <w:lang w:val="uk-UA" w:eastAsia="ru-RU"/>
        </w:rPr>
        <w:t>общество</w:t>
      </w:r>
      <w:proofErr w:type="spellEnd"/>
      <w:r w:rsidRPr="00ED2806">
        <w:rPr>
          <w:rFonts w:ascii="Times New Roman" w:eastAsia="Times New Roman" w:hAnsi="Times New Roman"/>
          <w:color w:val="000000"/>
          <w:sz w:val="24"/>
          <w:szCs w:val="24"/>
          <w:lang w:val="uk-UA" w:eastAsia="ru-RU"/>
        </w:rPr>
        <w:t xml:space="preserve"> и </w:t>
      </w:r>
      <w:proofErr w:type="spellStart"/>
      <w:r w:rsidRPr="00ED2806">
        <w:rPr>
          <w:rFonts w:ascii="Times New Roman" w:eastAsia="Times New Roman" w:hAnsi="Times New Roman"/>
          <w:color w:val="000000"/>
          <w:sz w:val="24"/>
          <w:szCs w:val="24"/>
          <w:lang w:val="uk-UA" w:eastAsia="ru-RU"/>
        </w:rPr>
        <w:t>политическая</w:t>
      </w:r>
      <w:proofErr w:type="spellEnd"/>
      <w:r w:rsidRPr="00ED2806">
        <w:rPr>
          <w:rFonts w:ascii="Times New Roman" w:eastAsia="Times New Roman" w:hAnsi="Times New Roman"/>
          <w:color w:val="000000"/>
          <w:sz w:val="24"/>
          <w:szCs w:val="24"/>
          <w:lang w:val="uk-UA" w:eastAsia="ru-RU"/>
        </w:rPr>
        <w:t xml:space="preserve"> </w:t>
      </w:r>
      <w:proofErr w:type="spellStart"/>
      <w:r w:rsidRPr="00ED2806">
        <w:rPr>
          <w:rFonts w:ascii="Times New Roman" w:eastAsia="Times New Roman" w:hAnsi="Times New Roman"/>
          <w:color w:val="000000"/>
          <w:sz w:val="24"/>
          <w:szCs w:val="24"/>
          <w:lang w:val="uk-UA" w:eastAsia="ru-RU"/>
        </w:rPr>
        <w:t>теория</w:t>
      </w:r>
      <w:proofErr w:type="spellEnd"/>
      <w:r w:rsidRPr="00ED2806">
        <w:rPr>
          <w:rFonts w:ascii="Times New Roman" w:eastAsia="Times New Roman" w:hAnsi="Times New Roman"/>
          <w:color w:val="000000"/>
          <w:sz w:val="24"/>
          <w:szCs w:val="24"/>
          <w:lang w:val="uk-UA" w:eastAsia="ru-RU"/>
        </w:rPr>
        <w:t xml:space="preserve"> / Джин Л.</w:t>
      </w:r>
      <w:proofErr w:type="spellStart"/>
      <w:r w:rsidRPr="00ED2806">
        <w:rPr>
          <w:rFonts w:ascii="Times New Roman" w:eastAsia="Times New Roman" w:hAnsi="Times New Roman"/>
          <w:color w:val="000000"/>
          <w:sz w:val="24"/>
          <w:szCs w:val="24"/>
          <w:lang w:val="uk-UA" w:eastAsia="ru-RU"/>
        </w:rPr>
        <w:t>Коэн</w:t>
      </w:r>
      <w:proofErr w:type="spellEnd"/>
      <w:r w:rsidRPr="00ED2806">
        <w:rPr>
          <w:rFonts w:ascii="Times New Roman" w:eastAsia="Times New Roman" w:hAnsi="Times New Roman"/>
          <w:color w:val="000000"/>
          <w:sz w:val="24"/>
          <w:szCs w:val="24"/>
          <w:lang w:val="uk-UA" w:eastAsia="ru-RU"/>
        </w:rPr>
        <w:t xml:space="preserve">, </w:t>
      </w:r>
      <w:proofErr w:type="spellStart"/>
      <w:r w:rsidRPr="00ED2806">
        <w:rPr>
          <w:rFonts w:ascii="Times New Roman" w:eastAsia="Times New Roman" w:hAnsi="Times New Roman"/>
          <w:color w:val="000000"/>
          <w:sz w:val="24"/>
          <w:szCs w:val="24"/>
          <w:lang w:val="uk-UA" w:eastAsia="ru-RU"/>
        </w:rPr>
        <w:t>Эндрю</w:t>
      </w:r>
      <w:proofErr w:type="spellEnd"/>
      <w:r w:rsidRPr="00ED2806">
        <w:rPr>
          <w:rFonts w:ascii="Times New Roman" w:eastAsia="Times New Roman" w:hAnsi="Times New Roman"/>
          <w:color w:val="000000"/>
          <w:sz w:val="24"/>
          <w:szCs w:val="24"/>
          <w:lang w:val="uk-UA" w:eastAsia="ru-RU"/>
        </w:rPr>
        <w:t xml:space="preserve"> </w:t>
      </w:r>
      <w:proofErr w:type="spellStart"/>
      <w:r w:rsidRPr="00ED2806">
        <w:rPr>
          <w:rFonts w:ascii="Times New Roman" w:eastAsia="Times New Roman" w:hAnsi="Times New Roman"/>
          <w:color w:val="000000"/>
          <w:sz w:val="24"/>
          <w:szCs w:val="24"/>
          <w:lang w:val="uk-UA" w:eastAsia="ru-RU"/>
        </w:rPr>
        <w:t>Арато.-</w:t>
      </w:r>
      <w:proofErr w:type="spellEnd"/>
      <w:r w:rsidRPr="00ED2806">
        <w:rPr>
          <w:rFonts w:ascii="Times New Roman" w:eastAsia="Times New Roman" w:hAnsi="Times New Roman"/>
          <w:color w:val="000000"/>
          <w:sz w:val="24"/>
          <w:szCs w:val="24"/>
          <w:lang w:val="uk-UA" w:eastAsia="ru-RU"/>
        </w:rPr>
        <w:t xml:space="preserve"> М.: Весь мир, 2003.- 784с.</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4"/>
          <w:szCs w:val="24"/>
        </w:rPr>
      </w:pPr>
      <w:r w:rsidRPr="00ED2806">
        <w:rPr>
          <w:rFonts w:ascii="Times New Roman" w:eastAsia="Times New Roman" w:hAnsi="Times New Roman"/>
          <w:color w:val="000000"/>
          <w:sz w:val="24"/>
          <w:szCs w:val="24"/>
          <w:lang w:eastAsia="ru-RU"/>
        </w:rPr>
        <w:t>6.</w:t>
      </w:r>
      <w:r w:rsidRPr="00ED2806">
        <w:rPr>
          <w:rFonts w:ascii="Times New Roman" w:eastAsia="Times New Roman" w:hAnsi="Times New Roman"/>
          <w:color w:val="000000"/>
          <w:sz w:val="24"/>
          <w:szCs w:val="24"/>
        </w:rPr>
        <w:t xml:space="preserve"> Гегель Георг. Феноменология духа: сочинения/ Георг Гегель: </w:t>
      </w:r>
      <w:proofErr w:type="spellStart"/>
      <w:r w:rsidRPr="00ED2806">
        <w:rPr>
          <w:rFonts w:ascii="Times New Roman" w:eastAsia="Times New Roman" w:hAnsi="Times New Roman"/>
          <w:color w:val="000000"/>
          <w:sz w:val="24"/>
          <w:szCs w:val="24"/>
        </w:rPr>
        <w:t>и.о</w:t>
      </w:r>
      <w:proofErr w:type="spellEnd"/>
      <w:r w:rsidRPr="00ED2806">
        <w:rPr>
          <w:rFonts w:ascii="Times New Roman" w:eastAsia="Times New Roman" w:hAnsi="Times New Roman"/>
          <w:color w:val="000000"/>
          <w:sz w:val="24"/>
          <w:szCs w:val="24"/>
        </w:rPr>
        <w:t xml:space="preserve">. АН СССР, Ин-т философии; пер. </w:t>
      </w:r>
      <w:proofErr w:type="spellStart"/>
      <w:r w:rsidRPr="00ED2806">
        <w:rPr>
          <w:rFonts w:ascii="Times New Roman" w:eastAsia="Times New Roman" w:hAnsi="Times New Roman"/>
          <w:color w:val="000000"/>
          <w:sz w:val="24"/>
          <w:szCs w:val="24"/>
        </w:rPr>
        <w:t>Шпет</w:t>
      </w:r>
      <w:proofErr w:type="spellEnd"/>
      <w:r w:rsidRPr="00ED2806">
        <w:rPr>
          <w:rFonts w:ascii="Times New Roman" w:eastAsia="Times New Roman" w:hAnsi="Times New Roman"/>
          <w:color w:val="000000"/>
          <w:sz w:val="24"/>
          <w:szCs w:val="24"/>
        </w:rPr>
        <w:t xml:space="preserve"> Г.- М.: Изд-во АН ССР, 1959.- Т.4.- Ч.1.- 1959.- 440с.</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4"/>
          <w:szCs w:val="24"/>
          <w:lang w:val="uk-UA"/>
        </w:rPr>
      </w:pPr>
      <w:r w:rsidRPr="00ED2806">
        <w:rPr>
          <w:rFonts w:ascii="Times New Roman" w:eastAsia="Times New Roman" w:hAnsi="Times New Roman"/>
          <w:color w:val="000000"/>
          <w:sz w:val="24"/>
          <w:szCs w:val="24"/>
          <w:lang w:val="uk-UA"/>
        </w:rPr>
        <w:t>7.</w:t>
      </w:r>
      <w:r w:rsidRPr="00ED2806">
        <w:rPr>
          <w:rFonts w:ascii="Times New Roman" w:eastAsia="Times New Roman" w:hAnsi="Times New Roman"/>
          <w:color w:val="000000"/>
          <w:sz w:val="24"/>
          <w:szCs w:val="24"/>
          <w:lang w:val="uk-UA"/>
        </w:rPr>
        <w:tab/>
        <w:t xml:space="preserve">Бойчук М.А. Влада і громадянське суспільство: механізми взаємодії: [Монографія] / М.А.Бойчук. - К.: ТОВ «Атлант </w:t>
      </w:r>
      <w:proofErr w:type="spellStart"/>
      <w:r w:rsidRPr="00ED2806">
        <w:rPr>
          <w:rFonts w:ascii="Times New Roman" w:eastAsia="Times New Roman" w:hAnsi="Times New Roman"/>
          <w:color w:val="000000"/>
          <w:sz w:val="24"/>
          <w:szCs w:val="24"/>
          <w:lang w:val="uk-UA"/>
        </w:rPr>
        <w:t>ЮЕмСІ».-</w:t>
      </w:r>
      <w:proofErr w:type="spellEnd"/>
      <w:r w:rsidRPr="00ED2806">
        <w:rPr>
          <w:rFonts w:ascii="Times New Roman" w:eastAsia="Times New Roman" w:hAnsi="Times New Roman"/>
          <w:color w:val="000000"/>
          <w:sz w:val="24"/>
          <w:szCs w:val="24"/>
          <w:lang w:val="uk-UA"/>
        </w:rPr>
        <w:t xml:space="preserve"> 2007.- 207 с.</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4"/>
          <w:szCs w:val="24"/>
          <w:lang w:val="uk-UA"/>
        </w:rPr>
      </w:pPr>
      <w:r w:rsidRPr="00ED2806">
        <w:rPr>
          <w:rFonts w:ascii="Times New Roman" w:eastAsia="Times New Roman" w:hAnsi="Times New Roman"/>
          <w:color w:val="000000"/>
          <w:sz w:val="24"/>
          <w:szCs w:val="24"/>
          <w:lang w:val="uk-UA"/>
        </w:rPr>
        <w:t>8.</w:t>
      </w:r>
      <w:r w:rsidRPr="00ED2806">
        <w:rPr>
          <w:rFonts w:eastAsia="Times New Roman"/>
          <w:color w:val="000000"/>
          <w:lang w:val="uk-UA"/>
        </w:rPr>
        <w:t xml:space="preserve"> </w:t>
      </w:r>
      <w:proofErr w:type="spellStart"/>
      <w:r w:rsidRPr="00ED2806">
        <w:rPr>
          <w:rFonts w:ascii="Times New Roman" w:eastAsia="Times New Roman" w:hAnsi="Times New Roman"/>
          <w:color w:val="000000"/>
          <w:sz w:val="24"/>
          <w:szCs w:val="24"/>
          <w:lang w:val="uk-UA"/>
        </w:rPr>
        <w:t>confeu.org›ua</w:t>
      </w:r>
      <w:proofErr w:type="spellEnd"/>
      <w:r w:rsidRPr="00ED2806">
        <w:rPr>
          <w:rFonts w:ascii="Times New Roman" w:eastAsia="Times New Roman" w:hAnsi="Times New Roman"/>
          <w:color w:val="000000"/>
          <w:sz w:val="24"/>
          <w:szCs w:val="24"/>
          <w:lang w:val="uk-UA"/>
        </w:rPr>
        <w:t>/</w:t>
      </w:r>
      <w:proofErr w:type="spellStart"/>
      <w:r w:rsidRPr="00ED2806">
        <w:rPr>
          <w:rFonts w:ascii="Times New Roman" w:eastAsia="Times New Roman" w:hAnsi="Times New Roman"/>
          <w:color w:val="000000"/>
          <w:sz w:val="24"/>
          <w:szCs w:val="24"/>
          <w:lang w:val="uk-UA"/>
        </w:rPr>
        <w:t>presscentre</w:t>
      </w:r>
      <w:proofErr w:type="spellEnd"/>
      <w:r w:rsidRPr="00ED2806">
        <w:rPr>
          <w:rFonts w:ascii="Times New Roman" w:eastAsia="Times New Roman" w:hAnsi="Times New Roman"/>
          <w:color w:val="000000"/>
          <w:sz w:val="24"/>
          <w:szCs w:val="24"/>
          <w:lang w:val="uk-UA"/>
        </w:rPr>
        <w:t>/</w:t>
      </w:r>
      <w:proofErr w:type="spellStart"/>
      <w:r w:rsidRPr="00ED2806">
        <w:rPr>
          <w:rFonts w:ascii="Times New Roman" w:eastAsia="Times New Roman" w:hAnsi="Times New Roman"/>
          <w:color w:val="000000"/>
          <w:sz w:val="24"/>
          <w:szCs w:val="24"/>
          <w:lang w:val="uk-UA"/>
        </w:rPr>
        <w:t>news</w:t>
      </w:r>
      <w:proofErr w:type="spellEnd"/>
      <w:r w:rsidRPr="00ED2806">
        <w:rPr>
          <w:rFonts w:ascii="Times New Roman" w:eastAsia="Times New Roman" w:hAnsi="Times New Roman"/>
          <w:color w:val="000000"/>
          <w:sz w:val="24"/>
          <w:szCs w:val="24"/>
          <w:lang w:val="uk-UA"/>
        </w:rPr>
        <w:t>/3253.html</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4"/>
          <w:szCs w:val="24"/>
          <w:lang w:val="uk-UA"/>
        </w:rPr>
      </w:pPr>
      <w:r w:rsidRPr="00ED2806">
        <w:rPr>
          <w:rFonts w:ascii="Times New Roman" w:eastAsia="Times New Roman" w:hAnsi="Times New Roman"/>
          <w:color w:val="000000"/>
          <w:sz w:val="24"/>
          <w:szCs w:val="24"/>
          <w:lang w:val="uk-UA"/>
        </w:rPr>
        <w:t>9.</w:t>
      </w:r>
      <w:r w:rsidRPr="00ED2806">
        <w:rPr>
          <w:rFonts w:ascii="Times New Roman" w:eastAsia="Times New Roman" w:hAnsi="Times New Roman"/>
          <w:color w:val="000000"/>
          <w:sz w:val="24"/>
          <w:szCs w:val="24"/>
          <w:lang w:val="uk-UA"/>
        </w:rPr>
        <w:tab/>
        <w:t xml:space="preserve">Карась А.Ф. Громадянське суспільство і національна культура/ Гуманізм за утвердження громадянського суспільства в Україні / А.Ф.Карась. - Вісник Львівського </w:t>
      </w:r>
      <w:proofErr w:type="spellStart"/>
      <w:r w:rsidRPr="00ED2806">
        <w:rPr>
          <w:rFonts w:ascii="Times New Roman" w:eastAsia="Times New Roman" w:hAnsi="Times New Roman"/>
          <w:color w:val="000000"/>
          <w:sz w:val="24"/>
          <w:szCs w:val="24"/>
          <w:lang w:val="uk-UA"/>
        </w:rPr>
        <w:t>університету.-</w:t>
      </w:r>
      <w:proofErr w:type="spellEnd"/>
      <w:r w:rsidRPr="00ED2806">
        <w:rPr>
          <w:rFonts w:ascii="Times New Roman" w:eastAsia="Times New Roman" w:hAnsi="Times New Roman"/>
          <w:color w:val="000000"/>
          <w:sz w:val="24"/>
          <w:szCs w:val="24"/>
          <w:lang w:val="uk-UA"/>
        </w:rPr>
        <w:t xml:space="preserve"> </w:t>
      </w:r>
      <w:r w:rsidRPr="00ED2806">
        <w:rPr>
          <w:rFonts w:ascii="Times New Roman" w:eastAsia="Times New Roman" w:hAnsi="Times New Roman"/>
          <w:color w:val="000000"/>
          <w:sz w:val="24"/>
          <w:szCs w:val="24"/>
        </w:rPr>
        <w:t>1995.- Вип.32.- С.11-18</w:t>
      </w:r>
      <w:r w:rsidRPr="00ED2806">
        <w:rPr>
          <w:rFonts w:ascii="Times New Roman" w:eastAsia="Times New Roman" w:hAnsi="Times New Roman"/>
          <w:color w:val="000000"/>
          <w:sz w:val="24"/>
          <w:szCs w:val="24"/>
          <w:lang w:val="uk-UA"/>
        </w:rPr>
        <w:t>.</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4"/>
          <w:szCs w:val="24"/>
          <w:lang w:val="uk-UA" w:eastAsia="uk-UA"/>
        </w:rPr>
      </w:pPr>
      <w:r w:rsidRPr="00ED2806">
        <w:rPr>
          <w:rFonts w:ascii="Times New Roman" w:eastAsia="Times New Roman" w:hAnsi="Times New Roman"/>
          <w:color w:val="000000"/>
          <w:sz w:val="24"/>
          <w:szCs w:val="24"/>
          <w:lang w:eastAsia="uk-UA"/>
        </w:rPr>
        <w:t>10</w:t>
      </w:r>
      <w:r w:rsidRPr="00ED2806">
        <w:rPr>
          <w:rFonts w:ascii="Times New Roman" w:eastAsia="Times New Roman" w:hAnsi="Times New Roman"/>
          <w:color w:val="000000"/>
          <w:sz w:val="24"/>
          <w:szCs w:val="24"/>
          <w:lang w:val="uk-UA" w:eastAsia="uk-UA"/>
        </w:rPr>
        <w:t>. Роулз Д. Теорія справедливості/ Пер. з англ. О.</w:t>
      </w:r>
      <w:proofErr w:type="spellStart"/>
      <w:r w:rsidRPr="00ED2806">
        <w:rPr>
          <w:rFonts w:ascii="Times New Roman" w:eastAsia="Times New Roman" w:hAnsi="Times New Roman"/>
          <w:color w:val="000000"/>
          <w:sz w:val="24"/>
          <w:szCs w:val="24"/>
          <w:lang w:val="uk-UA" w:eastAsia="uk-UA"/>
        </w:rPr>
        <w:t>Мокровол</w:t>
      </w:r>
      <w:r w:rsidR="006C00AC">
        <w:rPr>
          <w:rFonts w:ascii="Times New Roman" w:eastAsia="Times New Roman" w:hAnsi="Times New Roman"/>
          <w:color w:val="000000"/>
          <w:sz w:val="24"/>
          <w:szCs w:val="24"/>
          <w:lang w:val="uk-UA" w:eastAsia="uk-UA"/>
        </w:rPr>
        <w:t>ьського</w:t>
      </w:r>
      <w:proofErr w:type="spellEnd"/>
      <w:r w:rsidR="006C00AC">
        <w:rPr>
          <w:rFonts w:ascii="Times New Roman" w:eastAsia="Times New Roman" w:hAnsi="Times New Roman"/>
          <w:color w:val="000000"/>
          <w:sz w:val="24"/>
          <w:szCs w:val="24"/>
          <w:lang w:val="uk-UA" w:eastAsia="uk-UA"/>
        </w:rPr>
        <w:t>/</w:t>
      </w:r>
      <w:r w:rsidR="003E4D7A" w:rsidRPr="003E4D7A">
        <w:rPr>
          <w:rFonts w:ascii="Times New Roman" w:eastAsia="Times New Roman" w:hAnsi="Times New Roman"/>
          <w:color w:val="000000"/>
          <w:sz w:val="24"/>
          <w:szCs w:val="24"/>
          <w:lang w:val="uk-UA" w:eastAsia="uk-UA"/>
        </w:rPr>
        <w:t xml:space="preserve"> </w:t>
      </w:r>
      <w:r w:rsidR="003E4D7A" w:rsidRPr="00ED2806">
        <w:rPr>
          <w:rFonts w:ascii="Times New Roman" w:eastAsia="Times New Roman" w:hAnsi="Times New Roman"/>
          <w:color w:val="000000"/>
          <w:sz w:val="24"/>
          <w:szCs w:val="24"/>
          <w:lang w:val="uk-UA" w:eastAsia="uk-UA"/>
        </w:rPr>
        <w:t>Роулз Д</w:t>
      </w:r>
      <w:r w:rsidR="006C00AC">
        <w:rPr>
          <w:rFonts w:ascii="Times New Roman" w:eastAsia="Times New Roman" w:hAnsi="Times New Roman"/>
          <w:color w:val="000000"/>
          <w:sz w:val="24"/>
          <w:szCs w:val="24"/>
          <w:lang w:val="uk-UA" w:eastAsia="uk-UA"/>
        </w:rPr>
        <w:t xml:space="preserve"> </w:t>
      </w:r>
      <w:r w:rsidRPr="00ED2806">
        <w:rPr>
          <w:rFonts w:ascii="Times New Roman" w:eastAsia="Times New Roman" w:hAnsi="Times New Roman"/>
          <w:color w:val="000000"/>
          <w:sz w:val="24"/>
          <w:szCs w:val="24"/>
          <w:lang w:val="uk-UA" w:eastAsia="uk-UA"/>
        </w:rPr>
        <w:t xml:space="preserve">.- К: Вид-во Соломії </w:t>
      </w:r>
      <w:proofErr w:type="spellStart"/>
      <w:r w:rsidRPr="00ED2806">
        <w:rPr>
          <w:rFonts w:ascii="Times New Roman" w:eastAsia="Times New Roman" w:hAnsi="Times New Roman"/>
          <w:color w:val="000000"/>
          <w:sz w:val="24"/>
          <w:szCs w:val="24"/>
          <w:lang w:val="uk-UA" w:eastAsia="uk-UA"/>
        </w:rPr>
        <w:t>Павличенко</w:t>
      </w:r>
      <w:proofErr w:type="spellEnd"/>
      <w:r w:rsidRPr="00ED2806">
        <w:rPr>
          <w:rFonts w:ascii="Times New Roman" w:eastAsia="Times New Roman" w:hAnsi="Times New Roman"/>
          <w:color w:val="000000"/>
          <w:sz w:val="24"/>
          <w:szCs w:val="24"/>
          <w:lang w:val="uk-UA" w:eastAsia="uk-UA"/>
        </w:rPr>
        <w:t xml:space="preserve"> "Основи", 2001.-  С. 533. </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4"/>
          <w:szCs w:val="24"/>
          <w:lang w:val="uk-UA" w:eastAsia="uk-UA"/>
        </w:rPr>
      </w:pPr>
      <w:r w:rsidRPr="00ED2806">
        <w:rPr>
          <w:rFonts w:ascii="Times New Roman" w:eastAsia="Times New Roman" w:hAnsi="Times New Roman"/>
          <w:color w:val="000000"/>
          <w:sz w:val="24"/>
          <w:szCs w:val="24"/>
          <w:lang w:val="uk-UA" w:eastAsia="uk-UA"/>
        </w:rPr>
        <w:t xml:space="preserve">11. </w:t>
      </w:r>
      <w:proofErr w:type="spellStart"/>
      <w:r w:rsidRPr="00ED2806">
        <w:rPr>
          <w:rFonts w:ascii="Times New Roman" w:eastAsia="Times New Roman" w:hAnsi="Times New Roman"/>
          <w:color w:val="000000"/>
          <w:sz w:val="24"/>
          <w:szCs w:val="24"/>
          <w:lang w:val="uk-UA" w:eastAsia="uk-UA"/>
        </w:rPr>
        <w:t>Хардт</w:t>
      </w:r>
      <w:proofErr w:type="spellEnd"/>
      <w:r w:rsidRPr="00ED2806">
        <w:rPr>
          <w:rFonts w:ascii="Times New Roman" w:eastAsia="Times New Roman" w:hAnsi="Times New Roman"/>
          <w:color w:val="000000"/>
          <w:sz w:val="24"/>
          <w:szCs w:val="24"/>
          <w:lang w:val="uk-UA" w:eastAsia="uk-UA"/>
        </w:rPr>
        <w:t xml:space="preserve"> М., Негри А. </w:t>
      </w:r>
      <w:proofErr w:type="spellStart"/>
      <w:r w:rsidRPr="00ED2806">
        <w:rPr>
          <w:rFonts w:ascii="Times New Roman" w:eastAsia="Times New Roman" w:hAnsi="Times New Roman"/>
          <w:color w:val="000000"/>
          <w:sz w:val="24"/>
          <w:szCs w:val="24"/>
          <w:lang w:val="uk-UA" w:eastAsia="uk-UA"/>
        </w:rPr>
        <w:t>Множество</w:t>
      </w:r>
      <w:proofErr w:type="spellEnd"/>
      <w:r w:rsidRPr="00ED2806">
        <w:rPr>
          <w:rFonts w:ascii="Times New Roman" w:eastAsia="Times New Roman" w:hAnsi="Times New Roman"/>
          <w:color w:val="000000"/>
          <w:sz w:val="24"/>
          <w:szCs w:val="24"/>
          <w:lang w:val="uk-UA" w:eastAsia="uk-UA"/>
        </w:rPr>
        <w:t xml:space="preserve">: </w:t>
      </w:r>
      <w:proofErr w:type="spellStart"/>
      <w:r w:rsidRPr="00ED2806">
        <w:rPr>
          <w:rFonts w:ascii="Times New Roman" w:eastAsia="Times New Roman" w:hAnsi="Times New Roman"/>
          <w:color w:val="000000"/>
          <w:sz w:val="24"/>
          <w:szCs w:val="24"/>
          <w:lang w:val="uk-UA" w:eastAsia="uk-UA"/>
        </w:rPr>
        <w:t>война</w:t>
      </w:r>
      <w:proofErr w:type="spellEnd"/>
      <w:r w:rsidRPr="00ED2806">
        <w:rPr>
          <w:rFonts w:ascii="Times New Roman" w:eastAsia="Times New Roman" w:hAnsi="Times New Roman"/>
          <w:color w:val="000000"/>
          <w:sz w:val="24"/>
          <w:szCs w:val="24"/>
          <w:lang w:val="uk-UA" w:eastAsia="uk-UA"/>
        </w:rPr>
        <w:t xml:space="preserve"> и </w:t>
      </w:r>
      <w:proofErr w:type="spellStart"/>
      <w:r w:rsidRPr="00ED2806">
        <w:rPr>
          <w:rFonts w:ascii="Times New Roman" w:eastAsia="Times New Roman" w:hAnsi="Times New Roman"/>
          <w:color w:val="000000"/>
          <w:sz w:val="24"/>
          <w:szCs w:val="24"/>
          <w:lang w:val="uk-UA" w:eastAsia="uk-UA"/>
        </w:rPr>
        <w:t>демократия</w:t>
      </w:r>
      <w:proofErr w:type="spellEnd"/>
      <w:r w:rsidRPr="00ED2806">
        <w:rPr>
          <w:rFonts w:ascii="Times New Roman" w:eastAsia="Times New Roman" w:hAnsi="Times New Roman"/>
          <w:color w:val="000000"/>
          <w:sz w:val="24"/>
          <w:szCs w:val="24"/>
          <w:lang w:val="uk-UA" w:eastAsia="uk-UA"/>
        </w:rPr>
        <w:t xml:space="preserve"> в </w:t>
      </w:r>
      <w:proofErr w:type="spellStart"/>
      <w:r w:rsidRPr="00ED2806">
        <w:rPr>
          <w:rFonts w:ascii="Times New Roman" w:eastAsia="Times New Roman" w:hAnsi="Times New Roman"/>
          <w:color w:val="000000"/>
          <w:sz w:val="24"/>
          <w:szCs w:val="24"/>
          <w:lang w:val="uk-UA" w:eastAsia="uk-UA"/>
        </w:rPr>
        <w:t>эпоху</w:t>
      </w:r>
      <w:proofErr w:type="spellEnd"/>
      <w:r w:rsidRPr="00ED2806">
        <w:rPr>
          <w:rFonts w:ascii="Times New Roman" w:eastAsia="Times New Roman" w:hAnsi="Times New Roman"/>
          <w:color w:val="000000"/>
          <w:sz w:val="24"/>
          <w:szCs w:val="24"/>
          <w:lang w:val="uk-UA" w:eastAsia="uk-UA"/>
        </w:rPr>
        <w:t xml:space="preserve"> </w:t>
      </w:r>
      <w:proofErr w:type="spellStart"/>
      <w:r w:rsidRPr="00ED2806">
        <w:rPr>
          <w:rFonts w:ascii="Times New Roman" w:eastAsia="Times New Roman" w:hAnsi="Times New Roman"/>
          <w:color w:val="000000"/>
          <w:sz w:val="24"/>
          <w:szCs w:val="24"/>
          <w:lang w:val="uk-UA" w:eastAsia="uk-UA"/>
        </w:rPr>
        <w:t>империи</w:t>
      </w:r>
      <w:proofErr w:type="spellEnd"/>
      <w:r w:rsidRPr="00ED2806">
        <w:rPr>
          <w:rFonts w:ascii="Times New Roman" w:eastAsia="Times New Roman" w:hAnsi="Times New Roman"/>
          <w:color w:val="000000"/>
          <w:sz w:val="24"/>
          <w:szCs w:val="24"/>
          <w:lang w:val="uk-UA" w:eastAsia="uk-UA"/>
        </w:rPr>
        <w:t xml:space="preserve">/ Пер. с англ. </w:t>
      </w:r>
      <w:proofErr w:type="spellStart"/>
      <w:r w:rsidRPr="00ED2806">
        <w:rPr>
          <w:rFonts w:ascii="Times New Roman" w:eastAsia="Times New Roman" w:hAnsi="Times New Roman"/>
          <w:color w:val="000000"/>
          <w:sz w:val="24"/>
          <w:szCs w:val="24"/>
          <w:lang w:val="uk-UA" w:eastAsia="uk-UA"/>
        </w:rPr>
        <w:t>под</w:t>
      </w:r>
      <w:proofErr w:type="spellEnd"/>
      <w:r w:rsidRPr="00ED2806">
        <w:rPr>
          <w:rFonts w:ascii="Times New Roman" w:eastAsia="Times New Roman" w:hAnsi="Times New Roman"/>
          <w:color w:val="000000"/>
          <w:sz w:val="24"/>
          <w:szCs w:val="24"/>
          <w:lang w:val="uk-UA" w:eastAsia="uk-UA"/>
        </w:rPr>
        <w:t xml:space="preserve"> ред. В.Л.</w:t>
      </w:r>
      <w:proofErr w:type="spellStart"/>
      <w:r w:rsidRPr="00ED2806">
        <w:rPr>
          <w:rFonts w:ascii="Times New Roman" w:eastAsia="Times New Roman" w:hAnsi="Times New Roman"/>
          <w:color w:val="000000"/>
          <w:sz w:val="24"/>
          <w:szCs w:val="24"/>
          <w:lang w:val="uk-UA" w:eastAsia="uk-UA"/>
        </w:rPr>
        <w:t>Иноземцева</w:t>
      </w:r>
      <w:proofErr w:type="spellEnd"/>
      <w:r w:rsidRPr="00ED2806">
        <w:rPr>
          <w:rFonts w:ascii="Times New Roman" w:eastAsia="Times New Roman" w:hAnsi="Times New Roman"/>
          <w:color w:val="000000"/>
          <w:sz w:val="24"/>
          <w:szCs w:val="24"/>
          <w:lang w:val="uk-UA" w:eastAsia="uk-UA"/>
        </w:rPr>
        <w:t xml:space="preserve">/ </w:t>
      </w:r>
      <w:proofErr w:type="spellStart"/>
      <w:r w:rsidRPr="00ED2806">
        <w:rPr>
          <w:rFonts w:ascii="Times New Roman" w:eastAsia="Times New Roman" w:hAnsi="Times New Roman"/>
          <w:color w:val="000000"/>
          <w:sz w:val="24"/>
          <w:szCs w:val="24"/>
          <w:lang w:val="uk-UA" w:eastAsia="uk-UA"/>
        </w:rPr>
        <w:t>Хардт</w:t>
      </w:r>
      <w:proofErr w:type="spellEnd"/>
      <w:r w:rsidRPr="00ED2806">
        <w:rPr>
          <w:rFonts w:ascii="Times New Roman" w:eastAsia="Times New Roman" w:hAnsi="Times New Roman"/>
          <w:color w:val="000000"/>
          <w:sz w:val="24"/>
          <w:szCs w:val="24"/>
          <w:lang w:val="uk-UA" w:eastAsia="uk-UA"/>
        </w:rPr>
        <w:t xml:space="preserve"> М., Негри А. - М.: </w:t>
      </w:r>
      <w:proofErr w:type="spellStart"/>
      <w:r w:rsidRPr="00ED2806">
        <w:rPr>
          <w:rFonts w:ascii="Times New Roman" w:eastAsia="Times New Roman" w:hAnsi="Times New Roman"/>
          <w:color w:val="000000"/>
          <w:sz w:val="24"/>
          <w:szCs w:val="24"/>
          <w:lang w:val="uk-UA" w:eastAsia="uk-UA"/>
        </w:rPr>
        <w:t>Культурная</w:t>
      </w:r>
      <w:proofErr w:type="spellEnd"/>
      <w:r w:rsidRPr="00ED2806">
        <w:rPr>
          <w:rFonts w:ascii="Times New Roman" w:eastAsia="Times New Roman" w:hAnsi="Times New Roman"/>
          <w:color w:val="000000"/>
          <w:sz w:val="24"/>
          <w:szCs w:val="24"/>
          <w:lang w:val="uk-UA" w:eastAsia="uk-UA"/>
        </w:rPr>
        <w:t xml:space="preserve"> </w:t>
      </w:r>
      <w:proofErr w:type="spellStart"/>
      <w:r w:rsidRPr="00ED2806">
        <w:rPr>
          <w:rFonts w:ascii="Times New Roman" w:eastAsia="Times New Roman" w:hAnsi="Times New Roman"/>
          <w:color w:val="000000"/>
          <w:sz w:val="24"/>
          <w:szCs w:val="24"/>
          <w:lang w:val="uk-UA" w:eastAsia="uk-UA"/>
        </w:rPr>
        <w:t>революция</w:t>
      </w:r>
      <w:proofErr w:type="spellEnd"/>
      <w:r w:rsidRPr="00ED2806">
        <w:rPr>
          <w:rFonts w:ascii="Times New Roman" w:eastAsia="Times New Roman" w:hAnsi="Times New Roman"/>
          <w:color w:val="000000"/>
          <w:sz w:val="24"/>
          <w:szCs w:val="24"/>
          <w:lang w:val="uk-UA" w:eastAsia="uk-UA"/>
        </w:rPr>
        <w:t>, 2006. – 599 с.</w:t>
      </w:r>
    </w:p>
    <w:p w:rsidR="00BC49C5" w:rsidRPr="00ED2806" w:rsidRDefault="00BC49C5" w:rsidP="00BC49C5">
      <w:pPr>
        <w:spacing w:after="0" w:line="240" w:lineRule="auto"/>
        <w:ind w:firstLine="709"/>
        <w:contextualSpacing/>
        <w:jc w:val="center"/>
        <w:rPr>
          <w:rFonts w:ascii="Times New Roman" w:hAnsi="Times New Roman"/>
          <w:b/>
          <w:color w:val="000000"/>
          <w:sz w:val="28"/>
          <w:szCs w:val="28"/>
          <w:lang w:val="en-US"/>
        </w:rPr>
      </w:pPr>
      <w:r w:rsidRPr="00ED2806">
        <w:rPr>
          <w:rFonts w:ascii="Times New Roman" w:hAnsi="Times New Roman"/>
          <w:b/>
          <w:color w:val="000000"/>
          <w:sz w:val="28"/>
          <w:szCs w:val="28"/>
          <w:lang w:val="en-US"/>
        </w:rPr>
        <w:t>References</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4"/>
          <w:szCs w:val="24"/>
          <w:lang w:val="en-US" w:eastAsia="ru-RU"/>
        </w:rPr>
      </w:pPr>
      <w:r w:rsidRPr="00ED2806">
        <w:rPr>
          <w:rFonts w:ascii="Times New Roman" w:eastAsia="Times New Roman" w:hAnsi="Times New Roman"/>
          <w:color w:val="000000"/>
          <w:sz w:val="24"/>
          <w:szCs w:val="24"/>
          <w:lang w:val="uk-UA" w:eastAsia="ru-RU"/>
        </w:rPr>
        <w:t xml:space="preserve">1. </w:t>
      </w:r>
      <w:r w:rsidRPr="00ED2806">
        <w:rPr>
          <w:rFonts w:ascii="Times New Roman" w:eastAsia="Times New Roman" w:hAnsi="Times New Roman"/>
          <w:color w:val="000000"/>
          <w:sz w:val="24"/>
          <w:szCs w:val="24"/>
          <w:lang w:val="en-US" w:eastAsia="ru-RU"/>
        </w:rPr>
        <w:t xml:space="preserve">Robert D. Putnam. </w:t>
      </w:r>
      <w:proofErr w:type="gramStart"/>
      <w:r w:rsidRPr="00ED2806">
        <w:rPr>
          <w:rFonts w:ascii="Times New Roman" w:eastAsia="Times New Roman" w:hAnsi="Times New Roman"/>
          <w:color w:val="000000"/>
          <w:sz w:val="24"/>
          <w:szCs w:val="24"/>
          <w:lang w:val="en-US" w:eastAsia="ru-RU"/>
        </w:rPr>
        <w:t>Making Democracy Work.</w:t>
      </w:r>
      <w:proofErr w:type="gramEnd"/>
      <w:r w:rsidRPr="00ED2806">
        <w:rPr>
          <w:rFonts w:ascii="Times New Roman" w:eastAsia="Times New Roman" w:hAnsi="Times New Roman"/>
          <w:color w:val="000000"/>
          <w:sz w:val="24"/>
          <w:szCs w:val="24"/>
          <w:lang w:val="en-US" w:eastAsia="ru-RU"/>
        </w:rPr>
        <w:t xml:space="preserve"> </w:t>
      </w:r>
      <w:proofErr w:type="gramStart"/>
      <w:r w:rsidRPr="00ED2806">
        <w:rPr>
          <w:rFonts w:ascii="Times New Roman" w:eastAsia="Times New Roman" w:hAnsi="Times New Roman"/>
          <w:color w:val="000000"/>
          <w:sz w:val="24"/>
          <w:szCs w:val="24"/>
          <w:lang w:val="en-US" w:eastAsia="ru-RU"/>
        </w:rPr>
        <w:t>Civic Traditions in Modern Italy.</w:t>
      </w:r>
      <w:proofErr w:type="gramEnd"/>
      <w:r w:rsidRPr="00ED2806">
        <w:rPr>
          <w:rFonts w:ascii="Times New Roman" w:eastAsia="Times New Roman" w:hAnsi="Times New Roman"/>
          <w:color w:val="000000"/>
          <w:sz w:val="24"/>
          <w:szCs w:val="24"/>
          <w:lang w:val="en-US" w:eastAsia="ru-RU"/>
        </w:rPr>
        <w:t xml:space="preserve"> — </w:t>
      </w:r>
      <w:smartTag w:uri="urn:schemas-microsoft-com:office:smarttags" w:element="place">
        <w:r w:rsidRPr="00ED2806">
          <w:rPr>
            <w:rFonts w:ascii="Times New Roman" w:eastAsia="Times New Roman" w:hAnsi="Times New Roman"/>
            <w:color w:val="000000"/>
            <w:sz w:val="24"/>
            <w:szCs w:val="24"/>
            <w:lang w:val="en-US" w:eastAsia="ru-RU"/>
          </w:rPr>
          <w:t>Princeton</w:t>
        </w:r>
      </w:smartTag>
      <w:r w:rsidRPr="00ED2806">
        <w:rPr>
          <w:rFonts w:ascii="Times New Roman" w:eastAsia="Times New Roman" w:hAnsi="Times New Roman"/>
          <w:color w:val="000000"/>
          <w:sz w:val="24"/>
          <w:szCs w:val="24"/>
          <w:lang w:val="en-US" w:eastAsia="ru-RU"/>
        </w:rPr>
        <w:t xml:space="preserve"> (N.J.), 1993. </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4"/>
          <w:szCs w:val="24"/>
          <w:lang w:val="en-US" w:eastAsia="ru-RU"/>
        </w:rPr>
      </w:pPr>
      <w:r w:rsidRPr="00ED2806">
        <w:rPr>
          <w:rFonts w:ascii="Times New Roman" w:eastAsia="Times New Roman" w:hAnsi="Times New Roman"/>
          <w:color w:val="000000"/>
          <w:sz w:val="24"/>
          <w:szCs w:val="24"/>
          <w:lang w:val="uk-UA" w:eastAsia="ru-RU"/>
        </w:rPr>
        <w:lastRenderedPageBreak/>
        <w:t xml:space="preserve">2. </w:t>
      </w:r>
      <w:r w:rsidR="003E4D7A">
        <w:rPr>
          <w:rFonts w:ascii="Times New Roman" w:eastAsia="Times New Roman" w:hAnsi="Times New Roman"/>
          <w:color w:val="000000"/>
          <w:sz w:val="24"/>
          <w:szCs w:val="24"/>
          <w:lang w:val="en-US" w:eastAsia="ru-RU"/>
        </w:rPr>
        <w:t xml:space="preserve"> Keane, John</w:t>
      </w:r>
      <w:r w:rsidR="003E4D7A">
        <w:rPr>
          <w:rFonts w:ascii="Times New Roman" w:eastAsia="Times New Roman" w:hAnsi="Times New Roman"/>
          <w:color w:val="000000"/>
          <w:sz w:val="24"/>
          <w:szCs w:val="24"/>
          <w:lang w:val="uk-UA" w:eastAsia="ru-RU"/>
        </w:rPr>
        <w:t xml:space="preserve">. </w:t>
      </w:r>
      <w:proofErr w:type="gramStart"/>
      <w:r w:rsidRPr="00ED2806">
        <w:rPr>
          <w:rFonts w:ascii="Times New Roman" w:eastAsia="Times New Roman" w:hAnsi="Times New Roman"/>
          <w:color w:val="000000"/>
          <w:sz w:val="24"/>
          <w:szCs w:val="24"/>
          <w:lang w:val="en-US" w:eastAsia="ru-RU"/>
        </w:rPr>
        <w:t>Civil Society and the State.</w:t>
      </w:r>
      <w:proofErr w:type="gramEnd"/>
      <w:r w:rsidRPr="00ED2806">
        <w:rPr>
          <w:rFonts w:ascii="Times New Roman" w:eastAsia="Times New Roman" w:hAnsi="Times New Roman"/>
          <w:color w:val="000000"/>
          <w:sz w:val="24"/>
          <w:szCs w:val="24"/>
          <w:lang w:val="en-US" w:eastAsia="ru-RU"/>
        </w:rPr>
        <w:t xml:space="preserve"> </w:t>
      </w:r>
      <w:proofErr w:type="gramStart"/>
      <w:r w:rsidRPr="00ED2806">
        <w:rPr>
          <w:rFonts w:ascii="Times New Roman" w:eastAsia="Times New Roman" w:hAnsi="Times New Roman"/>
          <w:color w:val="000000"/>
          <w:sz w:val="24"/>
          <w:szCs w:val="24"/>
          <w:lang w:val="en-US" w:eastAsia="ru-RU"/>
        </w:rPr>
        <w:t>New European Perspectives</w:t>
      </w:r>
      <w:r w:rsidR="003E4D7A">
        <w:rPr>
          <w:rFonts w:ascii="Times New Roman" w:eastAsia="Times New Roman" w:hAnsi="Times New Roman"/>
          <w:color w:val="000000"/>
          <w:sz w:val="24"/>
          <w:szCs w:val="24"/>
          <w:lang w:val="en-US" w:eastAsia="ru-RU"/>
        </w:rPr>
        <w:t>/</w:t>
      </w:r>
      <w:r w:rsidR="003E4D7A" w:rsidRPr="003E4D7A">
        <w:rPr>
          <w:rFonts w:ascii="Times New Roman" w:eastAsia="Times New Roman" w:hAnsi="Times New Roman"/>
          <w:color w:val="000000"/>
          <w:sz w:val="24"/>
          <w:szCs w:val="24"/>
          <w:lang w:val="en-US" w:eastAsia="ru-RU"/>
        </w:rPr>
        <w:t xml:space="preserve"> </w:t>
      </w:r>
      <w:r w:rsidR="003E4D7A">
        <w:rPr>
          <w:rFonts w:ascii="Times New Roman" w:eastAsia="Times New Roman" w:hAnsi="Times New Roman"/>
          <w:color w:val="000000"/>
          <w:sz w:val="24"/>
          <w:szCs w:val="24"/>
          <w:lang w:val="en-US" w:eastAsia="ru-RU"/>
        </w:rPr>
        <w:t>Keane, John</w:t>
      </w:r>
      <w:r w:rsidRPr="00ED2806">
        <w:rPr>
          <w:rFonts w:ascii="Times New Roman" w:eastAsia="Times New Roman" w:hAnsi="Times New Roman"/>
          <w:color w:val="000000"/>
          <w:sz w:val="24"/>
          <w:szCs w:val="24"/>
          <w:lang w:val="en-US" w:eastAsia="ru-RU"/>
        </w:rPr>
        <w:t>.</w:t>
      </w:r>
      <w:proofErr w:type="gramEnd"/>
      <w:r w:rsidRPr="00ED2806">
        <w:rPr>
          <w:rFonts w:ascii="Times New Roman" w:eastAsia="Times New Roman" w:hAnsi="Times New Roman"/>
          <w:color w:val="000000"/>
          <w:sz w:val="24"/>
          <w:szCs w:val="24"/>
          <w:lang w:val="en-US" w:eastAsia="ru-RU"/>
        </w:rPr>
        <w:t xml:space="preserve"> — </w:t>
      </w:r>
      <w:smartTag w:uri="urn:schemas-microsoft-com:office:smarttags" w:element="City">
        <w:r w:rsidRPr="00ED2806">
          <w:rPr>
            <w:rFonts w:ascii="Times New Roman" w:eastAsia="Times New Roman" w:hAnsi="Times New Roman"/>
            <w:color w:val="000000"/>
            <w:sz w:val="24"/>
            <w:szCs w:val="24"/>
            <w:lang w:val="en-US" w:eastAsia="ru-RU"/>
          </w:rPr>
          <w:t>London</w:t>
        </w:r>
      </w:smartTag>
      <w:r w:rsidRPr="00ED2806">
        <w:rPr>
          <w:rFonts w:ascii="Times New Roman" w:eastAsia="Times New Roman" w:hAnsi="Times New Roman"/>
          <w:color w:val="000000"/>
          <w:sz w:val="24"/>
          <w:szCs w:val="24"/>
          <w:lang w:val="en-US" w:eastAsia="ru-RU"/>
        </w:rPr>
        <w:t xml:space="preserve"> - </w:t>
      </w:r>
      <w:smartTag w:uri="urn:schemas-microsoft-com:office:smarttags" w:element="State">
        <w:smartTag w:uri="urn:schemas-microsoft-com:office:smarttags" w:element="place">
          <w:r w:rsidRPr="00ED2806">
            <w:rPr>
              <w:rFonts w:ascii="Times New Roman" w:eastAsia="Times New Roman" w:hAnsi="Times New Roman"/>
              <w:color w:val="000000"/>
              <w:sz w:val="24"/>
              <w:szCs w:val="24"/>
              <w:lang w:val="en-US" w:eastAsia="ru-RU"/>
            </w:rPr>
            <w:t>New York</w:t>
          </w:r>
        </w:smartTag>
      </w:smartTag>
      <w:r w:rsidRPr="00ED2806">
        <w:rPr>
          <w:rFonts w:ascii="Times New Roman" w:eastAsia="Times New Roman" w:hAnsi="Times New Roman"/>
          <w:color w:val="000000"/>
          <w:sz w:val="24"/>
          <w:szCs w:val="24"/>
          <w:lang w:val="en-US" w:eastAsia="ru-RU"/>
        </w:rPr>
        <w:t>: Verso, 1988. —</w:t>
      </w:r>
      <w:proofErr w:type="gramStart"/>
      <w:r w:rsidRPr="00ED2806">
        <w:rPr>
          <w:rFonts w:ascii="Times New Roman" w:eastAsia="Times New Roman" w:hAnsi="Times New Roman"/>
          <w:color w:val="000000"/>
          <w:sz w:val="24"/>
          <w:szCs w:val="24"/>
          <w:lang w:val="en-US" w:eastAsia="ru-RU"/>
        </w:rPr>
        <w:t>  P</w:t>
      </w:r>
      <w:proofErr w:type="gramEnd"/>
      <w:r w:rsidRPr="00ED2806">
        <w:rPr>
          <w:rFonts w:ascii="Times New Roman" w:eastAsia="Times New Roman" w:hAnsi="Times New Roman"/>
          <w:color w:val="000000"/>
          <w:sz w:val="24"/>
          <w:szCs w:val="24"/>
          <w:lang w:val="en-US" w:eastAsia="ru-RU"/>
        </w:rPr>
        <w:t>. 14-22</w:t>
      </w:r>
    </w:p>
    <w:p w:rsidR="00BC49C5" w:rsidRPr="00ED2806" w:rsidRDefault="00BC49C5" w:rsidP="00BC49C5">
      <w:pPr>
        <w:spacing w:after="0" w:line="240" w:lineRule="auto"/>
        <w:ind w:firstLine="709"/>
        <w:contextualSpacing/>
        <w:jc w:val="both"/>
        <w:rPr>
          <w:rFonts w:ascii="Times New Roman" w:eastAsia="Times New Roman" w:hAnsi="Times New Roman"/>
          <w:color w:val="000000"/>
          <w:sz w:val="24"/>
          <w:szCs w:val="24"/>
          <w:lang w:val="en-US" w:eastAsia="ru-RU"/>
        </w:rPr>
      </w:pPr>
      <w:r w:rsidRPr="00ED2806">
        <w:rPr>
          <w:rFonts w:ascii="Times New Roman" w:hAnsi="Times New Roman"/>
          <w:color w:val="000000"/>
          <w:sz w:val="24"/>
          <w:szCs w:val="24"/>
          <w:lang w:val="en-US"/>
        </w:rPr>
        <w:t>3</w:t>
      </w:r>
      <w:r w:rsidRPr="00ED2806">
        <w:rPr>
          <w:rFonts w:ascii="Times New Roman" w:hAnsi="Times New Roman"/>
          <w:color w:val="000000"/>
          <w:sz w:val="24"/>
          <w:szCs w:val="24"/>
          <w:lang w:val="uk-UA"/>
        </w:rPr>
        <w:t>.</w:t>
      </w:r>
      <w:r w:rsidRPr="00ED2806">
        <w:rPr>
          <w:rFonts w:ascii="Times New Roman" w:eastAsia="Times New Roman" w:hAnsi="Times New Roman"/>
          <w:color w:val="000000"/>
          <w:sz w:val="24"/>
          <w:szCs w:val="24"/>
          <w:lang w:val="en-US" w:eastAsia="ru-RU"/>
        </w:rPr>
        <w:t xml:space="preserve"> Alexander J. Bringing Democracy Back In / </w:t>
      </w:r>
      <w:r w:rsidR="003E4D7A" w:rsidRPr="00ED2806">
        <w:rPr>
          <w:rFonts w:ascii="Times New Roman" w:eastAsia="Times New Roman" w:hAnsi="Times New Roman"/>
          <w:color w:val="000000"/>
          <w:sz w:val="24"/>
          <w:szCs w:val="24"/>
          <w:lang w:val="en-US" w:eastAsia="ru-RU"/>
        </w:rPr>
        <w:t xml:space="preserve">Alexander J. </w:t>
      </w:r>
      <w:smartTag w:uri="urn:schemas-microsoft-com:office:smarttags" w:element="place">
        <w:smartTag w:uri="urn:schemas-microsoft-com:office:smarttags" w:element="PlaceName">
          <w:r w:rsidRPr="00ED2806">
            <w:rPr>
              <w:rFonts w:ascii="Times New Roman" w:eastAsia="Times New Roman" w:hAnsi="Times New Roman"/>
              <w:color w:val="000000"/>
              <w:sz w:val="24"/>
              <w:szCs w:val="24"/>
              <w:lang w:val="en-US" w:eastAsia="ru-RU"/>
            </w:rPr>
            <w:t>Intellectuals</w:t>
          </w:r>
        </w:smartTag>
        <w:r w:rsidRPr="00ED2806">
          <w:rPr>
            <w:rFonts w:ascii="Times New Roman" w:eastAsia="Times New Roman" w:hAnsi="Times New Roman"/>
            <w:color w:val="000000"/>
            <w:sz w:val="24"/>
            <w:szCs w:val="24"/>
            <w:lang w:val="en-US" w:eastAsia="ru-RU"/>
          </w:rPr>
          <w:t xml:space="preserve"> </w:t>
        </w:r>
        <w:smartTag w:uri="urn:schemas-microsoft-com:office:smarttags" w:element="PlaceName">
          <w:r w:rsidRPr="00ED2806">
            <w:rPr>
              <w:rFonts w:ascii="Times New Roman" w:eastAsia="Times New Roman" w:hAnsi="Times New Roman"/>
              <w:color w:val="000000"/>
              <w:sz w:val="24"/>
              <w:szCs w:val="24"/>
              <w:lang w:val="en-US" w:eastAsia="ru-RU"/>
            </w:rPr>
            <w:t>Beyond</w:t>
          </w:r>
        </w:smartTag>
        <w:r w:rsidRPr="00ED2806">
          <w:rPr>
            <w:rFonts w:ascii="Times New Roman" w:eastAsia="Times New Roman" w:hAnsi="Times New Roman"/>
            <w:color w:val="000000"/>
            <w:sz w:val="24"/>
            <w:szCs w:val="24"/>
            <w:lang w:val="en-US" w:eastAsia="ru-RU"/>
          </w:rPr>
          <w:t xml:space="preserve"> </w:t>
        </w:r>
        <w:smartTag w:uri="urn:schemas-microsoft-com:office:smarttags" w:element="PlaceType">
          <w:r w:rsidRPr="00ED2806">
            <w:rPr>
              <w:rFonts w:ascii="Times New Roman" w:eastAsia="Times New Roman" w:hAnsi="Times New Roman"/>
              <w:color w:val="000000"/>
              <w:sz w:val="24"/>
              <w:szCs w:val="24"/>
              <w:lang w:val="en-US" w:eastAsia="ru-RU"/>
            </w:rPr>
            <w:t>Academy</w:t>
          </w:r>
        </w:smartTag>
      </w:smartTag>
      <w:r w:rsidRPr="00ED2806">
        <w:rPr>
          <w:rFonts w:ascii="Times New Roman" w:eastAsia="Times New Roman" w:hAnsi="Times New Roman"/>
          <w:color w:val="000000"/>
          <w:sz w:val="24"/>
          <w:szCs w:val="24"/>
          <w:lang w:val="en-US" w:eastAsia="ru-RU"/>
        </w:rPr>
        <w:t xml:space="preserve">. </w:t>
      </w:r>
      <w:proofErr w:type="gramStart"/>
      <w:r w:rsidRPr="00ED2806">
        <w:rPr>
          <w:rFonts w:ascii="Times New Roman" w:eastAsia="Times New Roman" w:hAnsi="Times New Roman"/>
          <w:color w:val="000000"/>
          <w:sz w:val="24"/>
          <w:szCs w:val="24"/>
          <w:lang w:val="en-US" w:eastAsia="ru-RU"/>
        </w:rPr>
        <w:t>Ed. by Ch. </w:t>
      </w:r>
      <w:proofErr w:type="spellStart"/>
      <w:r w:rsidR="003E4D7A">
        <w:rPr>
          <w:rFonts w:ascii="Times New Roman" w:eastAsia="Times New Roman" w:hAnsi="Times New Roman"/>
          <w:color w:val="000000"/>
          <w:sz w:val="24"/>
          <w:szCs w:val="24"/>
          <w:lang w:val="en-US" w:eastAsia="ru-RU"/>
        </w:rPr>
        <w:t>Lemert</w:t>
      </w:r>
      <w:proofErr w:type="spellEnd"/>
      <w:r w:rsidR="003E4D7A">
        <w:rPr>
          <w:rFonts w:ascii="Times New Roman" w:eastAsia="Times New Roman" w:hAnsi="Times New Roman"/>
          <w:color w:val="000000"/>
          <w:sz w:val="24"/>
          <w:szCs w:val="24"/>
          <w:lang w:val="en-US" w:eastAsia="ru-RU"/>
        </w:rPr>
        <w:t>.</w:t>
      </w:r>
      <w:proofErr w:type="gramEnd"/>
      <w:r w:rsidR="003E4D7A">
        <w:rPr>
          <w:rFonts w:ascii="Times New Roman" w:eastAsia="Times New Roman" w:hAnsi="Times New Roman"/>
          <w:color w:val="000000"/>
          <w:sz w:val="24"/>
          <w:szCs w:val="24"/>
          <w:lang w:val="en-US" w:eastAsia="ru-RU"/>
        </w:rPr>
        <w:t xml:space="preserve"> — Sage, 1990. — P. 161</w:t>
      </w:r>
      <w:r w:rsidR="003E4D7A">
        <w:rPr>
          <w:rFonts w:ascii="Times New Roman" w:eastAsia="Times New Roman" w:hAnsi="Times New Roman"/>
          <w:color w:val="000000"/>
          <w:sz w:val="24"/>
          <w:szCs w:val="24"/>
          <w:lang w:val="uk-UA" w:eastAsia="ru-RU"/>
        </w:rPr>
        <w:t xml:space="preserve"> - </w:t>
      </w:r>
      <w:r w:rsidRPr="00ED2806">
        <w:rPr>
          <w:rFonts w:ascii="Times New Roman" w:eastAsia="Times New Roman" w:hAnsi="Times New Roman"/>
          <w:color w:val="000000"/>
          <w:sz w:val="24"/>
          <w:szCs w:val="24"/>
          <w:lang w:val="en-US" w:eastAsia="ru-RU"/>
        </w:rPr>
        <w:t>167.</w:t>
      </w:r>
    </w:p>
    <w:p w:rsidR="00BC49C5" w:rsidRPr="00ED2806" w:rsidRDefault="003E4D7A" w:rsidP="00BC49C5">
      <w:pPr>
        <w:spacing w:after="0" w:line="240" w:lineRule="auto"/>
        <w:ind w:firstLine="709"/>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 xml:space="preserve">4. </w:t>
      </w:r>
      <w:proofErr w:type="spellStart"/>
      <w:r>
        <w:rPr>
          <w:rFonts w:ascii="Times New Roman" w:hAnsi="Times New Roman"/>
          <w:color w:val="000000"/>
          <w:sz w:val="24"/>
          <w:szCs w:val="24"/>
          <w:lang w:val="en-US"/>
        </w:rPr>
        <w:t>P</w:t>
      </w:r>
      <w:r w:rsidRPr="003E4D7A">
        <w:rPr>
          <w:rFonts w:ascii="Times New Roman" w:hAnsi="Times New Roman"/>
          <w:color w:val="000000"/>
          <w:sz w:val="24"/>
          <w:szCs w:val="24"/>
          <w:lang w:val="en-US"/>
        </w:rPr>
        <w:t>eregudov</w:t>
      </w:r>
      <w:proofErr w:type="spellEnd"/>
      <w:r w:rsidR="00BC49C5" w:rsidRPr="00ED2806">
        <w:rPr>
          <w:rFonts w:ascii="Times New Roman" w:hAnsi="Times New Roman"/>
          <w:color w:val="000000"/>
          <w:sz w:val="24"/>
          <w:szCs w:val="24"/>
          <w:lang w:val="en-US"/>
        </w:rPr>
        <w:t xml:space="preserve"> S</w:t>
      </w:r>
      <w:r>
        <w:rPr>
          <w:rFonts w:ascii="Times New Roman" w:hAnsi="Times New Roman"/>
          <w:color w:val="000000"/>
          <w:sz w:val="24"/>
          <w:szCs w:val="24"/>
          <w:lang w:val="en-US"/>
        </w:rPr>
        <w:t>.</w:t>
      </w:r>
      <w:r w:rsidR="00BC49C5" w:rsidRPr="00ED2806">
        <w:rPr>
          <w:rFonts w:ascii="Times New Roman" w:hAnsi="Times New Roman"/>
          <w:color w:val="000000"/>
          <w:sz w:val="24"/>
          <w:szCs w:val="24"/>
          <w:lang w:val="en-US"/>
        </w:rPr>
        <w:t>P</w:t>
      </w:r>
      <w:r>
        <w:rPr>
          <w:rFonts w:ascii="Times New Roman" w:hAnsi="Times New Roman"/>
          <w:color w:val="000000"/>
          <w:sz w:val="24"/>
          <w:szCs w:val="24"/>
          <w:lang w:val="en-US"/>
        </w:rPr>
        <w:t>.</w:t>
      </w:r>
      <w:r w:rsidR="00BC49C5" w:rsidRPr="00ED2806">
        <w:rPr>
          <w:rFonts w:ascii="Times New Roman" w:hAnsi="Times New Roman"/>
          <w:color w:val="000000"/>
          <w:sz w:val="24"/>
          <w:szCs w:val="24"/>
          <w:lang w:val="en-US"/>
        </w:rPr>
        <w:t xml:space="preserve"> Corporate citizenship: concepts, international practice and the realities of Russia / </w:t>
      </w:r>
      <w:proofErr w:type="spellStart"/>
      <w:r w:rsidR="00BC49C5" w:rsidRPr="00ED2806">
        <w:rPr>
          <w:rFonts w:ascii="Times New Roman" w:hAnsi="Times New Roman"/>
          <w:color w:val="000000"/>
          <w:sz w:val="24"/>
          <w:szCs w:val="24"/>
          <w:lang w:val="en-US"/>
        </w:rPr>
        <w:t>S.P.Peregudov</w:t>
      </w:r>
      <w:proofErr w:type="spellEnd"/>
      <w:r w:rsidR="00BC49C5" w:rsidRPr="00ED2806">
        <w:rPr>
          <w:rFonts w:ascii="Times New Roman" w:hAnsi="Times New Roman"/>
          <w:color w:val="000000"/>
          <w:sz w:val="24"/>
          <w:szCs w:val="24"/>
          <w:lang w:val="en-US"/>
        </w:rPr>
        <w:t xml:space="preserve">. - </w:t>
      </w:r>
      <w:smartTag w:uri="urn:schemas-microsoft-com:office:smarttags" w:element="PlaceType">
        <w:r w:rsidR="00BC49C5" w:rsidRPr="00ED2806">
          <w:rPr>
            <w:rFonts w:ascii="Times New Roman" w:hAnsi="Times New Roman"/>
            <w:color w:val="000000"/>
            <w:sz w:val="24"/>
            <w:szCs w:val="24"/>
            <w:lang w:val="en-US"/>
          </w:rPr>
          <w:t>Institute</w:t>
        </w:r>
      </w:smartTag>
      <w:r w:rsidR="00BC49C5" w:rsidRPr="00ED2806">
        <w:rPr>
          <w:rFonts w:ascii="Times New Roman" w:hAnsi="Times New Roman"/>
          <w:color w:val="000000"/>
          <w:sz w:val="24"/>
          <w:szCs w:val="24"/>
          <w:lang w:val="en-US"/>
        </w:rPr>
        <w:t xml:space="preserve"> of </w:t>
      </w:r>
      <w:smartTag w:uri="urn:schemas-microsoft-com:office:smarttags" w:element="PlaceName">
        <w:r w:rsidR="00BC49C5" w:rsidRPr="00ED2806">
          <w:rPr>
            <w:rFonts w:ascii="Times New Roman" w:hAnsi="Times New Roman"/>
            <w:color w:val="000000"/>
            <w:sz w:val="24"/>
            <w:szCs w:val="24"/>
            <w:lang w:val="en-US"/>
          </w:rPr>
          <w:t>World</w:t>
        </w:r>
      </w:smartTag>
      <w:r w:rsidR="00BC49C5" w:rsidRPr="00ED2806">
        <w:rPr>
          <w:rFonts w:ascii="Times New Roman" w:hAnsi="Times New Roman"/>
          <w:color w:val="000000"/>
          <w:sz w:val="24"/>
          <w:szCs w:val="24"/>
          <w:lang w:val="en-US"/>
        </w:rPr>
        <w:t xml:space="preserve"> Economy and International Relations, </w:t>
      </w:r>
      <w:smartTag w:uri="urn:schemas-microsoft-com:office:smarttags" w:element="place">
        <w:smartTag w:uri="urn:schemas-microsoft-com:office:smarttags" w:element="PlaceName">
          <w:r w:rsidR="00BC49C5" w:rsidRPr="00ED2806">
            <w:rPr>
              <w:rFonts w:ascii="Times New Roman" w:hAnsi="Times New Roman"/>
              <w:color w:val="000000"/>
              <w:sz w:val="24"/>
              <w:szCs w:val="24"/>
              <w:lang w:val="en-US"/>
            </w:rPr>
            <w:t>Russian</w:t>
          </w:r>
        </w:smartTag>
        <w:r w:rsidR="00BC49C5" w:rsidRPr="00ED2806">
          <w:rPr>
            <w:rFonts w:ascii="Times New Roman" w:hAnsi="Times New Roman"/>
            <w:color w:val="000000"/>
            <w:sz w:val="24"/>
            <w:szCs w:val="24"/>
            <w:lang w:val="en-US"/>
          </w:rPr>
          <w:t xml:space="preserve"> </w:t>
        </w:r>
        <w:smartTag w:uri="urn:schemas-microsoft-com:office:smarttags" w:element="PlaceType">
          <w:r w:rsidR="00BC49C5" w:rsidRPr="00ED2806">
            <w:rPr>
              <w:rFonts w:ascii="Times New Roman" w:hAnsi="Times New Roman"/>
              <w:color w:val="000000"/>
              <w:sz w:val="24"/>
              <w:szCs w:val="24"/>
              <w:lang w:val="en-US"/>
            </w:rPr>
            <w:t>Academy</w:t>
          </w:r>
        </w:smartTag>
      </w:smartTag>
      <w:r w:rsidR="00BC49C5" w:rsidRPr="00ED2806">
        <w:rPr>
          <w:rFonts w:ascii="Times New Roman" w:hAnsi="Times New Roman"/>
          <w:color w:val="000000"/>
          <w:sz w:val="24"/>
          <w:szCs w:val="24"/>
          <w:lang w:val="en-US"/>
        </w:rPr>
        <w:t xml:space="preserve"> of Sciences. - </w:t>
      </w:r>
      <w:smartTag w:uri="urn:schemas-microsoft-com:office:smarttags" w:element="City">
        <w:smartTag w:uri="urn:schemas-microsoft-com:office:smarttags" w:element="place">
          <w:r w:rsidR="00BC49C5" w:rsidRPr="00ED2806">
            <w:rPr>
              <w:rFonts w:ascii="Times New Roman" w:hAnsi="Times New Roman"/>
              <w:color w:val="000000"/>
              <w:sz w:val="24"/>
              <w:szCs w:val="24"/>
              <w:lang w:val="en-US"/>
            </w:rPr>
            <w:t>Moscow</w:t>
          </w:r>
        </w:smartTag>
      </w:smartTag>
      <w:r w:rsidR="00BC49C5" w:rsidRPr="00ED2806">
        <w:rPr>
          <w:rFonts w:ascii="Times New Roman" w:hAnsi="Times New Roman"/>
          <w:color w:val="000000"/>
          <w:sz w:val="24"/>
          <w:szCs w:val="24"/>
          <w:lang w:val="en-US"/>
        </w:rPr>
        <w:t xml:space="preserve">: Progress-Tradition, 2008. </w:t>
      </w:r>
    </w:p>
    <w:p w:rsidR="00BC49C5" w:rsidRPr="00ED2806" w:rsidRDefault="00BC49C5" w:rsidP="00BC49C5">
      <w:pPr>
        <w:spacing w:after="0" w:line="240" w:lineRule="auto"/>
        <w:ind w:firstLine="709"/>
        <w:contextualSpacing/>
        <w:jc w:val="both"/>
        <w:rPr>
          <w:rFonts w:ascii="Times New Roman" w:hAnsi="Times New Roman"/>
          <w:color w:val="000000"/>
          <w:sz w:val="24"/>
          <w:szCs w:val="24"/>
          <w:lang w:val="en-US"/>
        </w:rPr>
      </w:pPr>
      <w:smartTag w:uri="urn:schemas-microsoft-com:office:smarttags" w:element="metricconverter">
        <w:smartTagPr>
          <w:attr w:name="ProductID" w:val="5. L"/>
        </w:smartTagPr>
        <w:r w:rsidRPr="00ED2806">
          <w:rPr>
            <w:rFonts w:ascii="Times New Roman" w:hAnsi="Times New Roman"/>
            <w:color w:val="000000"/>
            <w:sz w:val="24"/>
            <w:szCs w:val="24"/>
            <w:lang w:val="en-US"/>
          </w:rPr>
          <w:t xml:space="preserve">5. </w:t>
        </w:r>
        <w:proofErr w:type="spellStart"/>
        <w:r w:rsidRPr="00ED2806">
          <w:rPr>
            <w:rFonts w:ascii="Times New Roman" w:hAnsi="Times New Roman"/>
            <w:color w:val="000000"/>
            <w:sz w:val="24"/>
            <w:szCs w:val="24"/>
            <w:lang w:val="en-US"/>
          </w:rPr>
          <w:t>L</w:t>
        </w:r>
      </w:smartTag>
      <w:r w:rsidRPr="00ED2806">
        <w:rPr>
          <w:rFonts w:ascii="Times New Roman" w:hAnsi="Times New Roman"/>
          <w:color w:val="000000"/>
          <w:sz w:val="24"/>
          <w:szCs w:val="24"/>
          <w:lang w:val="en-US"/>
        </w:rPr>
        <w:t>.Koen</w:t>
      </w:r>
      <w:proofErr w:type="spellEnd"/>
      <w:r w:rsidRPr="00ED2806">
        <w:rPr>
          <w:rFonts w:ascii="Times New Roman" w:hAnsi="Times New Roman"/>
          <w:color w:val="000000"/>
          <w:sz w:val="24"/>
          <w:szCs w:val="24"/>
          <w:lang w:val="en-US"/>
        </w:rPr>
        <w:t xml:space="preserve"> Jin, Andrew </w:t>
      </w:r>
      <w:proofErr w:type="spellStart"/>
      <w:r w:rsidRPr="00ED2806">
        <w:rPr>
          <w:rFonts w:ascii="Times New Roman" w:hAnsi="Times New Roman"/>
          <w:color w:val="000000"/>
          <w:sz w:val="24"/>
          <w:szCs w:val="24"/>
          <w:lang w:val="en-US"/>
        </w:rPr>
        <w:t>Arato</w:t>
      </w:r>
      <w:proofErr w:type="spellEnd"/>
      <w:r w:rsidRPr="00ED2806">
        <w:rPr>
          <w:rFonts w:ascii="Times New Roman" w:hAnsi="Times New Roman"/>
          <w:color w:val="000000"/>
          <w:sz w:val="24"/>
          <w:szCs w:val="24"/>
          <w:lang w:val="en-US"/>
        </w:rPr>
        <w:t xml:space="preserve">. </w:t>
      </w:r>
      <w:proofErr w:type="gramStart"/>
      <w:r w:rsidRPr="00ED2806">
        <w:rPr>
          <w:rFonts w:ascii="Times New Roman" w:hAnsi="Times New Roman"/>
          <w:color w:val="000000"/>
          <w:sz w:val="24"/>
          <w:szCs w:val="24"/>
          <w:lang w:val="en-US"/>
        </w:rPr>
        <w:t xml:space="preserve">Civil society and political theory / Jean </w:t>
      </w:r>
      <w:proofErr w:type="spellStart"/>
      <w:r w:rsidRPr="00ED2806">
        <w:rPr>
          <w:rFonts w:ascii="Times New Roman" w:hAnsi="Times New Roman"/>
          <w:color w:val="000000"/>
          <w:sz w:val="24"/>
          <w:szCs w:val="24"/>
          <w:lang w:val="en-US"/>
        </w:rPr>
        <w:t>L.Koen</w:t>
      </w:r>
      <w:proofErr w:type="spellEnd"/>
      <w:r w:rsidRPr="00ED2806">
        <w:rPr>
          <w:rFonts w:ascii="Times New Roman" w:hAnsi="Times New Roman"/>
          <w:color w:val="000000"/>
          <w:sz w:val="24"/>
          <w:szCs w:val="24"/>
          <w:lang w:val="en-US"/>
        </w:rPr>
        <w:t xml:space="preserve"> Andrew </w:t>
      </w:r>
      <w:proofErr w:type="spellStart"/>
      <w:r w:rsidRPr="00ED2806">
        <w:rPr>
          <w:rFonts w:ascii="Times New Roman" w:hAnsi="Times New Roman"/>
          <w:color w:val="000000"/>
          <w:sz w:val="24"/>
          <w:szCs w:val="24"/>
          <w:lang w:val="en-US"/>
        </w:rPr>
        <w:t>Arato</w:t>
      </w:r>
      <w:proofErr w:type="spellEnd"/>
      <w:r w:rsidRPr="00ED2806">
        <w:rPr>
          <w:rFonts w:ascii="Times New Roman" w:hAnsi="Times New Roman"/>
          <w:color w:val="000000"/>
          <w:sz w:val="24"/>
          <w:szCs w:val="24"/>
          <w:lang w:val="en-US"/>
        </w:rPr>
        <w:t>.</w:t>
      </w:r>
      <w:proofErr w:type="gramEnd"/>
      <w:r w:rsidRPr="00ED2806">
        <w:rPr>
          <w:rFonts w:ascii="Times New Roman" w:hAnsi="Times New Roman"/>
          <w:color w:val="000000"/>
          <w:sz w:val="24"/>
          <w:szCs w:val="24"/>
          <w:lang w:val="en-US"/>
        </w:rPr>
        <w:t xml:space="preserve"> - M.: The whole world in 2003. – 784</w:t>
      </w:r>
      <w:r w:rsidR="000F7D2F">
        <w:rPr>
          <w:rFonts w:ascii="Times New Roman" w:hAnsi="Times New Roman"/>
          <w:color w:val="000000"/>
          <w:sz w:val="24"/>
          <w:szCs w:val="24"/>
          <w:lang w:val="en-US"/>
        </w:rPr>
        <w:t xml:space="preserve"> </w:t>
      </w:r>
      <w:bookmarkStart w:id="0" w:name="_GoBack"/>
      <w:bookmarkEnd w:id="0"/>
      <w:r w:rsidRPr="00ED2806">
        <w:rPr>
          <w:rFonts w:ascii="Times New Roman" w:hAnsi="Times New Roman"/>
          <w:color w:val="000000"/>
          <w:sz w:val="24"/>
          <w:szCs w:val="24"/>
          <w:lang w:val="en-US"/>
        </w:rPr>
        <w:t>p.</w:t>
      </w:r>
    </w:p>
    <w:p w:rsidR="00BC49C5" w:rsidRPr="00ED2806" w:rsidRDefault="00BC49C5" w:rsidP="00BC49C5">
      <w:pPr>
        <w:spacing w:after="0" w:line="240" w:lineRule="auto"/>
        <w:ind w:firstLine="709"/>
        <w:contextualSpacing/>
        <w:jc w:val="both"/>
        <w:rPr>
          <w:rFonts w:ascii="Times New Roman" w:hAnsi="Times New Roman"/>
          <w:color w:val="000000"/>
          <w:sz w:val="24"/>
          <w:szCs w:val="24"/>
          <w:lang w:val="en-US"/>
        </w:rPr>
      </w:pPr>
      <w:r w:rsidRPr="00ED2806">
        <w:rPr>
          <w:rFonts w:ascii="Times New Roman" w:hAnsi="Times New Roman"/>
          <w:color w:val="000000"/>
          <w:sz w:val="24"/>
          <w:szCs w:val="24"/>
          <w:lang w:val="en-US"/>
        </w:rPr>
        <w:t xml:space="preserve">6. Georg Hegel. Phenomenology of Spirit: essays / Georg Hegel: USSR Academy of Sciences, Institute philosophy; translation. </w:t>
      </w:r>
      <w:proofErr w:type="spellStart"/>
      <w:r w:rsidRPr="00ED2806">
        <w:rPr>
          <w:rFonts w:ascii="Times New Roman" w:hAnsi="Times New Roman"/>
          <w:color w:val="000000"/>
          <w:sz w:val="24"/>
          <w:szCs w:val="24"/>
          <w:lang w:val="en-US"/>
        </w:rPr>
        <w:t>Shpet</w:t>
      </w:r>
      <w:proofErr w:type="spellEnd"/>
      <w:r w:rsidRPr="00ED2806">
        <w:rPr>
          <w:rFonts w:ascii="Times New Roman" w:hAnsi="Times New Roman"/>
          <w:color w:val="000000"/>
          <w:sz w:val="24"/>
          <w:szCs w:val="24"/>
          <w:lang w:val="en-US"/>
        </w:rPr>
        <w:t xml:space="preserve"> G. - M.: </w:t>
      </w:r>
      <w:smartTag w:uri="urn:schemas-microsoft-com:office:smarttags" w:element="place">
        <w:smartTag w:uri="urn:schemas-microsoft-com:office:smarttags" w:element="PlaceName">
          <w:r w:rsidRPr="00ED2806">
            <w:rPr>
              <w:rFonts w:ascii="Times New Roman" w:hAnsi="Times New Roman"/>
              <w:color w:val="000000"/>
              <w:sz w:val="24"/>
              <w:szCs w:val="24"/>
              <w:lang w:val="en-US"/>
            </w:rPr>
            <w:t>Publishing</w:t>
          </w:r>
        </w:smartTag>
        <w:r w:rsidRPr="00ED2806">
          <w:rPr>
            <w:rFonts w:ascii="Times New Roman" w:hAnsi="Times New Roman"/>
            <w:color w:val="000000"/>
            <w:sz w:val="24"/>
            <w:szCs w:val="24"/>
            <w:lang w:val="en-US"/>
          </w:rPr>
          <w:t xml:space="preserve"> </w:t>
        </w:r>
        <w:smartTag w:uri="urn:schemas-microsoft-com:office:smarttags" w:element="PlaceName">
          <w:r w:rsidRPr="00ED2806">
            <w:rPr>
              <w:rFonts w:ascii="Times New Roman" w:hAnsi="Times New Roman"/>
              <w:color w:val="000000"/>
              <w:sz w:val="24"/>
              <w:szCs w:val="24"/>
              <w:lang w:val="en-US"/>
            </w:rPr>
            <w:t>USSR</w:t>
          </w:r>
        </w:smartTag>
        <w:r w:rsidRPr="00ED2806">
          <w:rPr>
            <w:rFonts w:ascii="Times New Roman" w:hAnsi="Times New Roman"/>
            <w:color w:val="000000"/>
            <w:sz w:val="24"/>
            <w:szCs w:val="24"/>
            <w:lang w:val="en-US"/>
          </w:rPr>
          <w:t xml:space="preserve"> </w:t>
        </w:r>
        <w:smartTag w:uri="urn:schemas-microsoft-com:office:smarttags" w:element="PlaceType">
          <w:r w:rsidRPr="00ED2806">
            <w:rPr>
              <w:rFonts w:ascii="Times New Roman" w:hAnsi="Times New Roman"/>
              <w:color w:val="000000"/>
              <w:sz w:val="24"/>
              <w:szCs w:val="24"/>
              <w:lang w:val="en-US"/>
            </w:rPr>
            <w:t>Academy</w:t>
          </w:r>
        </w:smartTag>
      </w:smartTag>
      <w:r w:rsidRPr="00ED2806">
        <w:rPr>
          <w:rFonts w:ascii="Times New Roman" w:hAnsi="Times New Roman"/>
          <w:color w:val="000000"/>
          <w:sz w:val="24"/>
          <w:szCs w:val="24"/>
          <w:lang w:val="en-US"/>
        </w:rPr>
        <w:t xml:space="preserve"> of Sciences, 1959. - Volume 4. - Part 1. - 1959. – 440</w:t>
      </w:r>
      <w:r w:rsidR="000F7D2F">
        <w:rPr>
          <w:rFonts w:ascii="Times New Roman" w:hAnsi="Times New Roman"/>
          <w:color w:val="000000"/>
          <w:sz w:val="24"/>
          <w:szCs w:val="24"/>
          <w:lang w:val="en-US"/>
        </w:rPr>
        <w:t xml:space="preserve"> </w:t>
      </w:r>
      <w:r w:rsidRPr="00ED2806">
        <w:rPr>
          <w:rFonts w:ascii="Times New Roman" w:hAnsi="Times New Roman"/>
          <w:color w:val="000000"/>
          <w:sz w:val="24"/>
          <w:szCs w:val="24"/>
          <w:lang w:val="en-US"/>
        </w:rPr>
        <w:t>p.</w:t>
      </w:r>
    </w:p>
    <w:p w:rsidR="00BC49C5" w:rsidRPr="00ED2806" w:rsidRDefault="003E4D7A" w:rsidP="00BC49C5">
      <w:pPr>
        <w:spacing w:after="0" w:line="240" w:lineRule="auto"/>
        <w:ind w:firstLine="709"/>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 xml:space="preserve">7. </w:t>
      </w:r>
      <w:proofErr w:type="spellStart"/>
      <w:r>
        <w:rPr>
          <w:rFonts w:ascii="Times New Roman" w:hAnsi="Times New Roman"/>
          <w:color w:val="000000"/>
          <w:sz w:val="24"/>
          <w:szCs w:val="24"/>
          <w:lang w:val="en-US"/>
        </w:rPr>
        <w:t>B</w:t>
      </w:r>
      <w:r w:rsidRPr="003E4D7A">
        <w:rPr>
          <w:rFonts w:ascii="Times New Roman" w:hAnsi="Times New Roman"/>
          <w:color w:val="000000"/>
          <w:sz w:val="24"/>
          <w:szCs w:val="24"/>
          <w:lang w:val="en-US"/>
        </w:rPr>
        <w:t>ojchuk</w:t>
      </w:r>
      <w:proofErr w:type="spellEnd"/>
      <w:r w:rsidR="00BC49C5" w:rsidRPr="00ED2806">
        <w:rPr>
          <w:rFonts w:ascii="Times New Roman" w:hAnsi="Times New Roman"/>
          <w:color w:val="000000"/>
          <w:sz w:val="24"/>
          <w:szCs w:val="24"/>
          <w:lang w:val="en-US"/>
        </w:rPr>
        <w:t xml:space="preserve"> M</w:t>
      </w:r>
      <w:r>
        <w:rPr>
          <w:rFonts w:ascii="Times New Roman" w:hAnsi="Times New Roman"/>
          <w:color w:val="000000"/>
          <w:sz w:val="24"/>
          <w:szCs w:val="24"/>
          <w:lang w:val="en-US"/>
        </w:rPr>
        <w:t>.</w:t>
      </w:r>
      <w:r w:rsidR="00BC49C5" w:rsidRPr="00ED2806">
        <w:rPr>
          <w:rFonts w:ascii="Times New Roman" w:hAnsi="Times New Roman"/>
          <w:color w:val="000000"/>
          <w:sz w:val="24"/>
          <w:szCs w:val="24"/>
          <w:lang w:val="en-US"/>
        </w:rPr>
        <w:t>A</w:t>
      </w:r>
      <w:r>
        <w:rPr>
          <w:rFonts w:ascii="Times New Roman" w:hAnsi="Times New Roman"/>
          <w:color w:val="000000"/>
          <w:sz w:val="24"/>
          <w:szCs w:val="24"/>
          <w:lang w:val="en-US"/>
        </w:rPr>
        <w:t>.</w:t>
      </w:r>
      <w:r w:rsidR="00BC49C5" w:rsidRPr="00ED2806">
        <w:rPr>
          <w:rFonts w:ascii="Times New Roman" w:hAnsi="Times New Roman"/>
          <w:color w:val="000000"/>
          <w:sz w:val="24"/>
          <w:szCs w:val="24"/>
          <w:lang w:val="en-US"/>
        </w:rPr>
        <w:t xml:space="preserve"> The government and civil society: interaction mechanisms [monograph] / M.A.</w:t>
      </w:r>
      <w:r w:rsidRPr="003E4D7A">
        <w:rPr>
          <w:lang w:val="en-US"/>
        </w:rPr>
        <w:t xml:space="preserve"> </w:t>
      </w:r>
      <w:proofErr w:type="spellStart"/>
      <w:r>
        <w:rPr>
          <w:rFonts w:ascii="Times New Roman" w:hAnsi="Times New Roman"/>
          <w:color w:val="000000"/>
          <w:sz w:val="24"/>
          <w:szCs w:val="24"/>
          <w:lang w:val="en-US"/>
        </w:rPr>
        <w:t>B</w:t>
      </w:r>
      <w:r w:rsidRPr="003E4D7A">
        <w:rPr>
          <w:rFonts w:ascii="Times New Roman" w:hAnsi="Times New Roman"/>
          <w:color w:val="000000"/>
          <w:sz w:val="24"/>
          <w:szCs w:val="24"/>
          <w:lang w:val="en-US"/>
        </w:rPr>
        <w:t>ojchuk</w:t>
      </w:r>
      <w:proofErr w:type="spellEnd"/>
      <w:r w:rsidR="00BC49C5" w:rsidRPr="00ED2806">
        <w:rPr>
          <w:rFonts w:ascii="Times New Roman" w:hAnsi="Times New Roman"/>
          <w:color w:val="000000"/>
          <w:sz w:val="24"/>
          <w:szCs w:val="24"/>
          <w:lang w:val="en-US"/>
        </w:rPr>
        <w:t xml:space="preserve"> - K.: "</w:t>
      </w:r>
      <w:proofErr w:type="spellStart"/>
      <w:r w:rsidR="00BC49C5" w:rsidRPr="00ED2806">
        <w:rPr>
          <w:rFonts w:ascii="Times New Roman" w:hAnsi="Times New Roman"/>
          <w:color w:val="000000"/>
          <w:sz w:val="24"/>
          <w:szCs w:val="24"/>
          <w:lang w:val="en-US"/>
        </w:rPr>
        <w:t>Atlant</w:t>
      </w:r>
      <w:proofErr w:type="spellEnd"/>
      <w:r w:rsidR="00BC49C5" w:rsidRPr="00ED2806">
        <w:rPr>
          <w:rFonts w:ascii="Times New Roman" w:hAnsi="Times New Roman"/>
          <w:color w:val="000000"/>
          <w:sz w:val="24"/>
          <w:szCs w:val="24"/>
          <w:lang w:val="en-US"/>
        </w:rPr>
        <w:t xml:space="preserve"> </w:t>
      </w:r>
      <w:proofErr w:type="spellStart"/>
      <w:r w:rsidR="00BC49C5" w:rsidRPr="00ED2806">
        <w:rPr>
          <w:rFonts w:ascii="Times New Roman" w:hAnsi="Times New Roman"/>
          <w:color w:val="000000"/>
          <w:sz w:val="24"/>
          <w:szCs w:val="24"/>
          <w:lang w:val="en-US"/>
        </w:rPr>
        <w:t>YuEmSI</w:t>
      </w:r>
      <w:proofErr w:type="spellEnd"/>
      <w:r w:rsidR="00BC49C5" w:rsidRPr="00ED2806">
        <w:rPr>
          <w:rFonts w:ascii="Times New Roman" w:hAnsi="Times New Roman"/>
          <w:color w:val="000000"/>
          <w:sz w:val="24"/>
          <w:szCs w:val="24"/>
          <w:lang w:val="en-US"/>
        </w:rPr>
        <w:t xml:space="preserve">." - 2007. - 207 p. </w:t>
      </w:r>
    </w:p>
    <w:p w:rsidR="00BC49C5" w:rsidRPr="00ED2806" w:rsidRDefault="00BC49C5" w:rsidP="00BC49C5">
      <w:pPr>
        <w:spacing w:after="0" w:line="240" w:lineRule="auto"/>
        <w:ind w:firstLine="709"/>
        <w:contextualSpacing/>
        <w:jc w:val="both"/>
        <w:rPr>
          <w:rFonts w:ascii="Times New Roman" w:hAnsi="Times New Roman"/>
          <w:color w:val="000000"/>
          <w:sz w:val="24"/>
          <w:szCs w:val="24"/>
          <w:lang w:val="en-US"/>
        </w:rPr>
      </w:pPr>
      <w:r w:rsidRPr="00ED2806">
        <w:rPr>
          <w:rFonts w:ascii="Times New Roman" w:hAnsi="Times New Roman"/>
          <w:color w:val="000000"/>
          <w:sz w:val="24"/>
          <w:szCs w:val="24"/>
          <w:lang w:val="en-US"/>
        </w:rPr>
        <w:t xml:space="preserve">8. Confeu.org&gt; </w:t>
      </w:r>
      <w:proofErr w:type="spellStart"/>
      <w:r w:rsidRPr="00ED2806">
        <w:rPr>
          <w:rFonts w:ascii="Times New Roman" w:hAnsi="Times New Roman"/>
          <w:color w:val="000000"/>
          <w:sz w:val="24"/>
          <w:szCs w:val="24"/>
          <w:lang w:val="en-US"/>
        </w:rPr>
        <w:t>ua</w:t>
      </w:r>
      <w:proofErr w:type="spellEnd"/>
      <w:r w:rsidRPr="00ED2806">
        <w:rPr>
          <w:rFonts w:ascii="Times New Roman" w:hAnsi="Times New Roman"/>
          <w:color w:val="000000"/>
          <w:sz w:val="24"/>
          <w:szCs w:val="24"/>
          <w:lang w:val="en-US"/>
        </w:rPr>
        <w:t>/</w:t>
      </w:r>
      <w:proofErr w:type="spellStart"/>
      <w:r w:rsidRPr="00ED2806">
        <w:rPr>
          <w:rFonts w:ascii="Times New Roman" w:hAnsi="Times New Roman"/>
          <w:color w:val="000000"/>
          <w:sz w:val="24"/>
          <w:szCs w:val="24"/>
          <w:lang w:val="en-US"/>
        </w:rPr>
        <w:t>presscentre</w:t>
      </w:r>
      <w:proofErr w:type="spellEnd"/>
      <w:r w:rsidRPr="00ED2806">
        <w:rPr>
          <w:rFonts w:ascii="Times New Roman" w:hAnsi="Times New Roman"/>
          <w:color w:val="000000"/>
          <w:sz w:val="24"/>
          <w:szCs w:val="24"/>
          <w:lang w:val="en-US"/>
        </w:rPr>
        <w:t xml:space="preserve">/news/3253.html </w:t>
      </w:r>
    </w:p>
    <w:p w:rsidR="00BC49C5" w:rsidRPr="00ED2806" w:rsidRDefault="00BC49C5" w:rsidP="00BC49C5">
      <w:pPr>
        <w:spacing w:after="0" w:line="240" w:lineRule="auto"/>
        <w:ind w:firstLine="709"/>
        <w:contextualSpacing/>
        <w:jc w:val="both"/>
        <w:rPr>
          <w:rFonts w:ascii="Times New Roman" w:hAnsi="Times New Roman"/>
          <w:color w:val="000000"/>
          <w:sz w:val="24"/>
          <w:szCs w:val="24"/>
          <w:lang w:val="en-US"/>
        </w:rPr>
      </w:pPr>
      <w:r w:rsidRPr="00ED2806">
        <w:rPr>
          <w:rFonts w:ascii="Times New Roman" w:hAnsi="Times New Roman"/>
          <w:color w:val="000000"/>
          <w:sz w:val="24"/>
          <w:szCs w:val="24"/>
          <w:lang w:val="en-US"/>
        </w:rPr>
        <w:t xml:space="preserve">9. </w:t>
      </w:r>
      <w:proofErr w:type="spellStart"/>
      <w:r w:rsidRPr="00ED2806">
        <w:rPr>
          <w:rFonts w:ascii="Times New Roman" w:hAnsi="Times New Roman"/>
          <w:color w:val="000000"/>
          <w:sz w:val="24"/>
          <w:szCs w:val="24"/>
          <w:lang w:val="en-US"/>
        </w:rPr>
        <w:t>Karas</w:t>
      </w:r>
      <w:proofErr w:type="spellEnd"/>
      <w:r w:rsidR="006C00AC">
        <w:rPr>
          <w:rFonts w:ascii="Times New Roman" w:hAnsi="Times New Roman"/>
          <w:color w:val="000000"/>
          <w:sz w:val="24"/>
          <w:szCs w:val="24"/>
          <w:lang w:val="en-US"/>
        </w:rPr>
        <w:t>'</w:t>
      </w:r>
      <w:r w:rsidRPr="00ED2806">
        <w:rPr>
          <w:rFonts w:ascii="Times New Roman" w:hAnsi="Times New Roman"/>
          <w:color w:val="000000"/>
          <w:sz w:val="24"/>
          <w:szCs w:val="24"/>
          <w:lang w:val="en-US"/>
        </w:rPr>
        <w:t xml:space="preserve"> A</w:t>
      </w:r>
      <w:r w:rsidR="000F7D2F">
        <w:rPr>
          <w:rFonts w:ascii="Times New Roman" w:hAnsi="Times New Roman"/>
          <w:color w:val="000000"/>
          <w:sz w:val="24"/>
          <w:szCs w:val="24"/>
          <w:lang w:val="en-US"/>
        </w:rPr>
        <w:t>.</w:t>
      </w:r>
      <w:r w:rsidRPr="00ED2806">
        <w:rPr>
          <w:rFonts w:ascii="Times New Roman" w:hAnsi="Times New Roman"/>
          <w:color w:val="000000"/>
          <w:sz w:val="24"/>
          <w:szCs w:val="24"/>
          <w:lang w:val="en-US"/>
        </w:rPr>
        <w:t>F</w:t>
      </w:r>
      <w:r w:rsidR="000F7D2F">
        <w:rPr>
          <w:rFonts w:ascii="Times New Roman" w:hAnsi="Times New Roman"/>
          <w:color w:val="000000"/>
          <w:sz w:val="24"/>
          <w:szCs w:val="24"/>
          <w:lang w:val="en-US"/>
        </w:rPr>
        <w:t>.</w:t>
      </w:r>
      <w:r w:rsidRPr="00ED2806">
        <w:rPr>
          <w:rFonts w:ascii="Times New Roman" w:hAnsi="Times New Roman"/>
          <w:color w:val="000000"/>
          <w:sz w:val="24"/>
          <w:szCs w:val="24"/>
          <w:lang w:val="en-US"/>
        </w:rPr>
        <w:t xml:space="preserve"> Civil society and national culture / Humanism for the promotion of civil society in Ukraine / </w:t>
      </w:r>
      <w:proofErr w:type="spellStart"/>
      <w:r w:rsidRPr="00ED2806">
        <w:rPr>
          <w:rFonts w:ascii="Times New Roman" w:hAnsi="Times New Roman"/>
          <w:color w:val="000000"/>
          <w:sz w:val="24"/>
          <w:szCs w:val="24"/>
          <w:lang w:val="en-US"/>
        </w:rPr>
        <w:t>A.F.Karas</w:t>
      </w:r>
      <w:proofErr w:type="spellEnd"/>
      <w:r w:rsidR="003E4D7A">
        <w:rPr>
          <w:rFonts w:ascii="Times New Roman" w:hAnsi="Times New Roman"/>
          <w:color w:val="000000"/>
          <w:sz w:val="24"/>
          <w:szCs w:val="24"/>
          <w:lang w:val="en-US"/>
        </w:rPr>
        <w:t>'</w:t>
      </w:r>
      <w:r w:rsidRPr="00ED2806">
        <w:rPr>
          <w:rFonts w:ascii="Times New Roman" w:hAnsi="Times New Roman"/>
          <w:color w:val="000000"/>
          <w:sz w:val="24"/>
          <w:szCs w:val="24"/>
          <w:lang w:val="en-US"/>
        </w:rPr>
        <w:t xml:space="preserve">. - Bulletin of </w:t>
      </w:r>
      <w:proofErr w:type="spellStart"/>
      <w:smartTag w:uri="urn:schemas-microsoft-com:office:smarttags" w:element="place">
        <w:smartTag w:uri="urn:schemas-microsoft-com:office:smarttags" w:element="PlaceName">
          <w:r w:rsidRPr="00ED2806">
            <w:rPr>
              <w:rFonts w:ascii="Times New Roman" w:hAnsi="Times New Roman"/>
              <w:color w:val="000000"/>
              <w:sz w:val="24"/>
              <w:szCs w:val="24"/>
              <w:lang w:val="en-US"/>
            </w:rPr>
            <w:t>Lviv</w:t>
          </w:r>
        </w:smartTag>
        <w:proofErr w:type="spellEnd"/>
        <w:r w:rsidRPr="00ED2806">
          <w:rPr>
            <w:rFonts w:ascii="Times New Roman" w:hAnsi="Times New Roman"/>
            <w:color w:val="000000"/>
            <w:sz w:val="24"/>
            <w:szCs w:val="24"/>
            <w:lang w:val="en-US"/>
          </w:rPr>
          <w:t xml:space="preserve"> </w:t>
        </w:r>
        <w:smartTag w:uri="urn:schemas-microsoft-com:office:smarttags" w:element="PlaceType">
          <w:r w:rsidRPr="00ED2806">
            <w:rPr>
              <w:rFonts w:ascii="Times New Roman" w:hAnsi="Times New Roman"/>
              <w:color w:val="000000"/>
              <w:sz w:val="24"/>
              <w:szCs w:val="24"/>
              <w:lang w:val="en-US"/>
            </w:rPr>
            <w:t>University</w:t>
          </w:r>
        </w:smartTag>
      </w:smartTag>
      <w:r w:rsidRPr="00ED2806">
        <w:rPr>
          <w:rFonts w:ascii="Times New Roman" w:hAnsi="Times New Roman"/>
          <w:color w:val="000000"/>
          <w:sz w:val="24"/>
          <w:szCs w:val="24"/>
          <w:lang w:val="en-US"/>
        </w:rPr>
        <w:t>. - 1995. - Release. 32. - P.11-18.</w:t>
      </w:r>
    </w:p>
    <w:p w:rsidR="00BC49C5" w:rsidRPr="00ED2806" w:rsidRDefault="003E4D7A" w:rsidP="00BC49C5">
      <w:pPr>
        <w:spacing w:after="0" w:line="240" w:lineRule="auto"/>
        <w:ind w:firstLine="709"/>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10. </w:t>
      </w:r>
      <w:proofErr w:type="spellStart"/>
      <w:r>
        <w:rPr>
          <w:rFonts w:ascii="Times New Roman" w:hAnsi="Times New Roman"/>
          <w:color w:val="000000"/>
          <w:sz w:val="24"/>
          <w:szCs w:val="24"/>
          <w:lang w:val="en-US"/>
        </w:rPr>
        <w:t>Xardt</w:t>
      </w:r>
      <w:proofErr w:type="spellEnd"/>
      <w:r>
        <w:rPr>
          <w:rFonts w:ascii="Times New Roman" w:hAnsi="Times New Roman"/>
          <w:color w:val="000000"/>
          <w:sz w:val="24"/>
          <w:szCs w:val="24"/>
          <w:lang w:val="en-US"/>
        </w:rPr>
        <w:t xml:space="preserve"> M., </w:t>
      </w:r>
      <w:proofErr w:type="spellStart"/>
      <w:r>
        <w:rPr>
          <w:rFonts w:ascii="Times New Roman" w:hAnsi="Times New Roman"/>
          <w:color w:val="000000"/>
          <w:sz w:val="24"/>
          <w:szCs w:val="24"/>
          <w:lang w:val="en-US"/>
        </w:rPr>
        <w:t>Negri</w:t>
      </w:r>
      <w:proofErr w:type="spellEnd"/>
      <w:r>
        <w:rPr>
          <w:rFonts w:ascii="Times New Roman" w:hAnsi="Times New Roman"/>
          <w:color w:val="000000"/>
          <w:sz w:val="24"/>
          <w:szCs w:val="24"/>
          <w:lang w:val="en-US"/>
        </w:rPr>
        <w:t xml:space="preserve"> A</w:t>
      </w:r>
      <w:r w:rsidRPr="003E4D7A">
        <w:rPr>
          <w:rFonts w:ascii="Times New Roman" w:hAnsi="Times New Roman"/>
          <w:color w:val="000000"/>
          <w:sz w:val="24"/>
          <w:szCs w:val="24"/>
          <w:lang w:val="en-US"/>
        </w:rPr>
        <w:t>.</w:t>
      </w:r>
      <w:r w:rsidR="00BC49C5" w:rsidRPr="00ED2806">
        <w:rPr>
          <w:rFonts w:ascii="Times New Roman" w:hAnsi="Times New Roman"/>
          <w:color w:val="000000"/>
          <w:sz w:val="24"/>
          <w:szCs w:val="24"/>
          <w:lang w:val="en-US"/>
        </w:rPr>
        <w:t xml:space="preserve"> Theory of </w:t>
      </w:r>
      <w:r>
        <w:rPr>
          <w:rFonts w:ascii="Times New Roman" w:hAnsi="Times New Roman"/>
          <w:color w:val="000000"/>
          <w:sz w:val="24"/>
          <w:szCs w:val="24"/>
          <w:lang w:val="en-US"/>
        </w:rPr>
        <w:t xml:space="preserve">Justice / update O. </w:t>
      </w:r>
      <w:proofErr w:type="spellStart"/>
      <w:proofErr w:type="gramStart"/>
      <w:r>
        <w:rPr>
          <w:rFonts w:ascii="Times New Roman" w:hAnsi="Times New Roman"/>
          <w:color w:val="000000"/>
          <w:sz w:val="24"/>
          <w:szCs w:val="24"/>
          <w:lang w:val="en-US"/>
        </w:rPr>
        <w:t>I</w:t>
      </w:r>
      <w:r w:rsidRPr="003E4D7A">
        <w:rPr>
          <w:rFonts w:ascii="Times New Roman" w:hAnsi="Times New Roman"/>
          <w:color w:val="000000"/>
          <w:sz w:val="24"/>
          <w:szCs w:val="24"/>
          <w:lang w:val="en-US"/>
        </w:rPr>
        <w:t>nozemceva</w:t>
      </w:r>
      <w:proofErr w:type="spellEnd"/>
      <w:r>
        <w:rPr>
          <w:rFonts w:ascii="Times New Roman" w:hAnsi="Times New Roman"/>
          <w:color w:val="000000"/>
          <w:sz w:val="24"/>
          <w:szCs w:val="24"/>
          <w:lang w:val="en-US"/>
        </w:rPr>
        <w:t xml:space="preserve"> </w:t>
      </w:r>
      <w:r w:rsidR="00BC49C5" w:rsidRPr="00ED2806">
        <w:rPr>
          <w:rFonts w:ascii="Times New Roman" w:hAnsi="Times New Roman"/>
          <w:color w:val="000000"/>
          <w:sz w:val="24"/>
          <w:szCs w:val="24"/>
          <w:lang w:val="en-US"/>
        </w:rPr>
        <w:t xml:space="preserve"> -</w:t>
      </w:r>
      <w:proofErr w:type="gramEnd"/>
      <w:r w:rsidR="00BC49C5" w:rsidRPr="00ED2806">
        <w:rPr>
          <w:rFonts w:ascii="Times New Roman" w:hAnsi="Times New Roman"/>
          <w:color w:val="000000"/>
          <w:sz w:val="24"/>
          <w:szCs w:val="24"/>
          <w:lang w:val="en-US"/>
        </w:rPr>
        <w:t xml:space="preserve"> By: Publisher Salome </w:t>
      </w:r>
      <w:proofErr w:type="spellStart"/>
      <w:r w:rsidR="00BC49C5" w:rsidRPr="00ED2806">
        <w:rPr>
          <w:rFonts w:ascii="Times New Roman" w:hAnsi="Times New Roman"/>
          <w:color w:val="000000"/>
          <w:sz w:val="24"/>
          <w:szCs w:val="24"/>
          <w:lang w:val="en-US"/>
        </w:rPr>
        <w:t>Pavlicenco</w:t>
      </w:r>
      <w:proofErr w:type="spellEnd"/>
      <w:r w:rsidR="00BC49C5" w:rsidRPr="00ED2806">
        <w:rPr>
          <w:rFonts w:ascii="Times New Roman" w:hAnsi="Times New Roman"/>
          <w:color w:val="000000"/>
          <w:sz w:val="24"/>
          <w:szCs w:val="24"/>
          <w:lang w:val="en-US"/>
        </w:rPr>
        <w:t xml:space="preserve"> "Foundations", 2001. - P. 533.</w:t>
      </w:r>
    </w:p>
    <w:p w:rsidR="00BC49C5" w:rsidRPr="00ED2806" w:rsidRDefault="00BC49C5" w:rsidP="00BC49C5">
      <w:pPr>
        <w:spacing w:after="0" w:line="240" w:lineRule="auto"/>
        <w:ind w:firstLine="709"/>
        <w:contextualSpacing/>
        <w:jc w:val="both"/>
        <w:rPr>
          <w:rFonts w:ascii="Times New Roman" w:eastAsia="Times New Roman" w:hAnsi="Times New Roman"/>
          <w:b/>
          <w:color w:val="000000"/>
          <w:sz w:val="24"/>
          <w:szCs w:val="24"/>
          <w:lang w:val="en-US"/>
        </w:rPr>
      </w:pPr>
    </w:p>
    <w:p w:rsidR="00BC49C5" w:rsidRPr="00ED2806" w:rsidRDefault="00BC49C5" w:rsidP="00BC49C5">
      <w:pPr>
        <w:spacing w:after="0" w:line="240" w:lineRule="auto"/>
        <w:ind w:firstLine="709"/>
        <w:contextualSpacing/>
        <w:jc w:val="both"/>
        <w:rPr>
          <w:rFonts w:ascii="Times New Roman" w:eastAsia="Times New Roman" w:hAnsi="Times New Roman"/>
          <w:b/>
          <w:color w:val="000000"/>
          <w:sz w:val="24"/>
          <w:szCs w:val="24"/>
          <w:lang w:val="en-US"/>
        </w:rPr>
      </w:pPr>
    </w:p>
    <w:p w:rsidR="00BC49C5" w:rsidRPr="00ED2806" w:rsidRDefault="00BC49C5" w:rsidP="00BC49C5">
      <w:pPr>
        <w:spacing w:after="0" w:line="240" w:lineRule="auto"/>
        <w:ind w:firstLine="709"/>
        <w:contextualSpacing/>
        <w:rPr>
          <w:rFonts w:ascii="Times New Roman" w:eastAsia="Times New Roman" w:hAnsi="Times New Roman"/>
          <w:color w:val="000000"/>
          <w:sz w:val="24"/>
          <w:szCs w:val="24"/>
          <w:lang w:val="uk-UA" w:eastAsia="ru-RU"/>
        </w:rPr>
      </w:pPr>
      <w:r w:rsidRPr="00ED2806">
        <w:rPr>
          <w:rFonts w:ascii="Times New Roman" w:eastAsia="Times New Roman" w:hAnsi="Times New Roman"/>
          <w:b/>
          <w:i/>
          <w:color w:val="000000"/>
          <w:sz w:val="24"/>
          <w:szCs w:val="24"/>
          <w:lang w:val="uk-UA"/>
        </w:rPr>
        <w:t xml:space="preserve">СИДОРЕНКО С.В., </w:t>
      </w:r>
      <w:r w:rsidRPr="00ED2806">
        <w:rPr>
          <w:rFonts w:ascii="Times New Roman" w:eastAsia="Times New Roman" w:hAnsi="Times New Roman"/>
          <w:i/>
          <w:color w:val="000000"/>
          <w:sz w:val="24"/>
          <w:szCs w:val="24"/>
          <w:lang w:val="uk-UA"/>
        </w:rPr>
        <w:t xml:space="preserve">кандидат </w:t>
      </w:r>
      <w:proofErr w:type="spellStart"/>
      <w:r w:rsidRPr="00ED2806">
        <w:rPr>
          <w:rFonts w:ascii="Times New Roman" w:eastAsia="Times New Roman" w:hAnsi="Times New Roman"/>
          <w:i/>
          <w:color w:val="000000"/>
          <w:sz w:val="24"/>
          <w:szCs w:val="24"/>
          <w:lang w:val="uk-UA"/>
        </w:rPr>
        <w:t>философских</w:t>
      </w:r>
      <w:proofErr w:type="spellEnd"/>
      <w:r w:rsidRPr="00ED2806">
        <w:rPr>
          <w:rFonts w:ascii="Times New Roman" w:eastAsia="Times New Roman" w:hAnsi="Times New Roman"/>
          <w:i/>
          <w:color w:val="000000"/>
          <w:sz w:val="24"/>
          <w:szCs w:val="24"/>
          <w:lang w:val="uk-UA"/>
        </w:rPr>
        <w:t xml:space="preserve"> наук, </w:t>
      </w:r>
      <w:proofErr w:type="spellStart"/>
      <w:r w:rsidRPr="00ED2806">
        <w:rPr>
          <w:rFonts w:ascii="Times New Roman" w:eastAsia="Times New Roman" w:hAnsi="Times New Roman"/>
          <w:i/>
          <w:color w:val="000000"/>
          <w:sz w:val="24"/>
          <w:szCs w:val="24"/>
          <w:lang w:val="uk-UA"/>
        </w:rPr>
        <w:t>ст.преподаватель</w:t>
      </w:r>
      <w:proofErr w:type="spellEnd"/>
      <w:r w:rsidRPr="00ED2806">
        <w:rPr>
          <w:rFonts w:ascii="Times New Roman" w:eastAsia="Times New Roman" w:hAnsi="Times New Roman"/>
          <w:i/>
          <w:color w:val="000000"/>
          <w:sz w:val="24"/>
          <w:szCs w:val="24"/>
          <w:lang w:val="uk-UA"/>
        </w:rPr>
        <w:t xml:space="preserve"> </w:t>
      </w:r>
      <w:proofErr w:type="spellStart"/>
      <w:r w:rsidRPr="00ED2806">
        <w:rPr>
          <w:rFonts w:ascii="Times New Roman" w:eastAsia="Times New Roman" w:hAnsi="Times New Roman"/>
          <w:i/>
          <w:color w:val="000000"/>
          <w:sz w:val="24"/>
          <w:szCs w:val="24"/>
          <w:lang w:val="uk-UA"/>
        </w:rPr>
        <w:t>кафедры</w:t>
      </w:r>
      <w:proofErr w:type="spellEnd"/>
      <w:r w:rsidRPr="00ED2806">
        <w:rPr>
          <w:rFonts w:ascii="Times New Roman" w:eastAsia="Times New Roman" w:hAnsi="Times New Roman"/>
          <w:i/>
          <w:color w:val="000000"/>
          <w:sz w:val="24"/>
          <w:szCs w:val="24"/>
          <w:lang w:val="uk-UA"/>
        </w:rPr>
        <w:t xml:space="preserve"> </w:t>
      </w:r>
      <w:proofErr w:type="spellStart"/>
      <w:r w:rsidRPr="00ED2806">
        <w:rPr>
          <w:rFonts w:ascii="Times New Roman" w:eastAsia="Times New Roman" w:hAnsi="Times New Roman"/>
          <w:i/>
          <w:color w:val="000000"/>
          <w:sz w:val="24"/>
          <w:szCs w:val="24"/>
          <w:lang w:val="uk-UA"/>
        </w:rPr>
        <w:t>общественных</w:t>
      </w:r>
      <w:proofErr w:type="spellEnd"/>
      <w:r w:rsidRPr="00ED2806">
        <w:rPr>
          <w:rFonts w:ascii="Times New Roman" w:eastAsia="Times New Roman" w:hAnsi="Times New Roman"/>
          <w:i/>
          <w:color w:val="000000"/>
          <w:sz w:val="24"/>
          <w:szCs w:val="24"/>
          <w:lang w:val="uk-UA"/>
        </w:rPr>
        <w:t xml:space="preserve"> </w:t>
      </w:r>
      <w:proofErr w:type="spellStart"/>
      <w:r w:rsidRPr="00ED2806">
        <w:rPr>
          <w:rFonts w:ascii="Times New Roman" w:eastAsia="Times New Roman" w:hAnsi="Times New Roman"/>
          <w:i/>
          <w:color w:val="000000"/>
          <w:sz w:val="24"/>
          <w:szCs w:val="24"/>
          <w:lang w:val="uk-UA"/>
        </w:rPr>
        <w:t>дисциплин</w:t>
      </w:r>
      <w:proofErr w:type="spellEnd"/>
      <w:r w:rsidRPr="00ED2806">
        <w:rPr>
          <w:rFonts w:ascii="Times New Roman" w:eastAsia="Times New Roman" w:hAnsi="Times New Roman"/>
          <w:i/>
          <w:color w:val="000000"/>
          <w:sz w:val="24"/>
          <w:szCs w:val="24"/>
          <w:lang w:val="uk-UA"/>
        </w:rPr>
        <w:t xml:space="preserve">, </w:t>
      </w:r>
      <w:proofErr w:type="spellStart"/>
      <w:r w:rsidRPr="00ED2806">
        <w:rPr>
          <w:rFonts w:ascii="Times New Roman" w:eastAsia="Times New Roman" w:hAnsi="Times New Roman"/>
          <w:i/>
          <w:color w:val="000000"/>
          <w:sz w:val="24"/>
          <w:szCs w:val="24"/>
          <w:lang w:val="uk-UA"/>
        </w:rPr>
        <w:t>Запорожский</w:t>
      </w:r>
      <w:proofErr w:type="spellEnd"/>
      <w:r w:rsidRPr="00ED2806">
        <w:rPr>
          <w:rFonts w:ascii="Times New Roman" w:eastAsia="Times New Roman" w:hAnsi="Times New Roman"/>
          <w:i/>
          <w:color w:val="000000"/>
          <w:sz w:val="24"/>
          <w:szCs w:val="24"/>
          <w:lang w:val="uk-UA"/>
        </w:rPr>
        <w:t xml:space="preserve"> </w:t>
      </w:r>
      <w:proofErr w:type="spellStart"/>
      <w:r w:rsidRPr="00ED2806">
        <w:rPr>
          <w:rFonts w:ascii="Times New Roman" w:eastAsia="Times New Roman" w:hAnsi="Times New Roman"/>
          <w:i/>
          <w:color w:val="000000"/>
          <w:sz w:val="24"/>
          <w:szCs w:val="24"/>
          <w:lang w:val="uk-UA"/>
        </w:rPr>
        <w:t>государственный</w:t>
      </w:r>
      <w:proofErr w:type="spellEnd"/>
      <w:r w:rsidRPr="00ED2806">
        <w:rPr>
          <w:rFonts w:ascii="Times New Roman" w:eastAsia="Times New Roman" w:hAnsi="Times New Roman"/>
          <w:i/>
          <w:color w:val="000000"/>
          <w:sz w:val="24"/>
          <w:szCs w:val="24"/>
          <w:lang w:val="uk-UA"/>
        </w:rPr>
        <w:t xml:space="preserve"> </w:t>
      </w:r>
      <w:proofErr w:type="spellStart"/>
      <w:r w:rsidRPr="00ED2806">
        <w:rPr>
          <w:rFonts w:ascii="Times New Roman" w:eastAsia="Times New Roman" w:hAnsi="Times New Roman"/>
          <w:i/>
          <w:color w:val="000000"/>
          <w:sz w:val="24"/>
          <w:szCs w:val="24"/>
          <w:lang w:val="uk-UA"/>
        </w:rPr>
        <w:t>медицинский</w:t>
      </w:r>
      <w:proofErr w:type="spellEnd"/>
      <w:r w:rsidRPr="00ED2806">
        <w:rPr>
          <w:rFonts w:ascii="Times New Roman" w:eastAsia="Times New Roman" w:hAnsi="Times New Roman"/>
          <w:i/>
          <w:color w:val="000000"/>
          <w:sz w:val="24"/>
          <w:szCs w:val="24"/>
          <w:lang w:val="uk-UA"/>
        </w:rPr>
        <w:t xml:space="preserve"> </w:t>
      </w:r>
      <w:proofErr w:type="spellStart"/>
      <w:r w:rsidRPr="00ED2806">
        <w:rPr>
          <w:rFonts w:ascii="Times New Roman" w:eastAsia="Times New Roman" w:hAnsi="Times New Roman"/>
          <w:i/>
          <w:color w:val="000000"/>
          <w:sz w:val="24"/>
          <w:szCs w:val="24"/>
          <w:lang w:val="uk-UA"/>
        </w:rPr>
        <w:t>университет</w:t>
      </w:r>
      <w:proofErr w:type="spellEnd"/>
      <w:r w:rsidRPr="00ED2806">
        <w:rPr>
          <w:rFonts w:ascii="Times New Roman" w:eastAsia="Times New Roman" w:hAnsi="Times New Roman"/>
          <w:i/>
          <w:color w:val="000000"/>
          <w:sz w:val="24"/>
          <w:szCs w:val="24"/>
          <w:lang w:val="uk-UA"/>
        </w:rPr>
        <w:t xml:space="preserve">  (</w:t>
      </w:r>
      <w:proofErr w:type="spellStart"/>
      <w:r w:rsidRPr="00ED2806">
        <w:rPr>
          <w:rFonts w:ascii="Times New Roman" w:eastAsia="Times New Roman" w:hAnsi="Times New Roman"/>
          <w:i/>
          <w:color w:val="000000"/>
          <w:sz w:val="24"/>
          <w:szCs w:val="24"/>
          <w:lang w:val="uk-UA"/>
        </w:rPr>
        <w:t>Украина</w:t>
      </w:r>
      <w:proofErr w:type="spellEnd"/>
      <w:r w:rsidRPr="00ED2806">
        <w:rPr>
          <w:rFonts w:ascii="Times New Roman" w:eastAsia="Times New Roman" w:hAnsi="Times New Roman"/>
          <w:i/>
          <w:color w:val="000000"/>
          <w:sz w:val="24"/>
          <w:szCs w:val="24"/>
          <w:lang w:val="uk-UA"/>
        </w:rPr>
        <w:t xml:space="preserve">, </w:t>
      </w:r>
      <w:proofErr w:type="spellStart"/>
      <w:r w:rsidRPr="00ED2806">
        <w:rPr>
          <w:rFonts w:ascii="Times New Roman" w:eastAsia="Times New Roman" w:hAnsi="Times New Roman"/>
          <w:i/>
          <w:color w:val="000000"/>
          <w:sz w:val="24"/>
          <w:szCs w:val="24"/>
          <w:lang w:val="uk-UA"/>
        </w:rPr>
        <w:t>Запорожье</w:t>
      </w:r>
      <w:proofErr w:type="spellEnd"/>
      <w:r w:rsidRPr="00ED2806">
        <w:rPr>
          <w:rFonts w:ascii="Times New Roman" w:eastAsia="Times New Roman" w:hAnsi="Times New Roman"/>
          <w:i/>
          <w:color w:val="000000"/>
          <w:sz w:val="24"/>
          <w:szCs w:val="24"/>
          <w:lang w:val="uk-UA"/>
        </w:rPr>
        <w:t xml:space="preserve">), </w:t>
      </w:r>
      <w:r w:rsidRPr="00ED2806">
        <w:rPr>
          <w:rFonts w:ascii="Times New Roman" w:eastAsia="Times New Roman" w:hAnsi="Times New Roman"/>
          <w:color w:val="000000"/>
          <w:sz w:val="24"/>
          <w:szCs w:val="24"/>
          <w:lang w:val="uk-UA" w:eastAsia="ru-RU"/>
        </w:rPr>
        <w:t xml:space="preserve"> </w:t>
      </w:r>
      <w:hyperlink r:id="rId9" w:history="1">
        <w:r w:rsidRPr="00ED2806">
          <w:rPr>
            <w:rStyle w:val="a3"/>
            <w:rFonts w:ascii="Times New Roman" w:hAnsi="Times New Roman"/>
            <w:color w:val="000000"/>
            <w:sz w:val="24"/>
            <w:szCs w:val="24"/>
            <w:lang w:val="uk-UA" w:eastAsia="ru-RU"/>
          </w:rPr>
          <w:t>sv20_2011@mail.ru</w:t>
        </w:r>
      </w:hyperlink>
    </w:p>
    <w:p w:rsidR="00BC49C5" w:rsidRPr="00ED2806" w:rsidRDefault="00BC49C5" w:rsidP="00BC49C5">
      <w:pPr>
        <w:spacing w:after="0" w:line="240" w:lineRule="auto"/>
        <w:ind w:firstLine="709"/>
        <w:contextualSpacing/>
        <w:jc w:val="both"/>
        <w:rPr>
          <w:rFonts w:ascii="Times New Roman" w:eastAsia="Times New Roman" w:hAnsi="Times New Roman"/>
          <w:i/>
          <w:color w:val="000000"/>
          <w:sz w:val="24"/>
          <w:szCs w:val="24"/>
        </w:rPr>
      </w:pPr>
    </w:p>
    <w:p w:rsidR="00BC49C5" w:rsidRPr="00ED2806" w:rsidRDefault="00BC49C5" w:rsidP="00BC49C5">
      <w:pPr>
        <w:spacing w:after="0" w:line="240" w:lineRule="auto"/>
        <w:ind w:firstLine="709"/>
        <w:contextualSpacing/>
        <w:jc w:val="both"/>
        <w:rPr>
          <w:rFonts w:ascii="Times New Roman" w:eastAsia="Times New Roman" w:hAnsi="Times New Roman"/>
          <w:b/>
          <w:i/>
          <w:color w:val="000000"/>
          <w:sz w:val="24"/>
          <w:szCs w:val="24"/>
        </w:rPr>
      </w:pPr>
      <w:r w:rsidRPr="00ED2806">
        <w:rPr>
          <w:rFonts w:ascii="Times New Roman" w:eastAsia="Times New Roman" w:hAnsi="Times New Roman"/>
          <w:b/>
          <w:i/>
          <w:color w:val="000000"/>
          <w:sz w:val="24"/>
          <w:szCs w:val="24"/>
        </w:rPr>
        <w:t>ФОРМИРОВАНИЕ ЭФФЕКТИВНОГО ГРАЖДАНСКОГО ОБЩЕСТВА НА ОСНОВЕ ДИАЛОГА, ПАРТНЕРСТВА И НАЦИОНАЛЬНОЙ КОНСОЛИДАЦИИ: ЗАРУБЕЖНЫЙ И ОТЕЧЕСТВЕННЫЙ ОПЫТ</w:t>
      </w:r>
    </w:p>
    <w:p w:rsidR="00BC49C5" w:rsidRPr="00ED2806" w:rsidRDefault="00BC49C5" w:rsidP="00BC49C5">
      <w:pPr>
        <w:spacing w:after="0" w:line="240" w:lineRule="auto"/>
        <w:ind w:firstLine="709"/>
        <w:contextualSpacing/>
        <w:jc w:val="both"/>
        <w:rPr>
          <w:rFonts w:ascii="Times New Roman" w:eastAsia="Times New Roman" w:hAnsi="Times New Roman"/>
          <w:b/>
          <w:i/>
          <w:color w:val="000000"/>
          <w:sz w:val="24"/>
          <w:szCs w:val="24"/>
        </w:rPr>
      </w:pPr>
    </w:p>
    <w:p w:rsidR="00BC49C5" w:rsidRPr="00ED2806" w:rsidRDefault="00BC49C5" w:rsidP="00BC49C5">
      <w:pPr>
        <w:spacing w:after="0" w:line="240" w:lineRule="auto"/>
        <w:ind w:firstLine="709"/>
        <w:contextualSpacing/>
        <w:jc w:val="both"/>
        <w:rPr>
          <w:rFonts w:ascii="Times New Roman" w:eastAsia="Times New Roman" w:hAnsi="Times New Roman"/>
          <w:bCs/>
          <w:i/>
          <w:color w:val="000000"/>
          <w:sz w:val="24"/>
          <w:szCs w:val="24"/>
          <w:lang w:val="uk-UA"/>
        </w:rPr>
      </w:pPr>
      <w:proofErr w:type="spellStart"/>
      <w:r w:rsidRPr="00ED2806">
        <w:rPr>
          <w:rFonts w:ascii="Times New Roman" w:eastAsia="Times New Roman" w:hAnsi="Times New Roman"/>
          <w:bCs/>
          <w:i/>
          <w:color w:val="000000"/>
          <w:sz w:val="24"/>
          <w:szCs w:val="24"/>
          <w:lang w:val="uk-UA"/>
        </w:rPr>
        <w:t>Дается</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анализ</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формирования</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эффективного</w:t>
      </w:r>
      <w:proofErr w:type="spellEnd"/>
      <w:r w:rsidRPr="00ED2806">
        <w:rPr>
          <w:rFonts w:ascii="Times New Roman" w:eastAsia="Times New Roman" w:hAnsi="Times New Roman"/>
          <w:bCs/>
          <w:i/>
          <w:color w:val="000000"/>
          <w:sz w:val="24"/>
          <w:szCs w:val="24"/>
          <w:lang w:val="uk-UA"/>
        </w:rPr>
        <w:t xml:space="preserve"> гражданського </w:t>
      </w:r>
      <w:proofErr w:type="spellStart"/>
      <w:r w:rsidRPr="00ED2806">
        <w:rPr>
          <w:rFonts w:ascii="Times New Roman" w:eastAsia="Times New Roman" w:hAnsi="Times New Roman"/>
          <w:bCs/>
          <w:i/>
          <w:color w:val="000000"/>
          <w:sz w:val="24"/>
          <w:szCs w:val="24"/>
          <w:lang w:val="uk-UA"/>
        </w:rPr>
        <w:t>общества</w:t>
      </w:r>
      <w:proofErr w:type="spellEnd"/>
      <w:r w:rsidRPr="00ED2806">
        <w:rPr>
          <w:rFonts w:ascii="Times New Roman" w:eastAsia="Times New Roman" w:hAnsi="Times New Roman"/>
          <w:bCs/>
          <w:i/>
          <w:color w:val="000000"/>
          <w:sz w:val="24"/>
          <w:szCs w:val="24"/>
          <w:lang w:val="uk-UA"/>
        </w:rPr>
        <w:t xml:space="preserve"> в </w:t>
      </w:r>
      <w:proofErr w:type="spellStart"/>
      <w:r w:rsidRPr="00ED2806">
        <w:rPr>
          <w:rFonts w:ascii="Times New Roman" w:eastAsia="Times New Roman" w:hAnsi="Times New Roman"/>
          <w:bCs/>
          <w:i/>
          <w:color w:val="000000"/>
          <w:sz w:val="24"/>
          <w:szCs w:val="24"/>
          <w:lang w:val="uk-UA"/>
        </w:rPr>
        <w:t>Украине</w:t>
      </w:r>
      <w:proofErr w:type="spellEnd"/>
      <w:r w:rsidRPr="00ED2806">
        <w:rPr>
          <w:rFonts w:ascii="Times New Roman" w:eastAsia="Times New Roman" w:hAnsi="Times New Roman"/>
          <w:bCs/>
          <w:i/>
          <w:color w:val="000000"/>
          <w:sz w:val="24"/>
          <w:szCs w:val="24"/>
          <w:lang w:val="uk-UA"/>
        </w:rPr>
        <w:t xml:space="preserve"> на </w:t>
      </w:r>
      <w:proofErr w:type="spellStart"/>
      <w:r w:rsidRPr="00ED2806">
        <w:rPr>
          <w:rFonts w:ascii="Times New Roman" w:eastAsia="Times New Roman" w:hAnsi="Times New Roman"/>
          <w:bCs/>
          <w:i/>
          <w:color w:val="000000"/>
          <w:sz w:val="24"/>
          <w:szCs w:val="24"/>
          <w:lang w:val="uk-UA"/>
        </w:rPr>
        <w:t>основе</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диалога</w:t>
      </w:r>
      <w:proofErr w:type="spellEnd"/>
      <w:r w:rsidRPr="00ED2806">
        <w:rPr>
          <w:rFonts w:ascii="Times New Roman" w:eastAsia="Times New Roman" w:hAnsi="Times New Roman"/>
          <w:bCs/>
          <w:i/>
          <w:color w:val="000000"/>
          <w:sz w:val="24"/>
          <w:szCs w:val="24"/>
          <w:lang w:val="uk-UA"/>
        </w:rPr>
        <w:t xml:space="preserve">, партнерства и </w:t>
      </w:r>
      <w:proofErr w:type="spellStart"/>
      <w:r w:rsidRPr="00ED2806">
        <w:rPr>
          <w:rFonts w:ascii="Times New Roman" w:eastAsia="Times New Roman" w:hAnsi="Times New Roman"/>
          <w:bCs/>
          <w:i/>
          <w:color w:val="000000"/>
          <w:sz w:val="24"/>
          <w:szCs w:val="24"/>
          <w:lang w:val="uk-UA"/>
        </w:rPr>
        <w:t>национальной</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консолидации</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сделана</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попытка</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теоретического</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обобщения</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формирования</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гражданского</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общества</w:t>
      </w:r>
      <w:proofErr w:type="spellEnd"/>
      <w:r w:rsidRPr="00ED2806">
        <w:rPr>
          <w:rFonts w:ascii="Times New Roman" w:eastAsia="Times New Roman" w:hAnsi="Times New Roman"/>
          <w:bCs/>
          <w:i/>
          <w:color w:val="000000"/>
          <w:sz w:val="24"/>
          <w:szCs w:val="24"/>
          <w:lang w:val="uk-UA"/>
        </w:rPr>
        <w:t xml:space="preserve"> в </w:t>
      </w:r>
      <w:proofErr w:type="spellStart"/>
      <w:r w:rsidRPr="00ED2806">
        <w:rPr>
          <w:rFonts w:ascii="Times New Roman" w:eastAsia="Times New Roman" w:hAnsi="Times New Roman"/>
          <w:bCs/>
          <w:i/>
          <w:color w:val="000000"/>
          <w:sz w:val="24"/>
          <w:szCs w:val="24"/>
          <w:lang w:val="uk-UA"/>
        </w:rPr>
        <w:t>развитых</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странах</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Запада</w:t>
      </w:r>
      <w:proofErr w:type="spellEnd"/>
      <w:r w:rsidRPr="00ED2806">
        <w:rPr>
          <w:rFonts w:ascii="Times New Roman" w:eastAsia="Times New Roman" w:hAnsi="Times New Roman"/>
          <w:bCs/>
          <w:i/>
          <w:color w:val="000000"/>
          <w:sz w:val="24"/>
          <w:szCs w:val="24"/>
          <w:lang w:val="uk-UA"/>
        </w:rPr>
        <w:t xml:space="preserve"> и </w:t>
      </w:r>
      <w:proofErr w:type="spellStart"/>
      <w:r w:rsidRPr="00ED2806">
        <w:rPr>
          <w:rFonts w:ascii="Times New Roman" w:eastAsia="Times New Roman" w:hAnsi="Times New Roman"/>
          <w:bCs/>
          <w:i/>
          <w:color w:val="000000"/>
          <w:sz w:val="24"/>
          <w:szCs w:val="24"/>
          <w:lang w:val="uk-UA"/>
        </w:rPr>
        <w:t>начальные</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этапы</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формирования</w:t>
      </w:r>
      <w:proofErr w:type="spellEnd"/>
      <w:r w:rsidRPr="00ED2806">
        <w:rPr>
          <w:rFonts w:ascii="Times New Roman" w:eastAsia="Times New Roman" w:hAnsi="Times New Roman"/>
          <w:bCs/>
          <w:i/>
          <w:color w:val="000000"/>
          <w:sz w:val="24"/>
          <w:szCs w:val="24"/>
          <w:lang w:val="uk-UA"/>
        </w:rPr>
        <w:t xml:space="preserve"> гражданського </w:t>
      </w:r>
      <w:proofErr w:type="spellStart"/>
      <w:r w:rsidRPr="00ED2806">
        <w:rPr>
          <w:rFonts w:ascii="Times New Roman" w:eastAsia="Times New Roman" w:hAnsi="Times New Roman"/>
          <w:bCs/>
          <w:i/>
          <w:color w:val="000000"/>
          <w:sz w:val="24"/>
          <w:szCs w:val="24"/>
          <w:lang w:val="uk-UA"/>
        </w:rPr>
        <w:t>общества</w:t>
      </w:r>
      <w:proofErr w:type="spellEnd"/>
      <w:r w:rsidRPr="00ED2806">
        <w:rPr>
          <w:rFonts w:ascii="Times New Roman" w:eastAsia="Times New Roman" w:hAnsi="Times New Roman"/>
          <w:bCs/>
          <w:i/>
          <w:color w:val="000000"/>
          <w:sz w:val="24"/>
          <w:szCs w:val="24"/>
          <w:lang w:val="uk-UA"/>
        </w:rPr>
        <w:t xml:space="preserve"> в </w:t>
      </w:r>
      <w:proofErr w:type="spellStart"/>
      <w:r w:rsidRPr="00ED2806">
        <w:rPr>
          <w:rFonts w:ascii="Times New Roman" w:eastAsia="Times New Roman" w:hAnsi="Times New Roman"/>
          <w:bCs/>
          <w:i/>
          <w:color w:val="000000"/>
          <w:sz w:val="24"/>
          <w:szCs w:val="24"/>
          <w:lang w:val="uk-UA"/>
        </w:rPr>
        <w:t>Украине</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Отмечается</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что</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государство</w:t>
      </w:r>
      <w:proofErr w:type="spellEnd"/>
      <w:r w:rsidRPr="00ED2806">
        <w:rPr>
          <w:rFonts w:ascii="Times New Roman" w:eastAsia="Times New Roman" w:hAnsi="Times New Roman"/>
          <w:bCs/>
          <w:i/>
          <w:color w:val="000000"/>
          <w:sz w:val="24"/>
          <w:szCs w:val="24"/>
          <w:lang w:val="uk-UA"/>
        </w:rPr>
        <w:t xml:space="preserve"> и </w:t>
      </w:r>
      <w:proofErr w:type="spellStart"/>
      <w:r w:rsidRPr="00ED2806">
        <w:rPr>
          <w:rFonts w:ascii="Times New Roman" w:eastAsia="Times New Roman" w:hAnsi="Times New Roman"/>
          <w:bCs/>
          <w:i/>
          <w:color w:val="000000"/>
          <w:sz w:val="24"/>
          <w:szCs w:val="24"/>
          <w:lang w:val="uk-UA"/>
        </w:rPr>
        <w:t>гражданское</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общество</w:t>
      </w:r>
      <w:proofErr w:type="spellEnd"/>
      <w:r w:rsidRPr="00ED2806">
        <w:rPr>
          <w:rFonts w:ascii="Times New Roman" w:eastAsia="Times New Roman" w:hAnsi="Times New Roman"/>
          <w:bCs/>
          <w:i/>
          <w:color w:val="000000"/>
          <w:sz w:val="24"/>
          <w:szCs w:val="24"/>
          <w:lang w:val="uk-UA"/>
        </w:rPr>
        <w:t xml:space="preserve"> в рамках </w:t>
      </w:r>
      <w:proofErr w:type="spellStart"/>
      <w:r w:rsidRPr="00ED2806">
        <w:rPr>
          <w:rFonts w:ascii="Times New Roman" w:eastAsia="Times New Roman" w:hAnsi="Times New Roman"/>
          <w:bCs/>
          <w:i/>
          <w:color w:val="000000"/>
          <w:sz w:val="24"/>
          <w:szCs w:val="24"/>
          <w:lang w:val="uk-UA"/>
        </w:rPr>
        <w:t>демократического</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устрройства</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заинтересованы</w:t>
      </w:r>
      <w:proofErr w:type="spellEnd"/>
      <w:r w:rsidRPr="00ED2806">
        <w:rPr>
          <w:rFonts w:ascii="Times New Roman" w:eastAsia="Times New Roman" w:hAnsi="Times New Roman"/>
          <w:bCs/>
          <w:i/>
          <w:color w:val="000000"/>
          <w:sz w:val="24"/>
          <w:szCs w:val="24"/>
          <w:lang w:val="uk-UA"/>
        </w:rPr>
        <w:t xml:space="preserve"> в </w:t>
      </w:r>
      <w:proofErr w:type="spellStart"/>
      <w:r w:rsidRPr="00ED2806">
        <w:rPr>
          <w:rFonts w:ascii="Times New Roman" w:eastAsia="Times New Roman" w:hAnsi="Times New Roman"/>
          <w:bCs/>
          <w:i/>
          <w:color w:val="000000"/>
          <w:sz w:val="24"/>
          <w:szCs w:val="24"/>
          <w:lang w:val="uk-UA"/>
        </w:rPr>
        <w:t>диалоге</w:t>
      </w:r>
      <w:proofErr w:type="spellEnd"/>
      <w:r w:rsidRPr="00ED2806">
        <w:rPr>
          <w:rFonts w:ascii="Times New Roman" w:eastAsia="Times New Roman" w:hAnsi="Times New Roman"/>
          <w:bCs/>
          <w:i/>
          <w:color w:val="000000"/>
          <w:sz w:val="24"/>
          <w:szCs w:val="24"/>
          <w:lang w:val="uk-UA"/>
        </w:rPr>
        <w:t xml:space="preserve"> и </w:t>
      </w:r>
      <w:proofErr w:type="spellStart"/>
      <w:r w:rsidRPr="00ED2806">
        <w:rPr>
          <w:rFonts w:ascii="Times New Roman" w:eastAsia="Times New Roman" w:hAnsi="Times New Roman"/>
          <w:bCs/>
          <w:i/>
          <w:color w:val="000000"/>
          <w:sz w:val="24"/>
          <w:szCs w:val="24"/>
          <w:lang w:val="uk-UA"/>
        </w:rPr>
        <w:t>партнерстве</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повышении</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эффективности</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взаимодействия</w:t>
      </w:r>
      <w:proofErr w:type="spellEnd"/>
    </w:p>
    <w:p w:rsidR="00BC49C5" w:rsidRPr="00ED2806" w:rsidRDefault="00BC49C5" w:rsidP="00BC49C5">
      <w:pPr>
        <w:spacing w:after="0" w:line="240" w:lineRule="auto"/>
        <w:ind w:firstLine="709"/>
        <w:contextualSpacing/>
        <w:jc w:val="both"/>
        <w:rPr>
          <w:rFonts w:ascii="Times New Roman" w:eastAsia="Times New Roman" w:hAnsi="Times New Roman"/>
          <w:bCs/>
          <w:i/>
          <w:color w:val="000000"/>
          <w:sz w:val="24"/>
          <w:szCs w:val="24"/>
          <w:lang w:val="uk-UA"/>
        </w:rPr>
      </w:pPr>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
          <w:bCs/>
          <w:i/>
          <w:color w:val="000000"/>
          <w:sz w:val="24"/>
          <w:szCs w:val="24"/>
          <w:lang w:val="uk-UA"/>
        </w:rPr>
        <w:t>Ключевые</w:t>
      </w:r>
      <w:proofErr w:type="spellEnd"/>
      <w:r w:rsidRPr="00ED2806">
        <w:rPr>
          <w:rFonts w:ascii="Times New Roman" w:eastAsia="Times New Roman" w:hAnsi="Times New Roman"/>
          <w:b/>
          <w:bCs/>
          <w:i/>
          <w:color w:val="000000"/>
          <w:sz w:val="24"/>
          <w:szCs w:val="24"/>
          <w:lang w:val="uk-UA"/>
        </w:rPr>
        <w:t xml:space="preserve"> слова</w:t>
      </w:r>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гражданское</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общество</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диалог</w:t>
      </w:r>
      <w:proofErr w:type="spellEnd"/>
      <w:r w:rsidRPr="00ED2806">
        <w:rPr>
          <w:rFonts w:ascii="Times New Roman" w:eastAsia="Times New Roman" w:hAnsi="Times New Roman"/>
          <w:bCs/>
          <w:i/>
          <w:color w:val="000000"/>
          <w:sz w:val="24"/>
          <w:szCs w:val="24"/>
          <w:lang w:val="uk-UA"/>
        </w:rPr>
        <w:t xml:space="preserve">, партнерство, </w:t>
      </w:r>
      <w:proofErr w:type="spellStart"/>
      <w:r w:rsidRPr="00ED2806">
        <w:rPr>
          <w:rFonts w:ascii="Times New Roman" w:eastAsia="Times New Roman" w:hAnsi="Times New Roman"/>
          <w:bCs/>
          <w:i/>
          <w:color w:val="000000"/>
          <w:sz w:val="24"/>
          <w:szCs w:val="24"/>
          <w:lang w:val="uk-UA"/>
        </w:rPr>
        <w:t>национальная</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консолидация</w:t>
      </w:r>
      <w:proofErr w:type="spellEnd"/>
      <w:r w:rsidRPr="00ED2806">
        <w:rPr>
          <w:rFonts w:ascii="Times New Roman" w:eastAsia="Times New Roman" w:hAnsi="Times New Roman"/>
          <w:bCs/>
          <w:i/>
          <w:color w:val="000000"/>
          <w:sz w:val="24"/>
          <w:szCs w:val="24"/>
          <w:lang w:val="uk-UA"/>
        </w:rPr>
        <w:t xml:space="preserve">, культура </w:t>
      </w:r>
      <w:proofErr w:type="spellStart"/>
      <w:r w:rsidRPr="00ED2806">
        <w:rPr>
          <w:rFonts w:ascii="Times New Roman" w:eastAsia="Times New Roman" w:hAnsi="Times New Roman"/>
          <w:bCs/>
          <w:i/>
          <w:color w:val="000000"/>
          <w:sz w:val="24"/>
          <w:szCs w:val="24"/>
          <w:lang w:val="uk-UA"/>
        </w:rPr>
        <w:t>компромисса</w:t>
      </w:r>
      <w:proofErr w:type="spellEnd"/>
      <w:r w:rsidRPr="00ED2806">
        <w:rPr>
          <w:rFonts w:ascii="Times New Roman" w:eastAsia="Times New Roman" w:hAnsi="Times New Roman"/>
          <w:bCs/>
          <w:i/>
          <w:color w:val="000000"/>
          <w:sz w:val="24"/>
          <w:szCs w:val="24"/>
          <w:lang w:val="uk-UA"/>
        </w:rPr>
        <w:t xml:space="preserve">, </w:t>
      </w:r>
      <w:proofErr w:type="spellStart"/>
      <w:r w:rsidRPr="00ED2806">
        <w:rPr>
          <w:rFonts w:ascii="Times New Roman" w:eastAsia="Times New Roman" w:hAnsi="Times New Roman"/>
          <w:bCs/>
          <w:i/>
          <w:color w:val="000000"/>
          <w:sz w:val="24"/>
          <w:szCs w:val="24"/>
          <w:lang w:val="uk-UA"/>
        </w:rPr>
        <w:t>евроинтеграция</w:t>
      </w:r>
      <w:proofErr w:type="spellEnd"/>
    </w:p>
    <w:p w:rsidR="00335BA4" w:rsidRPr="00BC49C5" w:rsidRDefault="00335BA4">
      <w:pPr>
        <w:rPr>
          <w:lang w:val="uk-UA"/>
        </w:rPr>
      </w:pPr>
    </w:p>
    <w:sectPr w:rsidR="00335BA4" w:rsidRPr="00BC4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93D"/>
    <w:multiLevelType w:val="hybridMultilevel"/>
    <w:tmpl w:val="1D12B5E2"/>
    <w:lvl w:ilvl="0" w:tplc="A1A25076">
      <w:start w:val="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FEF7E6E"/>
    <w:multiLevelType w:val="multilevel"/>
    <w:tmpl w:val="1070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28"/>
    <w:rsid w:val="000F7D2F"/>
    <w:rsid w:val="00335BA4"/>
    <w:rsid w:val="003E4D7A"/>
    <w:rsid w:val="00563B28"/>
    <w:rsid w:val="006C00AC"/>
    <w:rsid w:val="00BC4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9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C49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9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C4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sbook.ru/index.php?page_id=74&amp;id=64" TargetMode="External"/><Relationship Id="rId3" Type="http://schemas.microsoft.com/office/2007/relationships/stylesWithEffects" Target="stylesWithEffects.xml"/><Relationship Id="rId7" Type="http://schemas.openxmlformats.org/officeDocument/2006/relationships/hyperlink" Target="http://www.civisbook.ru/index.php?page_id=80&amp;i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20_2011@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v20_201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5043</Words>
  <Characters>28748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3</cp:revision>
  <dcterms:created xsi:type="dcterms:W3CDTF">2016-01-26T15:59:00Z</dcterms:created>
  <dcterms:modified xsi:type="dcterms:W3CDTF">2016-01-28T17:20:00Z</dcterms:modified>
</cp:coreProperties>
</file>