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964" w:rsidRPr="00A8199D" w:rsidRDefault="00F70964" w:rsidP="0080600E">
      <w:pPr>
        <w:pStyle w:val="Default"/>
        <w:spacing w:line="360" w:lineRule="auto"/>
        <w:rPr>
          <w:rFonts w:ascii="Times New Roman" w:hAnsi="Times New Roman" w:cs="Times New Roman"/>
          <w:b/>
          <w:bCs/>
          <w:noProof/>
          <w:sz w:val="28"/>
          <w:szCs w:val="28"/>
          <w:lang w:val="uk-UA"/>
        </w:rPr>
      </w:pPr>
    </w:p>
    <w:p w:rsidR="00F70964" w:rsidRPr="00A8199D" w:rsidRDefault="00F70964" w:rsidP="0080600E">
      <w:pPr>
        <w:pStyle w:val="Title"/>
        <w:spacing w:line="360" w:lineRule="auto"/>
        <w:rPr>
          <w:b/>
          <w:bCs/>
        </w:rPr>
      </w:pPr>
      <w:r w:rsidRPr="00A8199D">
        <w:rPr>
          <w:b/>
          <w:bCs/>
        </w:rPr>
        <w:t>МІНІСТЕРСТВО ОХОРОНИ ЗДОРОВ’Я УКРАЇНИ</w:t>
      </w:r>
    </w:p>
    <w:p w:rsidR="00F70964" w:rsidRPr="00A8199D" w:rsidRDefault="00F70964" w:rsidP="0080600E">
      <w:pPr>
        <w:spacing w:line="360" w:lineRule="auto"/>
        <w:jc w:val="center"/>
        <w:rPr>
          <w:b/>
          <w:bCs/>
          <w:sz w:val="28"/>
          <w:szCs w:val="28"/>
          <w:lang w:val="uk-UA"/>
        </w:rPr>
      </w:pPr>
      <w:r w:rsidRPr="00A8199D">
        <w:rPr>
          <w:b/>
          <w:bCs/>
          <w:sz w:val="28"/>
          <w:szCs w:val="28"/>
          <w:lang w:val="uk-UA"/>
        </w:rPr>
        <w:t>ЗАПОРІЗЬКИЙ ДЕРЖАВНИЙ МЕДИЧНИЙ УНІВЕРСИТЕТ</w:t>
      </w:r>
    </w:p>
    <w:p w:rsidR="00F70964" w:rsidRPr="00A8199D" w:rsidRDefault="00F70964" w:rsidP="0080600E">
      <w:pPr>
        <w:spacing w:line="360" w:lineRule="auto"/>
        <w:jc w:val="center"/>
        <w:rPr>
          <w:b/>
          <w:bCs/>
          <w:sz w:val="28"/>
          <w:szCs w:val="28"/>
          <w:lang w:val="uk-UA"/>
        </w:rPr>
      </w:pPr>
      <w:r w:rsidRPr="00A8199D">
        <w:rPr>
          <w:b/>
          <w:bCs/>
          <w:sz w:val="28"/>
          <w:szCs w:val="28"/>
          <w:lang w:val="uk-UA"/>
        </w:rPr>
        <w:t xml:space="preserve">КАФЕДРА ВНУТРІШНІХ ХВОРОБ -1 </w:t>
      </w:r>
    </w:p>
    <w:p w:rsidR="00F70964" w:rsidRPr="00A8199D" w:rsidRDefault="00F70964" w:rsidP="0080600E">
      <w:pPr>
        <w:spacing w:line="360" w:lineRule="auto"/>
        <w:jc w:val="center"/>
        <w:rPr>
          <w:b/>
          <w:bCs/>
          <w:sz w:val="28"/>
          <w:szCs w:val="28"/>
          <w:lang w:val="uk-UA"/>
        </w:rPr>
      </w:pPr>
    </w:p>
    <w:p w:rsidR="00F70964" w:rsidRPr="00A8199D" w:rsidRDefault="00F70964" w:rsidP="0080600E">
      <w:pPr>
        <w:spacing w:line="360" w:lineRule="auto"/>
        <w:jc w:val="center"/>
        <w:rPr>
          <w:b/>
          <w:bCs/>
          <w:sz w:val="28"/>
          <w:szCs w:val="28"/>
          <w:lang w:val="uk-UA"/>
        </w:rPr>
      </w:pPr>
    </w:p>
    <w:p w:rsidR="00F70964" w:rsidRPr="00A8199D" w:rsidRDefault="00F70964" w:rsidP="0080600E">
      <w:pPr>
        <w:spacing w:line="360" w:lineRule="auto"/>
        <w:jc w:val="center"/>
        <w:rPr>
          <w:sz w:val="28"/>
          <w:szCs w:val="28"/>
          <w:lang w:val="uk-UA"/>
        </w:rPr>
      </w:pPr>
    </w:p>
    <w:p w:rsidR="00F70964" w:rsidRPr="00A8199D" w:rsidRDefault="00F70964" w:rsidP="0080600E">
      <w:pPr>
        <w:spacing w:line="360" w:lineRule="auto"/>
        <w:rPr>
          <w:b/>
          <w:bCs/>
          <w:sz w:val="28"/>
          <w:szCs w:val="28"/>
          <w:lang w:val="uk-UA"/>
        </w:rPr>
      </w:pPr>
    </w:p>
    <w:p w:rsidR="00F70964" w:rsidRPr="00A8199D" w:rsidRDefault="00F70964" w:rsidP="0080600E">
      <w:pPr>
        <w:spacing w:line="360" w:lineRule="auto"/>
        <w:rPr>
          <w:b/>
          <w:bCs/>
          <w:sz w:val="28"/>
          <w:szCs w:val="28"/>
          <w:lang w:val="uk-UA"/>
        </w:rPr>
      </w:pPr>
    </w:p>
    <w:p w:rsidR="00F70964" w:rsidRPr="00A8199D" w:rsidRDefault="00F70964" w:rsidP="0080600E">
      <w:pPr>
        <w:tabs>
          <w:tab w:val="left" w:pos="5580"/>
          <w:tab w:val="right" w:pos="9355"/>
        </w:tabs>
        <w:spacing w:line="360" w:lineRule="auto"/>
        <w:rPr>
          <w:sz w:val="28"/>
          <w:szCs w:val="28"/>
          <w:lang w:val="uk-UA"/>
        </w:rPr>
      </w:pPr>
    </w:p>
    <w:p w:rsidR="00F70964" w:rsidRPr="00A8199D" w:rsidRDefault="00F70964" w:rsidP="0080600E">
      <w:pPr>
        <w:tabs>
          <w:tab w:val="left" w:pos="5580"/>
          <w:tab w:val="right" w:pos="9355"/>
        </w:tabs>
        <w:spacing w:line="360" w:lineRule="auto"/>
        <w:rPr>
          <w:sz w:val="28"/>
          <w:szCs w:val="28"/>
          <w:lang w:val="uk-UA"/>
        </w:rPr>
      </w:pPr>
    </w:p>
    <w:p w:rsidR="00F70964" w:rsidRPr="00A8199D" w:rsidRDefault="00F70964" w:rsidP="0080600E">
      <w:pPr>
        <w:spacing w:line="360" w:lineRule="auto"/>
        <w:jc w:val="right"/>
        <w:rPr>
          <w:b/>
          <w:bCs/>
          <w:sz w:val="28"/>
          <w:szCs w:val="28"/>
          <w:lang w:val="uk-UA"/>
        </w:rPr>
      </w:pPr>
    </w:p>
    <w:p w:rsidR="00F70964" w:rsidRPr="00A8199D" w:rsidRDefault="00F70964" w:rsidP="0080600E">
      <w:pPr>
        <w:spacing w:line="360" w:lineRule="auto"/>
        <w:jc w:val="center"/>
        <w:rPr>
          <w:b/>
          <w:bCs/>
          <w:sz w:val="32"/>
          <w:szCs w:val="32"/>
          <w:lang w:val="uk-UA"/>
        </w:rPr>
      </w:pPr>
      <w:r w:rsidRPr="00A8199D">
        <w:rPr>
          <w:b/>
          <w:bCs/>
          <w:sz w:val="32"/>
          <w:szCs w:val="32"/>
          <w:lang w:val="uk-UA"/>
        </w:rPr>
        <w:t>ТРОМБОЕМБОЛІЯ  ЛЕГЕНЕВОЇ  АРТЕРІЇ</w:t>
      </w:r>
    </w:p>
    <w:p w:rsidR="00F70964" w:rsidRPr="00A8199D" w:rsidRDefault="00F70964" w:rsidP="0080600E">
      <w:pPr>
        <w:shd w:val="clear" w:color="auto" w:fill="FFFFFF"/>
        <w:spacing w:line="360" w:lineRule="auto"/>
        <w:jc w:val="center"/>
        <w:rPr>
          <w:color w:val="000000"/>
          <w:spacing w:val="2"/>
          <w:sz w:val="28"/>
          <w:szCs w:val="28"/>
          <w:lang w:val="uk-UA"/>
        </w:rPr>
      </w:pPr>
    </w:p>
    <w:p w:rsidR="00F70964" w:rsidRPr="00A8199D" w:rsidRDefault="00F70964" w:rsidP="0080600E">
      <w:pPr>
        <w:shd w:val="clear" w:color="auto" w:fill="FFFFFF"/>
        <w:spacing w:line="360" w:lineRule="auto"/>
        <w:jc w:val="center"/>
        <w:rPr>
          <w:color w:val="000000"/>
          <w:spacing w:val="2"/>
          <w:sz w:val="28"/>
          <w:szCs w:val="28"/>
          <w:lang w:val="uk-UA"/>
        </w:rPr>
      </w:pPr>
    </w:p>
    <w:p w:rsidR="00F70964" w:rsidRPr="00A8199D" w:rsidRDefault="00F70964" w:rsidP="0080600E">
      <w:pPr>
        <w:shd w:val="clear" w:color="auto" w:fill="FFFFFF"/>
        <w:spacing w:line="360" w:lineRule="auto"/>
        <w:jc w:val="center"/>
        <w:rPr>
          <w:color w:val="000000"/>
          <w:spacing w:val="2"/>
          <w:sz w:val="28"/>
          <w:szCs w:val="28"/>
          <w:lang w:val="uk-UA"/>
        </w:rPr>
      </w:pPr>
    </w:p>
    <w:p w:rsidR="00F70964" w:rsidRPr="00A8199D" w:rsidRDefault="00F70964" w:rsidP="0080600E">
      <w:pPr>
        <w:shd w:val="clear" w:color="auto" w:fill="FFFFFF"/>
        <w:spacing w:line="360" w:lineRule="auto"/>
        <w:jc w:val="center"/>
        <w:rPr>
          <w:color w:val="000000"/>
          <w:spacing w:val="2"/>
          <w:sz w:val="28"/>
          <w:szCs w:val="28"/>
          <w:lang w:val="uk-UA"/>
        </w:rPr>
      </w:pPr>
    </w:p>
    <w:p w:rsidR="00F70964" w:rsidRPr="00A8199D" w:rsidRDefault="00F70964" w:rsidP="0080600E">
      <w:pPr>
        <w:shd w:val="clear" w:color="auto" w:fill="FFFFFF"/>
        <w:spacing w:line="360" w:lineRule="auto"/>
        <w:jc w:val="center"/>
        <w:rPr>
          <w:color w:val="000000"/>
          <w:spacing w:val="2"/>
          <w:sz w:val="28"/>
          <w:szCs w:val="28"/>
          <w:lang w:val="uk-UA"/>
        </w:rPr>
      </w:pPr>
    </w:p>
    <w:p w:rsidR="00F70964" w:rsidRPr="00A8199D" w:rsidRDefault="00F70964" w:rsidP="0080600E">
      <w:pPr>
        <w:shd w:val="clear" w:color="auto" w:fill="FFFFFF"/>
        <w:spacing w:line="360" w:lineRule="auto"/>
        <w:jc w:val="center"/>
        <w:rPr>
          <w:color w:val="000000"/>
          <w:spacing w:val="2"/>
          <w:sz w:val="28"/>
          <w:szCs w:val="28"/>
          <w:lang w:val="uk-UA"/>
        </w:rPr>
      </w:pPr>
    </w:p>
    <w:p w:rsidR="00F70964" w:rsidRPr="00A8199D" w:rsidRDefault="00F70964" w:rsidP="0080600E">
      <w:pPr>
        <w:spacing w:line="360" w:lineRule="auto"/>
        <w:jc w:val="center"/>
        <w:rPr>
          <w:b/>
          <w:bCs/>
          <w:sz w:val="28"/>
          <w:szCs w:val="28"/>
          <w:lang w:val="uk-UA"/>
        </w:rPr>
      </w:pPr>
      <w:r w:rsidRPr="00A8199D">
        <w:rPr>
          <w:b/>
          <w:bCs/>
          <w:sz w:val="28"/>
          <w:szCs w:val="28"/>
          <w:lang w:val="uk-UA"/>
        </w:rPr>
        <w:t xml:space="preserve">НАВЧАЛЬНО-МЕТОДИЧНИЙ  ПОСІБНИК </w:t>
      </w:r>
    </w:p>
    <w:p w:rsidR="00F70964" w:rsidRPr="00A8199D" w:rsidRDefault="00F70964" w:rsidP="0080600E">
      <w:pPr>
        <w:spacing w:line="360" w:lineRule="auto"/>
        <w:jc w:val="center"/>
        <w:rPr>
          <w:b/>
          <w:bCs/>
          <w:color w:val="000000"/>
          <w:spacing w:val="2"/>
          <w:sz w:val="28"/>
          <w:szCs w:val="28"/>
          <w:lang w:val="uk-UA"/>
        </w:rPr>
      </w:pPr>
      <w:r w:rsidRPr="00A8199D">
        <w:rPr>
          <w:b/>
          <w:bCs/>
          <w:sz w:val="28"/>
          <w:szCs w:val="28"/>
          <w:lang w:val="uk-UA"/>
        </w:rPr>
        <w:t xml:space="preserve">ДО </w:t>
      </w:r>
      <w:r w:rsidRPr="00A8199D">
        <w:rPr>
          <w:b/>
          <w:bCs/>
          <w:color w:val="000000"/>
          <w:spacing w:val="2"/>
          <w:sz w:val="28"/>
          <w:szCs w:val="28"/>
          <w:lang w:val="uk-UA"/>
        </w:rPr>
        <w:t xml:space="preserve">КУРСУ  ЗА ВИБОРОМ </w:t>
      </w:r>
    </w:p>
    <w:p w:rsidR="00F70964" w:rsidRPr="00A8199D" w:rsidRDefault="00F70964" w:rsidP="0080600E">
      <w:pPr>
        <w:spacing w:line="360" w:lineRule="auto"/>
        <w:jc w:val="center"/>
        <w:rPr>
          <w:b/>
          <w:bCs/>
          <w:sz w:val="28"/>
          <w:szCs w:val="28"/>
          <w:lang w:val="uk-UA"/>
        </w:rPr>
      </w:pPr>
      <w:r w:rsidRPr="00A8199D">
        <w:rPr>
          <w:b/>
          <w:bCs/>
          <w:sz w:val="28"/>
          <w:szCs w:val="28"/>
          <w:lang w:val="uk-UA"/>
        </w:rPr>
        <w:t>«АКТУАЛЬНІ ПИТАННЯ КАРДІОЛОГІЇ»</w:t>
      </w:r>
    </w:p>
    <w:p w:rsidR="00F70964" w:rsidRPr="00A8199D" w:rsidRDefault="00F70964" w:rsidP="0080600E">
      <w:pPr>
        <w:shd w:val="clear" w:color="auto" w:fill="FFFFFF"/>
        <w:spacing w:line="360" w:lineRule="auto"/>
        <w:jc w:val="center"/>
        <w:rPr>
          <w:color w:val="000000"/>
          <w:spacing w:val="2"/>
          <w:sz w:val="28"/>
          <w:szCs w:val="28"/>
          <w:lang w:val="uk-UA"/>
        </w:rPr>
      </w:pPr>
    </w:p>
    <w:p w:rsidR="00F70964" w:rsidRPr="00A8199D" w:rsidRDefault="00F70964" w:rsidP="0080600E">
      <w:pPr>
        <w:shd w:val="clear" w:color="auto" w:fill="FFFFFF"/>
        <w:spacing w:line="360" w:lineRule="auto"/>
        <w:jc w:val="center"/>
        <w:rPr>
          <w:b/>
          <w:bCs/>
          <w:color w:val="000000"/>
          <w:spacing w:val="2"/>
          <w:sz w:val="28"/>
          <w:szCs w:val="28"/>
          <w:lang w:val="uk-UA"/>
        </w:rPr>
      </w:pPr>
    </w:p>
    <w:p w:rsidR="00F70964" w:rsidRPr="00A8199D" w:rsidRDefault="00F70964" w:rsidP="0080600E">
      <w:pPr>
        <w:spacing w:line="360" w:lineRule="auto"/>
        <w:jc w:val="center"/>
        <w:rPr>
          <w:b/>
          <w:bCs/>
          <w:sz w:val="28"/>
          <w:szCs w:val="28"/>
          <w:lang w:val="uk-UA"/>
        </w:rPr>
      </w:pPr>
    </w:p>
    <w:p w:rsidR="00F70964" w:rsidRPr="00A8199D" w:rsidRDefault="00F70964" w:rsidP="0080600E">
      <w:pPr>
        <w:spacing w:line="360" w:lineRule="auto"/>
        <w:jc w:val="right"/>
        <w:rPr>
          <w:sz w:val="28"/>
          <w:szCs w:val="28"/>
          <w:lang w:val="uk-UA"/>
        </w:rPr>
      </w:pPr>
    </w:p>
    <w:p w:rsidR="00F70964" w:rsidRPr="00A8199D" w:rsidRDefault="00F70964" w:rsidP="0080600E">
      <w:pPr>
        <w:spacing w:line="360" w:lineRule="auto"/>
        <w:jc w:val="right"/>
        <w:rPr>
          <w:sz w:val="28"/>
          <w:szCs w:val="28"/>
          <w:lang w:val="uk-UA"/>
        </w:rPr>
      </w:pPr>
    </w:p>
    <w:p w:rsidR="00F70964" w:rsidRPr="00A8199D" w:rsidRDefault="00F70964" w:rsidP="0080600E">
      <w:pPr>
        <w:pStyle w:val="BodyText31"/>
        <w:widowControl/>
        <w:spacing w:line="360" w:lineRule="auto"/>
        <w:ind w:left="2835" w:hanging="283"/>
        <w:jc w:val="left"/>
        <w:rPr>
          <w:color w:val="000000"/>
          <w:sz w:val="28"/>
          <w:szCs w:val="28"/>
          <w:highlight w:val="yellow"/>
          <w:lang w:val="uk-UA"/>
        </w:rPr>
      </w:pPr>
    </w:p>
    <w:p w:rsidR="00F70964" w:rsidRPr="00A8199D" w:rsidRDefault="00F70964" w:rsidP="0080600E">
      <w:pPr>
        <w:spacing w:line="360" w:lineRule="auto"/>
        <w:jc w:val="center"/>
        <w:rPr>
          <w:b/>
          <w:bCs/>
          <w:sz w:val="28"/>
          <w:szCs w:val="28"/>
          <w:lang w:val="uk-UA"/>
        </w:rPr>
      </w:pPr>
      <w:r>
        <w:rPr>
          <w:b/>
          <w:bCs/>
          <w:sz w:val="28"/>
          <w:szCs w:val="28"/>
          <w:lang w:val="uk-UA"/>
        </w:rPr>
        <w:t>Запоріжжя -2016</w:t>
      </w:r>
    </w:p>
    <w:p w:rsidR="00F70964" w:rsidRPr="00A8199D" w:rsidRDefault="00F70964" w:rsidP="0080600E">
      <w:pPr>
        <w:spacing w:line="276" w:lineRule="auto"/>
        <w:rPr>
          <w:b/>
          <w:bCs/>
          <w:sz w:val="28"/>
          <w:szCs w:val="28"/>
          <w:lang w:val="uk-UA"/>
        </w:rPr>
      </w:pPr>
      <w:r w:rsidRPr="00A8199D">
        <w:rPr>
          <w:b/>
          <w:bCs/>
          <w:sz w:val="28"/>
          <w:szCs w:val="28"/>
          <w:lang w:val="uk-UA"/>
        </w:rPr>
        <w:br w:type="page"/>
      </w:r>
    </w:p>
    <w:p w:rsidR="00F70964" w:rsidRPr="005F2D11" w:rsidRDefault="00F70964" w:rsidP="0080600E">
      <w:pPr>
        <w:spacing w:line="360" w:lineRule="auto"/>
        <w:ind w:firstLine="360"/>
        <w:rPr>
          <w:b/>
          <w:bCs/>
          <w:sz w:val="28"/>
          <w:szCs w:val="28"/>
          <w:lang w:val="uk-UA"/>
        </w:rPr>
      </w:pPr>
      <w:r w:rsidRPr="005F2D11">
        <w:rPr>
          <w:b/>
          <w:bCs/>
          <w:sz w:val="28"/>
          <w:szCs w:val="28"/>
          <w:lang w:val="uk-UA"/>
        </w:rPr>
        <w:t>УДК 616</w:t>
      </w:r>
      <w:r>
        <w:rPr>
          <w:b/>
          <w:bCs/>
          <w:sz w:val="28"/>
          <w:szCs w:val="28"/>
          <w:lang w:val="uk-UA"/>
        </w:rPr>
        <w:t>.</w:t>
      </w:r>
      <w:r w:rsidRPr="005F2D11">
        <w:rPr>
          <w:b/>
          <w:bCs/>
          <w:sz w:val="28"/>
          <w:szCs w:val="28"/>
          <w:lang w:val="uk-UA"/>
        </w:rPr>
        <w:t>1-072(07)</w:t>
      </w:r>
    </w:p>
    <w:p w:rsidR="00F70964" w:rsidRPr="005F2D11" w:rsidRDefault="00F70964" w:rsidP="0080600E">
      <w:pPr>
        <w:spacing w:line="360" w:lineRule="auto"/>
        <w:ind w:left="360"/>
        <w:rPr>
          <w:rFonts w:eastAsia="MS Mincho"/>
          <w:b/>
          <w:bCs/>
          <w:caps/>
          <w:sz w:val="28"/>
          <w:szCs w:val="28"/>
          <w:lang w:val="uk-UA"/>
        </w:rPr>
      </w:pPr>
      <w:r w:rsidRPr="005F2D11">
        <w:rPr>
          <w:rFonts w:eastAsia="MS Mincho"/>
          <w:b/>
          <w:bCs/>
          <w:caps/>
          <w:sz w:val="28"/>
          <w:szCs w:val="28"/>
          <w:lang w:val="uk-UA"/>
        </w:rPr>
        <w:t>ББК 54.101/.102</w:t>
      </w:r>
    </w:p>
    <w:p w:rsidR="00F70964" w:rsidRPr="00A8199D" w:rsidRDefault="00F70964" w:rsidP="0080600E">
      <w:pPr>
        <w:spacing w:line="360" w:lineRule="auto"/>
        <w:ind w:left="360"/>
        <w:rPr>
          <w:rFonts w:eastAsia="MS Mincho"/>
          <w:b/>
          <w:bCs/>
          <w:caps/>
          <w:sz w:val="28"/>
          <w:szCs w:val="28"/>
          <w:lang w:val="uk-UA"/>
        </w:rPr>
      </w:pPr>
      <w:r w:rsidRPr="005F2D11">
        <w:rPr>
          <w:rFonts w:eastAsia="MS Mincho"/>
          <w:b/>
          <w:bCs/>
          <w:caps/>
          <w:sz w:val="28"/>
          <w:szCs w:val="28"/>
          <w:lang w:val="uk-UA"/>
        </w:rPr>
        <w:t>К 49</w:t>
      </w:r>
    </w:p>
    <w:p w:rsidR="00F70964" w:rsidRPr="00A8199D" w:rsidRDefault="00F70964" w:rsidP="0080600E">
      <w:pPr>
        <w:spacing w:line="360" w:lineRule="auto"/>
        <w:ind w:left="360"/>
        <w:rPr>
          <w:rFonts w:eastAsia="MS Mincho"/>
          <w:b/>
          <w:bCs/>
          <w:caps/>
          <w:sz w:val="28"/>
          <w:szCs w:val="28"/>
          <w:lang w:val="uk-UA"/>
        </w:rPr>
      </w:pPr>
    </w:p>
    <w:p w:rsidR="00F70964" w:rsidRPr="00A8199D" w:rsidRDefault="00F70964" w:rsidP="0080600E">
      <w:pPr>
        <w:spacing w:line="360" w:lineRule="auto"/>
        <w:ind w:firstLine="697"/>
        <w:jc w:val="both"/>
        <w:rPr>
          <w:sz w:val="28"/>
          <w:szCs w:val="28"/>
          <w:lang w:val="uk-UA"/>
        </w:rPr>
      </w:pPr>
      <w:r w:rsidRPr="00A8199D">
        <w:rPr>
          <w:sz w:val="28"/>
          <w:szCs w:val="28"/>
          <w:lang w:val="uk-UA"/>
        </w:rPr>
        <w:t>Рекомендовано Центральною методичною Радою Запорізького державного медичного університету в якості навчально-методичного посібника для студентів 6 курсу вищих медичних навчальних закладів ІІІ-ІV рівнів акредитації до курсу за вибором (протокол №</w:t>
      </w:r>
      <w:r>
        <w:rPr>
          <w:sz w:val="28"/>
          <w:szCs w:val="28"/>
          <w:lang w:val="uk-UA"/>
        </w:rPr>
        <w:t xml:space="preserve"> 1</w:t>
      </w:r>
      <w:r w:rsidRPr="00A8199D">
        <w:rPr>
          <w:sz w:val="28"/>
          <w:szCs w:val="28"/>
          <w:lang w:val="uk-UA"/>
        </w:rPr>
        <w:t xml:space="preserve"> від </w:t>
      </w:r>
      <w:r>
        <w:rPr>
          <w:sz w:val="28"/>
          <w:szCs w:val="28"/>
          <w:lang w:val="uk-UA"/>
        </w:rPr>
        <w:t>29</w:t>
      </w:r>
      <w:r w:rsidRPr="00A8199D">
        <w:rPr>
          <w:sz w:val="28"/>
          <w:szCs w:val="28"/>
          <w:lang w:val="uk-UA"/>
        </w:rPr>
        <w:t xml:space="preserve"> вересня 2016 р.)</w:t>
      </w:r>
    </w:p>
    <w:p w:rsidR="00F70964" w:rsidRPr="00A8199D" w:rsidRDefault="00F70964" w:rsidP="0080600E">
      <w:pPr>
        <w:spacing w:line="360" w:lineRule="auto"/>
        <w:ind w:firstLine="709"/>
        <w:rPr>
          <w:b/>
          <w:bCs/>
          <w:sz w:val="28"/>
          <w:szCs w:val="28"/>
          <w:lang w:val="uk-UA"/>
        </w:rPr>
      </w:pPr>
    </w:p>
    <w:p w:rsidR="00F70964" w:rsidRPr="00A8199D" w:rsidRDefault="00F70964" w:rsidP="0080600E">
      <w:pPr>
        <w:spacing w:line="360" w:lineRule="auto"/>
        <w:ind w:firstLine="709"/>
        <w:rPr>
          <w:b/>
          <w:bCs/>
          <w:sz w:val="28"/>
          <w:szCs w:val="28"/>
          <w:lang w:val="uk-UA"/>
        </w:rPr>
      </w:pPr>
      <w:r w:rsidRPr="00A8199D">
        <w:rPr>
          <w:b/>
          <w:bCs/>
          <w:sz w:val="28"/>
          <w:szCs w:val="28"/>
          <w:lang w:val="uk-UA"/>
        </w:rPr>
        <w:t>Рецензенти:</w:t>
      </w:r>
    </w:p>
    <w:p w:rsidR="00F70964" w:rsidRPr="00A8199D" w:rsidRDefault="00F70964" w:rsidP="0080600E">
      <w:pPr>
        <w:spacing w:line="360" w:lineRule="auto"/>
        <w:rPr>
          <w:sz w:val="28"/>
          <w:szCs w:val="28"/>
          <w:lang w:val="uk-UA"/>
        </w:rPr>
      </w:pPr>
      <w:r w:rsidRPr="00A8199D">
        <w:rPr>
          <w:sz w:val="28"/>
          <w:szCs w:val="28"/>
          <w:lang w:val="uk-UA"/>
        </w:rPr>
        <w:t>Завідуючий кафедри внутрішніх хвороб-3, д.мед.н., професор Доценко С.Я</w:t>
      </w:r>
    </w:p>
    <w:p w:rsidR="00F70964" w:rsidRPr="00A8199D" w:rsidRDefault="00F70964" w:rsidP="0080600E">
      <w:pPr>
        <w:spacing w:line="360" w:lineRule="auto"/>
        <w:rPr>
          <w:sz w:val="28"/>
          <w:szCs w:val="28"/>
          <w:lang w:val="uk-UA"/>
        </w:rPr>
      </w:pPr>
      <w:r w:rsidRPr="00A8199D">
        <w:rPr>
          <w:sz w:val="28"/>
          <w:szCs w:val="28"/>
          <w:lang w:val="uk-UA"/>
        </w:rPr>
        <w:t>Завідуючий  кафедри пропедевтики  внутрішніх хвороб з</w:t>
      </w:r>
      <w:r>
        <w:rPr>
          <w:sz w:val="28"/>
          <w:szCs w:val="28"/>
          <w:lang w:val="uk-UA"/>
        </w:rPr>
        <w:t xml:space="preserve"> </w:t>
      </w:r>
      <w:r w:rsidRPr="00A8199D">
        <w:rPr>
          <w:sz w:val="28"/>
          <w:szCs w:val="28"/>
          <w:lang w:val="uk-UA"/>
        </w:rPr>
        <w:t>доглядом за хворими , д.мед.н., професор Сиволап В.В.</w:t>
      </w:r>
    </w:p>
    <w:p w:rsidR="00F70964" w:rsidRPr="00A8199D" w:rsidRDefault="00F70964" w:rsidP="0080600E">
      <w:pPr>
        <w:spacing w:line="360" w:lineRule="auto"/>
        <w:ind w:firstLine="709"/>
        <w:rPr>
          <w:b/>
          <w:bCs/>
          <w:sz w:val="28"/>
          <w:szCs w:val="28"/>
          <w:lang w:val="uk-UA"/>
        </w:rPr>
      </w:pPr>
    </w:p>
    <w:p w:rsidR="00F70964" w:rsidRPr="00A8199D" w:rsidRDefault="00F70964" w:rsidP="0080600E">
      <w:pPr>
        <w:spacing w:line="360" w:lineRule="auto"/>
        <w:ind w:firstLine="709"/>
        <w:rPr>
          <w:b/>
          <w:bCs/>
          <w:sz w:val="28"/>
          <w:szCs w:val="28"/>
          <w:lang w:val="uk-UA"/>
        </w:rPr>
      </w:pPr>
      <w:r w:rsidRPr="00A8199D">
        <w:rPr>
          <w:b/>
          <w:bCs/>
          <w:sz w:val="28"/>
          <w:szCs w:val="28"/>
          <w:lang w:val="uk-UA"/>
        </w:rPr>
        <w:t xml:space="preserve">Автори: </w:t>
      </w:r>
    </w:p>
    <w:p w:rsidR="00F70964" w:rsidRDefault="00F70964" w:rsidP="0080600E">
      <w:pPr>
        <w:spacing w:line="360" w:lineRule="auto"/>
        <w:rPr>
          <w:sz w:val="28"/>
          <w:szCs w:val="28"/>
          <w:lang w:val="uk-UA"/>
        </w:rPr>
      </w:pPr>
      <w:r w:rsidRPr="00A8199D">
        <w:rPr>
          <w:sz w:val="28"/>
          <w:szCs w:val="28"/>
          <w:lang w:val="uk-UA"/>
        </w:rPr>
        <w:t>Сиволап В.Д.,   професор, завідуюч</w:t>
      </w:r>
      <w:r>
        <w:rPr>
          <w:sz w:val="28"/>
          <w:szCs w:val="28"/>
          <w:lang w:val="uk-UA"/>
        </w:rPr>
        <w:t>ий кафедрою внутрішніх хвороб-1</w:t>
      </w:r>
    </w:p>
    <w:p w:rsidR="00F70964" w:rsidRPr="00A8199D" w:rsidRDefault="00F70964" w:rsidP="0080600E">
      <w:pPr>
        <w:spacing w:line="360" w:lineRule="auto"/>
        <w:rPr>
          <w:sz w:val="28"/>
          <w:szCs w:val="28"/>
          <w:lang w:val="uk-UA"/>
        </w:rPr>
      </w:pPr>
      <w:r>
        <w:rPr>
          <w:sz w:val="28"/>
          <w:szCs w:val="28"/>
          <w:lang w:val="uk-UA"/>
        </w:rPr>
        <w:t>Бондаренко О.П., асистент кафедри внутрішніх хвороб-1</w:t>
      </w:r>
    </w:p>
    <w:p w:rsidR="00F70964" w:rsidRPr="00A8199D" w:rsidRDefault="00F70964" w:rsidP="0080600E">
      <w:pPr>
        <w:pStyle w:val="BodyTextIndent3"/>
        <w:spacing w:after="0" w:line="360" w:lineRule="auto"/>
        <w:ind w:left="0" w:firstLine="540"/>
        <w:jc w:val="both"/>
        <w:rPr>
          <w:sz w:val="28"/>
          <w:szCs w:val="28"/>
          <w:lang w:val="uk-UA" w:eastAsia="uk-UA"/>
        </w:rPr>
      </w:pPr>
    </w:p>
    <w:p w:rsidR="00F70964" w:rsidRPr="00A8199D" w:rsidRDefault="00F70964" w:rsidP="0080600E">
      <w:pPr>
        <w:pStyle w:val="BodyTextIndent3"/>
        <w:spacing w:after="0"/>
        <w:ind w:left="0" w:firstLine="539"/>
        <w:jc w:val="both"/>
        <w:rPr>
          <w:sz w:val="28"/>
          <w:szCs w:val="28"/>
          <w:lang w:val="uk-UA" w:eastAsia="uk-UA"/>
        </w:rPr>
      </w:pPr>
      <w:r w:rsidRPr="00A8199D">
        <w:rPr>
          <w:sz w:val="28"/>
          <w:szCs w:val="28"/>
          <w:lang w:val="uk-UA" w:eastAsia="uk-UA"/>
        </w:rPr>
        <w:t xml:space="preserve">У посібнику наведені навчально - методичні матеріали щодо сучасних уявлень про тромбоемболію легеневої артерії, обґрунтовано актуальність проблеми, наведено критерії клінічної, лабораторної та інструментальної діагностики, принципи та алгоритми невідкладної допомоги, тактику лікування на всіх етапах курації хворих згідно </w:t>
      </w:r>
      <w:r w:rsidRPr="00A8199D">
        <w:rPr>
          <w:sz w:val="28"/>
          <w:szCs w:val="28"/>
          <w:lang w:val="uk-UA"/>
        </w:rPr>
        <w:t xml:space="preserve">вимог курсу за вибором «Актуальні питання кардіології» програми навчальної дисципліни «Внутрішня медицина» та спеціальності: </w:t>
      </w:r>
      <w:r w:rsidRPr="00A8199D">
        <w:rPr>
          <w:b/>
          <w:bCs/>
          <w:sz w:val="28"/>
          <w:szCs w:val="28"/>
          <w:u w:val="single"/>
          <w:lang w:val="uk-UA"/>
        </w:rPr>
        <w:t xml:space="preserve">7.12010001 </w:t>
      </w:r>
      <w:r w:rsidRPr="00A8199D">
        <w:rPr>
          <w:sz w:val="28"/>
          <w:szCs w:val="28"/>
          <w:lang w:val="uk-UA"/>
        </w:rPr>
        <w:t>«Лікувальна справа». М</w:t>
      </w:r>
      <w:r w:rsidRPr="00A8199D">
        <w:rPr>
          <w:sz w:val="28"/>
          <w:szCs w:val="28"/>
          <w:lang w:val="uk-UA" w:eastAsia="uk-UA"/>
        </w:rPr>
        <w:t xml:space="preserve">атеріали посібника сприятимуть студентам ознайомленню з сучасними актуальними питаннями тромбоемболії легеневої артерії,  кращому опануванню навичками та вміннями за темою. Необхідність </w:t>
      </w:r>
      <w:r w:rsidRPr="00A8199D">
        <w:rPr>
          <w:sz w:val="28"/>
          <w:szCs w:val="28"/>
          <w:lang w:val="uk-UA"/>
        </w:rPr>
        <w:t>підготовки посібника обумовлена вимогами сучасної медичної практики щодо проблеми тромбоемболії  і бажанням значної кількості студентів – випускників більш детально ознайомитись та оволодіти знаннями, навичками щодо діагностики та лікування найбільш розповсюджених захворювань та невідкладних станів в кардіології на заняттях по курсу за вибором «Актуальні питання кардіології».</w:t>
      </w:r>
    </w:p>
    <w:p w:rsidR="00F70964" w:rsidRPr="00A8199D" w:rsidRDefault="00F70964" w:rsidP="0080600E">
      <w:pPr>
        <w:pStyle w:val="Default"/>
        <w:spacing w:line="360" w:lineRule="auto"/>
        <w:jc w:val="center"/>
        <w:rPr>
          <w:rFonts w:ascii="Times New Roman" w:hAnsi="Times New Roman" w:cs="Times New Roman"/>
          <w:b/>
          <w:bCs/>
          <w:sz w:val="28"/>
          <w:szCs w:val="28"/>
          <w:lang w:val="uk-UA"/>
        </w:rPr>
      </w:pPr>
      <w:r w:rsidRPr="00A8199D">
        <w:rPr>
          <w:b/>
          <w:bCs/>
          <w:sz w:val="28"/>
          <w:szCs w:val="28"/>
          <w:lang w:val="uk-UA"/>
        </w:rPr>
        <w:br w:type="page"/>
      </w:r>
      <w:r w:rsidRPr="00A8199D">
        <w:rPr>
          <w:rFonts w:ascii="Times New Roman" w:hAnsi="Times New Roman" w:cs="Times New Roman"/>
          <w:b/>
          <w:bCs/>
          <w:sz w:val="28"/>
          <w:szCs w:val="28"/>
          <w:lang w:val="uk-UA"/>
        </w:rPr>
        <w:t>ЗМІСТ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5"/>
        <w:gridCol w:w="1098"/>
      </w:tblGrid>
      <w:tr w:rsidR="00F70964" w:rsidRPr="00A8199D">
        <w:tc>
          <w:tcPr>
            <w:tcW w:w="8755" w:type="dxa"/>
          </w:tcPr>
          <w:p w:rsidR="00F70964" w:rsidRPr="00A8199D" w:rsidRDefault="00F70964" w:rsidP="0080600E">
            <w:pPr>
              <w:pStyle w:val="Default"/>
              <w:suppressAutoHyphens/>
              <w:spacing w:line="360" w:lineRule="auto"/>
              <w:jc w:val="both"/>
              <w:rPr>
                <w:rFonts w:ascii="Times New Roman" w:hAnsi="Times New Roman" w:cs="Times New Roman"/>
                <w:sz w:val="28"/>
                <w:szCs w:val="28"/>
                <w:lang w:val="uk-UA"/>
              </w:rPr>
            </w:pPr>
            <w:r w:rsidRPr="00A8199D">
              <w:rPr>
                <w:rFonts w:ascii="Times New Roman" w:hAnsi="Times New Roman" w:cs="Times New Roman"/>
                <w:sz w:val="28"/>
                <w:szCs w:val="28"/>
                <w:lang w:val="uk-UA"/>
              </w:rPr>
              <w:t xml:space="preserve">Тромбоемболія легеневої артерії: актуальність теми </w:t>
            </w:r>
          </w:p>
        </w:tc>
        <w:tc>
          <w:tcPr>
            <w:tcW w:w="1098" w:type="dxa"/>
          </w:tcPr>
          <w:p w:rsidR="00F70964" w:rsidRPr="00A8199D" w:rsidRDefault="00F70964" w:rsidP="0080600E">
            <w:pPr>
              <w:pStyle w:val="Default"/>
              <w:suppressAutoHyphens/>
              <w:spacing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4</w:t>
            </w:r>
          </w:p>
        </w:tc>
      </w:tr>
      <w:tr w:rsidR="00F70964" w:rsidRPr="00A8199D">
        <w:tc>
          <w:tcPr>
            <w:tcW w:w="8755" w:type="dxa"/>
          </w:tcPr>
          <w:p w:rsidR="00F70964" w:rsidRPr="00A8199D" w:rsidRDefault="00F70964" w:rsidP="0080600E">
            <w:pPr>
              <w:pStyle w:val="Default"/>
              <w:suppressAutoHyphens/>
              <w:jc w:val="both"/>
              <w:rPr>
                <w:rFonts w:ascii="Times New Roman" w:hAnsi="Times New Roman" w:cs="Times New Roman"/>
                <w:b/>
                <w:bCs/>
                <w:sz w:val="28"/>
                <w:szCs w:val="28"/>
                <w:lang w:val="uk-UA"/>
              </w:rPr>
            </w:pPr>
            <w:r w:rsidRPr="00A8199D">
              <w:rPr>
                <w:rFonts w:ascii="Times New Roman" w:hAnsi="Times New Roman" w:cs="Times New Roman"/>
                <w:sz w:val="28"/>
                <w:szCs w:val="28"/>
                <w:lang w:val="uk-UA"/>
              </w:rPr>
              <w:t>Навчальні цілі, початковий рівень знань та умінь, тестові завдання для перевірки  вихідного рівня знань</w:t>
            </w:r>
          </w:p>
        </w:tc>
        <w:tc>
          <w:tcPr>
            <w:tcW w:w="1098" w:type="dxa"/>
          </w:tcPr>
          <w:p w:rsidR="00F70964" w:rsidRPr="00A8199D" w:rsidRDefault="00F70964" w:rsidP="0080600E">
            <w:pPr>
              <w:pStyle w:val="Default"/>
              <w:suppressAutoHyphens/>
              <w:spacing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4</w:t>
            </w:r>
          </w:p>
        </w:tc>
      </w:tr>
      <w:tr w:rsidR="00F70964" w:rsidRPr="00A8199D">
        <w:tc>
          <w:tcPr>
            <w:tcW w:w="8755" w:type="dxa"/>
          </w:tcPr>
          <w:p w:rsidR="00F70964" w:rsidRPr="00A8199D" w:rsidRDefault="00F70964" w:rsidP="0080600E">
            <w:pPr>
              <w:pStyle w:val="Default"/>
              <w:suppressAutoHyphens/>
              <w:spacing w:line="276" w:lineRule="auto"/>
              <w:jc w:val="both"/>
              <w:rPr>
                <w:rFonts w:ascii="Times New Roman" w:hAnsi="Times New Roman" w:cs="Times New Roman"/>
                <w:sz w:val="28"/>
                <w:szCs w:val="28"/>
                <w:lang w:val="uk-UA"/>
              </w:rPr>
            </w:pPr>
            <w:r w:rsidRPr="00A8199D">
              <w:rPr>
                <w:rFonts w:ascii="Times New Roman" w:hAnsi="Times New Roman" w:cs="Times New Roman"/>
                <w:sz w:val="28"/>
                <w:szCs w:val="28"/>
                <w:lang w:val="uk-UA"/>
              </w:rPr>
              <w:t>Зміст теми. Етіологія, класифікація, клінічна характеристика, діагностика, диференційна діагностика, загальні принципи лікування.</w:t>
            </w:r>
          </w:p>
        </w:tc>
        <w:tc>
          <w:tcPr>
            <w:tcW w:w="1098" w:type="dxa"/>
          </w:tcPr>
          <w:p w:rsidR="00F70964" w:rsidRPr="00A8199D" w:rsidRDefault="00F70964" w:rsidP="0080600E">
            <w:pPr>
              <w:pStyle w:val="Default"/>
              <w:suppressAutoHyphens/>
              <w:spacing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13</w:t>
            </w:r>
          </w:p>
        </w:tc>
      </w:tr>
      <w:tr w:rsidR="00F70964" w:rsidRPr="00A8199D">
        <w:trPr>
          <w:trHeight w:val="692"/>
        </w:trPr>
        <w:tc>
          <w:tcPr>
            <w:tcW w:w="8755" w:type="dxa"/>
          </w:tcPr>
          <w:p w:rsidR="00F70964" w:rsidRPr="00A8199D" w:rsidRDefault="00F70964" w:rsidP="0080600E">
            <w:pPr>
              <w:suppressAutoHyphens/>
              <w:autoSpaceDE w:val="0"/>
              <w:autoSpaceDN w:val="0"/>
              <w:adjustRightInd w:val="0"/>
              <w:jc w:val="both"/>
              <w:rPr>
                <w:b/>
                <w:bCs/>
                <w:sz w:val="28"/>
                <w:szCs w:val="28"/>
                <w:lang w:val="uk-UA"/>
              </w:rPr>
            </w:pPr>
            <w:r w:rsidRPr="00A8199D">
              <w:rPr>
                <w:color w:val="000000"/>
                <w:sz w:val="28"/>
                <w:szCs w:val="28"/>
                <w:lang w:val="uk-UA"/>
              </w:rPr>
              <w:t xml:space="preserve">Лікувальна тактика при різних варіантах перебігу тромбоемболії легеневої артерії </w:t>
            </w:r>
          </w:p>
        </w:tc>
        <w:tc>
          <w:tcPr>
            <w:tcW w:w="1098" w:type="dxa"/>
          </w:tcPr>
          <w:p w:rsidR="00F70964" w:rsidRPr="00A8199D" w:rsidRDefault="00F70964" w:rsidP="0080600E">
            <w:pPr>
              <w:pStyle w:val="Default"/>
              <w:suppressAutoHyphens/>
              <w:spacing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24</w:t>
            </w:r>
          </w:p>
        </w:tc>
      </w:tr>
      <w:tr w:rsidR="00F70964" w:rsidRPr="00A8199D">
        <w:tc>
          <w:tcPr>
            <w:tcW w:w="8755" w:type="dxa"/>
          </w:tcPr>
          <w:p w:rsidR="00F70964" w:rsidRPr="00A8199D" w:rsidRDefault="00F70964" w:rsidP="0080600E">
            <w:pPr>
              <w:pStyle w:val="Default"/>
              <w:suppressAutoHyphens/>
              <w:spacing w:line="276" w:lineRule="auto"/>
              <w:jc w:val="both"/>
              <w:rPr>
                <w:rFonts w:ascii="Times New Roman" w:hAnsi="Times New Roman" w:cs="Times New Roman"/>
                <w:sz w:val="28"/>
                <w:szCs w:val="28"/>
                <w:lang w:val="uk-UA"/>
              </w:rPr>
            </w:pPr>
            <w:r w:rsidRPr="00A8199D">
              <w:rPr>
                <w:rFonts w:ascii="Times New Roman" w:hAnsi="Times New Roman" w:cs="Times New Roman"/>
                <w:sz w:val="28"/>
                <w:szCs w:val="28"/>
                <w:lang w:val="uk-UA"/>
              </w:rPr>
              <w:t>Самостійна поза аудиторна робота. Теоретичні питання за темою. Перелік практичних навичок.  Тестові завдання для самоконтролю.</w:t>
            </w:r>
          </w:p>
        </w:tc>
        <w:tc>
          <w:tcPr>
            <w:tcW w:w="1098" w:type="dxa"/>
          </w:tcPr>
          <w:p w:rsidR="00F70964" w:rsidRPr="00A8199D" w:rsidRDefault="00F70964" w:rsidP="0080600E">
            <w:pPr>
              <w:pStyle w:val="Default"/>
              <w:suppressAutoHyphens/>
              <w:spacing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32</w:t>
            </w:r>
          </w:p>
        </w:tc>
      </w:tr>
      <w:tr w:rsidR="00F70964" w:rsidRPr="00A8199D">
        <w:tc>
          <w:tcPr>
            <w:tcW w:w="8755" w:type="dxa"/>
          </w:tcPr>
          <w:p w:rsidR="00F70964" w:rsidRPr="00A8199D" w:rsidRDefault="00F70964" w:rsidP="0080600E">
            <w:pPr>
              <w:pStyle w:val="Default"/>
              <w:suppressAutoHyphens/>
              <w:spacing w:line="276" w:lineRule="auto"/>
              <w:jc w:val="both"/>
              <w:rPr>
                <w:rFonts w:ascii="Times New Roman" w:hAnsi="Times New Roman" w:cs="Times New Roman"/>
                <w:sz w:val="28"/>
                <w:szCs w:val="28"/>
                <w:lang w:val="uk-UA"/>
              </w:rPr>
            </w:pPr>
            <w:r w:rsidRPr="00A8199D">
              <w:rPr>
                <w:rFonts w:ascii="Times New Roman" w:hAnsi="Times New Roman" w:cs="Times New Roman"/>
                <w:sz w:val="28"/>
                <w:szCs w:val="28"/>
                <w:lang w:val="uk-UA"/>
              </w:rPr>
              <w:t>Самостійна аудиторна робота. Тестові завдання до підсумкового контролю знань</w:t>
            </w:r>
          </w:p>
        </w:tc>
        <w:tc>
          <w:tcPr>
            <w:tcW w:w="1098" w:type="dxa"/>
          </w:tcPr>
          <w:p w:rsidR="00F70964" w:rsidRPr="00A8199D" w:rsidRDefault="00F70964" w:rsidP="0080600E">
            <w:pPr>
              <w:pStyle w:val="Default"/>
              <w:suppressAutoHyphens/>
              <w:spacing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35</w:t>
            </w:r>
          </w:p>
        </w:tc>
      </w:tr>
      <w:tr w:rsidR="00F70964" w:rsidRPr="00A8199D">
        <w:trPr>
          <w:trHeight w:val="611"/>
        </w:trPr>
        <w:tc>
          <w:tcPr>
            <w:tcW w:w="8755" w:type="dxa"/>
          </w:tcPr>
          <w:p w:rsidR="00F70964" w:rsidRPr="00A8199D" w:rsidRDefault="00F70964" w:rsidP="0080600E">
            <w:pPr>
              <w:shd w:val="clear" w:color="auto" w:fill="FFFFFF"/>
              <w:suppressAutoHyphens/>
              <w:jc w:val="both"/>
              <w:rPr>
                <w:b/>
                <w:bCs/>
                <w:sz w:val="28"/>
                <w:szCs w:val="28"/>
                <w:lang w:val="uk-UA"/>
              </w:rPr>
            </w:pPr>
            <w:r w:rsidRPr="00A8199D">
              <w:rPr>
                <w:spacing w:val="-10"/>
                <w:sz w:val="28"/>
                <w:szCs w:val="28"/>
                <w:lang w:val="uk-UA"/>
              </w:rPr>
              <w:t>Уніфікований клінічний протокол екстреної медичної допомоги  тромбоемболія легеневої артерії  (2014)</w:t>
            </w:r>
          </w:p>
        </w:tc>
        <w:tc>
          <w:tcPr>
            <w:tcW w:w="1098" w:type="dxa"/>
          </w:tcPr>
          <w:p w:rsidR="00F70964" w:rsidRPr="00A8199D" w:rsidRDefault="00F70964" w:rsidP="0080600E">
            <w:pPr>
              <w:pStyle w:val="Default"/>
              <w:suppressAutoHyphens/>
              <w:spacing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44</w:t>
            </w:r>
          </w:p>
        </w:tc>
      </w:tr>
      <w:tr w:rsidR="00F70964" w:rsidRPr="00A8199D">
        <w:trPr>
          <w:trHeight w:val="611"/>
        </w:trPr>
        <w:tc>
          <w:tcPr>
            <w:tcW w:w="8755" w:type="dxa"/>
          </w:tcPr>
          <w:p w:rsidR="00F70964" w:rsidRPr="00A8199D" w:rsidRDefault="00F70964" w:rsidP="0080600E">
            <w:pPr>
              <w:widowControl w:val="0"/>
              <w:shd w:val="clear" w:color="auto" w:fill="FFFFFF"/>
              <w:tabs>
                <w:tab w:val="left" w:pos="420"/>
              </w:tabs>
              <w:suppressAutoHyphens/>
              <w:autoSpaceDE w:val="0"/>
              <w:autoSpaceDN w:val="0"/>
              <w:adjustRightInd w:val="0"/>
              <w:spacing w:line="360" w:lineRule="auto"/>
              <w:rPr>
                <w:spacing w:val="-10"/>
                <w:sz w:val="28"/>
                <w:szCs w:val="28"/>
                <w:lang w:val="uk-UA"/>
              </w:rPr>
            </w:pPr>
            <w:r w:rsidRPr="00A8199D">
              <w:rPr>
                <w:color w:val="000000"/>
                <w:sz w:val="28"/>
                <w:szCs w:val="28"/>
                <w:lang w:val="uk-UA"/>
              </w:rPr>
              <w:t>Додаток 1. Оцінка стану пацієнта - за алгоритмом АВСDE</w:t>
            </w:r>
          </w:p>
        </w:tc>
        <w:tc>
          <w:tcPr>
            <w:tcW w:w="1098" w:type="dxa"/>
          </w:tcPr>
          <w:p w:rsidR="00F70964" w:rsidRPr="00A8199D" w:rsidRDefault="00F70964" w:rsidP="0080600E">
            <w:pPr>
              <w:pStyle w:val="Default"/>
              <w:suppressAutoHyphens/>
              <w:spacing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59</w:t>
            </w:r>
          </w:p>
        </w:tc>
      </w:tr>
      <w:tr w:rsidR="00F70964" w:rsidRPr="00A8199D">
        <w:trPr>
          <w:trHeight w:val="611"/>
        </w:trPr>
        <w:tc>
          <w:tcPr>
            <w:tcW w:w="8755" w:type="dxa"/>
          </w:tcPr>
          <w:p w:rsidR="00F70964" w:rsidRPr="00A8199D" w:rsidRDefault="00F70964" w:rsidP="0080600E">
            <w:pPr>
              <w:widowControl w:val="0"/>
              <w:shd w:val="clear" w:color="auto" w:fill="FFFFFF"/>
              <w:tabs>
                <w:tab w:val="left" w:pos="420"/>
              </w:tabs>
              <w:suppressAutoHyphens/>
              <w:autoSpaceDE w:val="0"/>
              <w:autoSpaceDN w:val="0"/>
              <w:adjustRightInd w:val="0"/>
              <w:spacing w:line="360" w:lineRule="auto"/>
              <w:rPr>
                <w:color w:val="000000"/>
                <w:sz w:val="28"/>
                <w:szCs w:val="28"/>
                <w:lang w:val="uk-UA"/>
              </w:rPr>
            </w:pPr>
            <w:r w:rsidRPr="00A8199D">
              <w:rPr>
                <w:spacing w:val="2"/>
                <w:sz w:val="28"/>
                <w:szCs w:val="28"/>
                <w:lang w:val="uk-UA"/>
              </w:rPr>
              <w:t>Додаток 2.Стандартні методи для відновлення прохідності дихальних шляхів та профілактики аспірації</w:t>
            </w:r>
          </w:p>
        </w:tc>
        <w:tc>
          <w:tcPr>
            <w:tcW w:w="1098" w:type="dxa"/>
          </w:tcPr>
          <w:p w:rsidR="00F70964" w:rsidRPr="00A8199D" w:rsidRDefault="00F70964" w:rsidP="0080600E">
            <w:pPr>
              <w:pStyle w:val="Default"/>
              <w:suppressAutoHyphens/>
              <w:spacing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61</w:t>
            </w:r>
          </w:p>
        </w:tc>
      </w:tr>
      <w:tr w:rsidR="00F70964" w:rsidRPr="00A8199D">
        <w:trPr>
          <w:trHeight w:val="936"/>
        </w:trPr>
        <w:tc>
          <w:tcPr>
            <w:tcW w:w="8755" w:type="dxa"/>
          </w:tcPr>
          <w:p w:rsidR="00F70964" w:rsidRPr="00A8199D" w:rsidRDefault="00F70964" w:rsidP="0080600E">
            <w:pPr>
              <w:suppressAutoHyphens/>
              <w:spacing w:line="360" w:lineRule="auto"/>
              <w:rPr>
                <w:spacing w:val="2"/>
                <w:sz w:val="28"/>
                <w:szCs w:val="28"/>
                <w:lang w:val="uk-UA"/>
              </w:rPr>
            </w:pPr>
            <w:r w:rsidRPr="00A8199D">
              <w:rPr>
                <w:sz w:val="28"/>
                <w:szCs w:val="28"/>
                <w:lang w:val="uk-UA"/>
              </w:rPr>
              <w:t>Додаток 3. Алгоритм діагностики «Тромбоемболія легеневої артерії»</w:t>
            </w:r>
          </w:p>
        </w:tc>
        <w:tc>
          <w:tcPr>
            <w:tcW w:w="1098" w:type="dxa"/>
          </w:tcPr>
          <w:p w:rsidR="00F70964" w:rsidRPr="00A8199D" w:rsidRDefault="00F70964" w:rsidP="0080600E">
            <w:pPr>
              <w:pStyle w:val="Default"/>
              <w:suppressAutoHyphens/>
              <w:spacing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62</w:t>
            </w:r>
          </w:p>
        </w:tc>
      </w:tr>
      <w:tr w:rsidR="00F70964" w:rsidRPr="00A8199D">
        <w:trPr>
          <w:trHeight w:val="611"/>
        </w:trPr>
        <w:tc>
          <w:tcPr>
            <w:tcW w:w="8755" w:type="dxa"/>
          </w:tcPr>
          <w:p w:rsidR="00F70964" w:rsidRPr="00A8199D" w:rsidRDefault="00F70964" w:rsidP="0080600E">
            <w:pPr>
              <w:suppressAutoHyphens/>
              <w:spacing w:line="360" w:lineRule="auto"/>
              <w:jc w:val="both"/>
              <w:rPr>
                <w:sz w:val="28"/>
                <w:szCs w:val="28"/>
                <w:lang w:val="uk-UA"/>
              </w:rPr>
            </w:pPr>
            <w:r w:rsidRPr="00A8199D">
              <w:rPr>
                <w:sz w:val="28"/>
                <w:szCs w:val="28"/>
                <w:lang w:val="uk-UA"/>
              </w:rPr>
              <w:t>Додаток 4. Протокол обстеження, встановлення діагнозу, лікування та профілактики при ТЕЛА відповідно до стандартів доказової медицини на підставі рекомендацій Європейського товариства кардіологів щодо гострої тромбоемболії легеневої артерії та національних Клінічних протоколів</w:t>
            </w:r>
          </w:p>
        </w:tc>
        <w:tc>
          <w:tcPr>
            <w:tcW w:w="1098" w:type="dxa"/>
          </w:tcPr>
          <w:p w:rsidR="00F70964" w:rsidRPr="00A8199D" w:rsidRDefault="00F70964" w:rsidP="0080600E">
            <w:pPr>
              <w:pStyle w:val="Default"/>
              <w:suppressAutoHyphens/>
              <w:spacing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63</w:t>
            </w:r>
          </w:p>
        </w:tc>
      </w:tr>
      <w:tr w:rsidR="00F70964" w:rsidRPr="00A8199D">
        <w:tc>
          <w:tcPr>
            <w:tcW w:w="8755" w:type="dxa"/>
          </w:tcPr>
          <w:p w:rsidR="00F70964" w:rsidRPr="00A8199D" w:rsidRDefault="00F70964" w:rsidP="0080600E">
            <w:pPr>
              <w:pStyle w:val="Default"/>
              <w:suppressAutoHyphens/>
              <w:spacing w:line="360" w:lineRule="auto"/>
              <w:jc w:val="both"/>
              <w:rPr>
                <w:rFonts w:ascii="Times New Roman" w:hAnsi="Times New Roman" w:cs="Times New Roman"/>
                <w:sz w:val="28"/>
                <w:szCs w:val="28"/>
                <w:lang w:val="uk-UA"/>
              </w:rPr>
            </w:pPr>
            <w:r w:rsidRPr="00A8199D">
              <w:rPr>
                <w:rFonts w:ascii="Times New Roman" w:hAnsi="Times New Roman" w:cs="Times New Roman"/>
                <w:sz w:val="28"/>
                <w:szCs w:val="28"/>
                <w:lang w:val="uk-UA"/>
              </w:rPr>
              <w:t>Джерела інформації та методичне забезпечення заняття</w:t>
            </w:r>
          </w:p>
        </w:tc>
        <w:tc>
          <w:tcPr>
            <w:tcW w:w="1098" w:type="dxa"/>
          </w:tcPr>
          <w:p w:rsidR="00F70964" w:rsidRPr="00A8199D" w:rsidRDefault="00F70964" w:rsidP="0080600E">
            <w:pPr>
              <w:pStyle w:val="Default"/>
              <w:suppressAutoHyphens/>
              <w:spacing w:line="36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74</w:t>
            </w:r>
          </w:p>
        </w:tc>
      </w:tr>
    </w:tbl>
    <w:p w:rsidR="00F70964" w:rsidRPr="00A8199D" w:rsidRDefault="00F70964" w:rsidP="0080600E">
      <w:pPr>
        <w:spacing w:line="276" w:lineRule="auto"/>
        <w:rPr>
          <w:b/>
          <w:bCs/>
          <w:color w:val="000000"/>
          <w:sz w:val="28"/>
          <w:szCs w:val="28"/>
          <w:lang w:val="uk-UA"/>
        </w:rPr>
      </w:pPr>
    </w:p>
    <w:p w:rsidR="00F70964" w:rsidRPr="00A8199D" w:rsidRDefault="00F70964" w:rsidP="0080600E">
      <w:pPr>
        <w:pStyle w:val="Default"/>
        <w:spacing w:line="360" w:lineRule="auto"/>
        <w:ind w:firstLine="539"/>
        <w:jc w:val="center"/>
        <w:rPr>
          <w:rFonts w:ascii="Times New Roman" w:hAnsi="Times New Roman" w:cs="Times New Roman"/>
          <w:b/>
          <w:bCs/>
          <w:sz w:val="28"/>
          <w:szCs w:val="28"/>
          <w:lang w:val="uk-UA"/>
        </w:rPr>
      </w:pPr>
      <w:r w:rsidRPr="00A8199D">
        <w:rPr>
          <w:rFonts w:ascii="Times New Roman" w:hAnsi="Times New Roman" w:cs="Times New Roman"/>
          <w:b/>
          <w:bCs/>
          <w:sz w:val="28"/>
          <w:szCs w:val="28"/>
          <w:lang w:val="uk-UA"/>
        </w:rPr>
        <w:br w:type="page"/>
        <w:t>ТРОМБОЕМБОЛІЯ  ЛЕГЕНЕВОЇ  АРТЕРІЇ</w:t>
      </w:r>
    </w:p>
    <w:p w:rsidR="00F70964" w:rsidRPr="00A8199D" w:rsidRDefault="00F70964" w:rsidP="0080600E">
      <w:pPr>
        <w:pStyle w:val="Default"/>
        <w:spacing w:line="360" w:lineRule="auto"/>
        <w:ind w:firstLine="539"/>
        <w:jc w:val="center"/>
        <w:rPr>
          <w:rFonts w:ascii="Times New Roman" w:hAnsi="Times New Roman" w:cs="Times New Roman"/>
          <w:b/>
          <w:bCs/>
          <w:sz w:val="28"/>
          <w:szCs w:val="28"/>
          <w:lang w:val="uk-UA"/>
        </w:rPr>
      </w:pPr>
    </w:p>
    <w:p w:rsidR="00F70964" w:rsidRPr="00A8199D" w:rsidRDefault="00F70964" w:rsidP="0080600E">
      <w:pPr>
        <w:spacing w:line="360" w:lineRule="auto"/>
        <w:jc w:val="both"/>
        <w:rPr>
          <w:sz w:val="28"/>
          <w:szCs w:val="28"/>
          <w:lang w:val="uk-UA"/>
        </w:rPr>
      </w:pPr>
      <w:r w:rsidRPr="00A8199D">
        <w:rPr>
          <w:b/>
          <w:bCs/>
          <w:sz w:val="28"/>
          <w:szCs w:val="28"/>
          <w:lang w:val="uk-UA"/>
        </w:rPr>
        <w:t xml:space="preserve">Актуальність. </w:t>
      </w:r>
      <w:r w:rsidRPr="00A8199D">
        <w:rPr>
          <w:sz w:val="28"/>
          <w:szCs w:val="28"/>
          <w:lang w:val="uk-UA"/>
        </w:rPr>
        <w:t xml:space="preserve">Тромбоемболія  легеневої артерії (ТЕЛА) та тромбоз глибоких вен  об’єднані в поняття венозний тромбоемболізм (ВТЕ). Поширеність ВТЕ має тенденцію до зростання. У 2050-му році у США  очікується понад 1,8 млн.  випадків ТЕЛА. ТЕЛА стає причиною смерті багатьох пацієнтів як із серцево-судинними захворюваннями, так і  після оперативних втручань, тривалого перебування в ліжку внаслідок травм, пологів та ін. Часто перебіг тромбозу глибоких вен і ТЕЛА безсимптомний. У зв’язку з високою частотою та зростання поширеності ВТЕ, що призводить до інвалідизації хворих та  смерті, проблема своєчасної діагностики, лікування та профілактики   є актуальною як у світі, так і в Україні. У 2008 р. на конгресі Європейського товариства кардіологів (ЄТК) представлено нові європейські рекомендації з діагностики, лікування і профілактики ТЕЛА. Оновлений документ з позицій доказової медицини акцентував увагу на сучасних доступ них та інформативних методах діагностики ТЕЛА, питаннях прогнозування ризику, ефектив них і безпечних методах лікування. </w:t>
      </w:r>
    </w:p>
    <w:p w:rsidR="00F70964" w:rsidRPr="00A8199D" w:rsidRDefault="00F70964" w:rsidP="0080600E">
      <w:pPr>
        <w:spacing w:line="360" w:lineRule="auto"/>
        <w:ind w:firstLine="539"/>
        <w:jc w:val="both"/>
        <w:rPr>
          <w:sz w:val="28"/>
          <w:szCs w:val="28"/>
          <w:lang w:val="uk-UA"/>
        </w:rPr>
      </w:pPr>
      <w:r w:rsidRPr="00A8199D">
        <w:rPr>
          <w:b/>
          <w:bCs/>
          <w:sz w:val="28"/>
          <w:szCs w:val="28"/>
          <w:lang w:val="uk-UA"/>
        </w:rPr>
        <w:t>Навчальні цілі:</w:t>
      </w:r>
      <w:r w:rsidRPr="00A8199D">
        <w:rPr>
          <w:sz w:val="28"/>
          <w:szCs w:val="28"/>
          <w:lang w:val="uk-UA"/>
        </w:rPr>
        <w:t xml:space="preserve"> підвищення рівня знань студентів з питань етіології, патогенезу, класифікації, клініки, діагностики, диференційної діагностки, сучасних методів лікування та надання невідкладної допомоги пацієнтам з тромбоемболією легеневої артерії, навчити студентів сучасній тактиці ведення хворих з цим ускладненням та  профілактиці ТЕЛА.</w:t>
      </w:r>
    </w:p>
    <w:p w:rsidR="00F70964" w:rsidRPr="00A8199D" w:rsidRDefault="00F70964" w:rsidP="0080600E">
      <w:pPr>
        <w:spacing w:line="360" w:lineRule="auto"/>
        <w:jc w:val="both"/>
        <w:rPr>
          <w:b/>
          <w:bCs/>
          <w:sz w:val="28"/>
          <w:szCs w:val="28"/>
          <w:lang w:val="uk-UA"/>
        </w:rPr>
      </w:pPr>
    </w:p>
    <w:p w:rsidR="00F70964" w:rsidRPr="00A8199D" w:rsidRDefault="00F70964" w:rsidP="0080600E">
      <w:pPr>
        <w:autoSpaceDE w:val="0"/>
        <w:autoSpaceDN w:val="0"/>
        <w:adjustRightInd w:val="0"/>
        <w:spacing w:line="360" w:lineRule="auto"/>
        <w:ind w:firstLine="709"/>
        <w:jc w:val="both"/>
        <w:rPr>
          <w:b/>
          <w:bCs/>
          <w:sz w:val="28"/>
          <w:szCs w:val="28"/>
          <w:lang w:val="uk-UA"/>
        </w:rPr>
      </w:pPr>
      <w:r w:rsidRPr="00A8199D">
        <w:rPr>
          <w:b/>
          <w:bCs/>
          <w:color w:val="000000"/>
          <w:sz w:val="28"/>
          <w:szCs w:val="28"/>
          <w:lang w:val="uk-UA"/>
        </w:rPr>
        <w:t>Студент повинен знати:</w:t>
      </w:r>
    </w:p>
    <w:p w:rsidR="00F70964" w:rsidRPr="00A8199D" w:rsidRDefault="00F70964" w:rsidP="0080600E">
      <w:pPr>
        <w:numPr>
          <w:ilvl w:val="0"/>
          <w:numId w:val="3"/>
        </w:numPr>
        <w:spacing w:line="360" w:lineRule="auto"/>
        <w:jc w:val="both"/>
        <w:rPr>
          <w:sz w:val="28"/>
          <w:szCs w:val="28"/>
          <w:lang w:val="uk-UA"/>
        </w:rPr>
      </w:pPr>
      <w:r w:rsidRPr="00A8199D">
        <w:rPr>
          <w:sz w:val="28"/>
          <w:szCs w:val="28"/>
          <w:lang w:val="uk-UA"/>
        </w:rPr>
        <w:t>Визначення і класифікацію, поняття "тромбоемболія легеневої артерії".</w:t>
      </w:r>
    </w:p>
    <w:p w:rsidR="00F70964" w:rsidRPr="00A8199D" w:rsidRDefault="00F70964" w:rsidP="0080600E">
      <w:pPr>
        <w:numPr>
          <w:ilvl w:val="0"/>
          <w:numId w:val="3"/>
        </w:numPr>
        <w:spacing w:line="360" w:lineRule="auto"/>
        <w:jc w:val="both"/>
        <w:rPr>
          <w:sz w:val="28"/>
          <w:szCs w:val="28"/>
          <w:lang w:val="uk-UA"/>
        </w:rPr>
      </w:pPr>
      <w:r w:rsidRPr="00A8199D">
        <w:rPr>
          <w:sz w:val="28"/>
          <w:szCs w:val="28"/>
          <w:lang w:val="uk-UA"/>
        </w:rPr>
        <w:t>Етіологію, фактори ризику, патогенез та класифікацію тромбоемболії легеневої артерії.</w:t>
      </w:r>
    </w:p>
    <w:p w:rsidR="00F70964" w:rsidRPr="00A8199D" w:rsidRDefault="00F70964" w:rsidP="0080600E">
      <w:pPr>
        <w:numPr>
          <w:ilvl w:val="0"/>
          <w:numId w:val="3"/>
        </w:numPr>
        <w:spacing w:line="360" w:lineRule="auto"/>
        <w:jc w:val="both"/>
        <w:rPr>
          <w:sz w:val="28"/>
          <w:szCs w:val="28"/>
          <w:lang w:val="uk-UA"/>
        </w:rPr>
      </w:pPr>
      <w:r w:rsidRPr="00A8199D">
        <w:rPr>
          <w:sz w:val="28"/>
          <w:szCs w:val="28"/>
          <w:lang w:val="uk-UA"/>
        </w:rPr>
        <w:t xml:space="preserve">Діагностичне значення даних клінічного, інструментального і лабораторного обстеження для визначення групи ризику ранньої смерті при ТЕЛА. </w:t>
      </w:r>
    </w:p>
    <w:p w:rsidR="00F70964" w:rsidRPr="00A8199D" w:rsidRDefault="00F70964" w:rsidP="0080600E">
      <w:pPr>
        <w:numPr>
          <w:ilvl w:val="0"/>
          <w:numId w:val="3"/>
        </w:numPr>
        <w:spacing w:line="360" w:lineRule="auto"/>
        <w:jc w:val="both"/>
        <w:rPr>
          <w:sz w:val="28"/>
          <w:szCs w:val="28"/>
          <w:lang w:val="uk-UA"/>
        </w:rPr>
      </w:pPr>
      <w:r w:rsidRPr="00A8199D">
        <w:rPr>
          <w:sz w:val="28"/>
          <w:szCs w:val="28"/>
          <w:lang w:val="uk-UA"/>
        </w:rPr>
        <w:t>Обов'язковий мінімум додаткового (лабораторного, інструментального) обстеження хворих з ТЕЛА.</w:t>
      </w:r>
    </w:p>
    <w:p w:rsidR="00F70964" w:rsidRPr="00A8199D" w:rsidRDefault="00F70964" w:rsidP="0080600E">
      <w:pPr>
        <w:numPr>
          <w:ilvl w:val="0"/>
          <w:numId w:val="3"/>
        </w:numPr>
        <w:spacing w:line="360" w:lineRule="auto"/>
        <w:jc w:val="both"/>
        <w:rPr>
          <w:sz w:val="28"/>
          <w:szCs w:val="28"/>
          <w:lang w:val="uk-UA"/>
        </w:rPr>
      </w:pPr>
      <w:r w:rsidRPr="00A8199D">
        <w:rPr>
          <w:sz w:val="28"/>
          <w:szCs w:val="28"/>
          <w:lang w:val="uk-UA"/>
        </w:rPr>
        <w:t>Принципи медикаментозного лікування хворих на ТЕЛА залежно від групи ризику.</w:t>
      </w:r>
    </w:p>
    <w:p w:rsidR="00F70964" w:rsidRPr="00A8199D" w:rsidRDefault="00F70964" w:rsidP="0080600E">
      <w:pPr>
        <w:numPr>
          <w:ilvl w:val="0"/>
          <w:numId w:val="3"/>
        </w:numPr>
        <w:spacing w:line="360" w:lineRule="auto"/>
        <w:jc w:val="both"/>
        <w:rPr>
          <w:sz w:val="28"/>
          <w:szCs w:val="28"/>
          <w:lang w:val="uk-UA"/>
        </w:rPr>
      </w:pPr>
      <w:r w:rsidRPr="00A8199D">
        <w:rPr>
          <w:sz w:val="28"/>
          <w:szCs w:val="28"/>
          <w:lang w:val="uk-UA"/>
        </w:rPr>
        <w:t>Препарати, що використовуються при лікуванні ТЕЛА (тромболітики, прямі та непрямі антикоагулянти, антиагреганти), показання та протипоказання до їх призначення. Сучасні рекомендації.</w:t>
      </w:r>
    </w:p>
    <w:p w:rsidR="00F70964" w:rsidRPr="00A8199D" w:rsidRDefault="00F70964" w:rsidP="0080600E">
      <w:pPr>
        <w:numPr>
          <w:ilvl w:val="0"/>
          <w:numId w:val="3"/>
        </w:numPr>
        <w:spacing w:line="360" w:lineRule="auto"/>
        <w:jc w:val="both"/>
        <w:rPr>
          <w:sz w:val="28"/>
          <w:szCs w:val="28"/>
          <w:lang w:val="uk-UA"/>
        </w:rPr>
      </w:pPr>
      <w:r w:rsidRPr="00A8199D">
        <w:rPr>
          <w:sz w:val="28"/>
          <w:szCs w:val="28"/>
          <w:lang w:val="uk-UA"/>
        </w:rPr>
        <w:t>Лікувальну тактику при раптовій серцевій смерті.</w:t>
      </w:r>
    </w:p>
    <w:p w:rsidR="00F70964" w:rsidRPr="00A8199D" w:rsidRDefault="00F70964" w:rsidP="0080600E">
      <w:pPr>
        <w:numPr>
          <w:ilvl w:val="0"/>
          <w:numId w:val="3"/>
        </w:numPr>
        <w:spacing w:line="360" w:lineRule="auto"/>
        <w:jc w:val="both"/>
        <w:rPr>
          <w:sz w:val="28"/>
          <w:szCs w:val="28"/>
          <w:lang w:val="uk-UA"/>
        </w:rPr>
      </w:pPr>
      <w:r w:rsidRPr="00A8199D">
        <w:rPr>
          <w:sz w:val="28"/>
          <w:szCs w:val="28"/>
          <w:lang w:val="uk-UA"/>
        </w:rPr>
        <w:t xml:space="preserve">Техніку проведення реанімаційних заходів на догоспітальному і госпітальному етапі. </w:t>
      </w:r>
    </w:p>
    <w:p w:rsidR="00F70964" w:rsidRPr="00A8199D" w:rsidRDefault="00F70964" w:rsidP="0080600E">
      <w:pPr>
        <w:numPr>
          <w:ilvl w:val="0"/>
          <w:numId w:val="3"/>
        </w:numPr>
        <w:spacing w:line="360" w:lineRule="auto"/>
        <w:jc w:val="both"/>
        <w:rPr>
          <w:sz w:val="28"/>
          <w:szCs w:val="28"/>
          <w:lang w:val="uk-UA"/>
        </w:rPr>
      </w:pPr>
      <w:r w:rsidRPr="00A8199D">
        <w:rPr>
          <w:sz w:val="28"/>
          <w:szCs w:val="28"/>
          <w:lang w:val="uk-UA"/>
        </w:rPr>
        <w:t>Первинну та вторинну профілактику при ТЕЛА.</w:t>
      </w:r>
    </w:p>
    <w:p w:rsidR="00F70964" w:rsidRPr="00A8199D" w:rsidRDefault="00F70964" w:rsidP="0080600E">
      <w:pPr>
        <w:spacing w:line="360" w:lineRule="auto"/>
        <w:ind w:firstLine="709"/>
        <w:jc w:val="both"/>
        <w:rPr>
          <w:b/>
          <w:bCs/>
          <w:sz w:val="28"/>
          <w:szCs w:val="28"/>
          <w:lang w:val="uk-UA"/>
        </w:rPr>
      </w:pPr>
      <w:r w:rsidRPr="00A8199D">
        <w:rPr>
          <w:b/>
          <w:bCs/>
          <w:sz w:val="28"/>
          <w:szCs w:val="28"/>
          <w:lang w:val="uk-UA"/>
        </w:rPr>
        <w:t>Студент повинен вміти:</w:t>
      </w:r>
    </w:p>
    <w:p w:rsidR="00F70964" w:rsidRPr="00A8199D" w:rsidRDefault="00F70964" w:rsidP="0080600E">
      <w:pPr>
        <w:numPr>
          <w:ilvl w:val="0"/>
          <w:numId w:val="4"/>
        </w:numPr>
        <w:spacing w:line="360" w:lineRule="auto"/>
        <w:jc w:val="both"/>
        <w:rPr>
          <w:sz w:val="28"/>
          <w:szCs w:val="28"/>
          <w:lang w:val="uk-UA"/>
        </w:rPr>
      </w:pPr>
      <w:r w:rsidRPr="00A8199D">
        <w:rPr>
          <w:sz w:val="28"/>
          <w:szCs w:val="28"/>
          <w:lang w:val="uk-UA"/>
        </w:rPr>
        <w:t>Проводити опитування та фізикальне обстеження хворого з ТЕЛА.</w:t>
      </w:r>
    </w:p>
    <w:p w:rsidR="00F70964" w:rsidRPr="00A8199D" w:rsidRDefault="00F70964" w:rsidP="0080600E">
      <w:pPr>
        <w:numPr>
          <w:ilvl w:val="0"/>
          <w:numId w:val="4"/>
        </w:numPr>
        <w:spacing w:line="360" w:lineRule="auto"/>
        <w:jc w:val="both"/>
        <w:rPr>
          <w:sz w:val="28"/>
          <w:szCs w:val="28"/>
          <w:lang w:val="uk-UA"/>
        </w:rPr>
      </w:pPr>
      <w:r w:rsidRPr="00A8199D">
        <w:rPr>
          <w:sz w:val="28"/>
          <w:szCs w:val="28"/>
          <w:lang w:val="uk-UA"/>
        </w:rPr>
        <w:t>Складати план обстеження хворого з ТЕЛА, обґрунтовувати застосування основних неінвазивних та інвазивних методів обстеження, визначати показання та протипоказання до їх проведення та можливі ускладнення.</w:t>
      </w:r>
    </w:p>
    <w:p w:rsidR="00F70964" w:rsidRPr="00A8199D" w:rsidRDefault="00F70964" w:rsidP="0080600E">
      <w:pPr>
        <w:numPr>
          <w:ilvl w:val="0"/>
          <w:numId w:val="4"/>
        </w:numPr>
        <w:spacing w:line="360" w:lineRule="auto"/>
        <w:jc w:val="both"/>
        <w:rPr>
          <w:sz w:val="28"/>
          <w:szCs w:val="28"/>
          <w:lang w:val="uk-UA"/>
        </w:rPr>
      </w:pPr>
      <w:r w:rsidRPr="00A8199D">
        <w:rPr>
          <w:sz w:val="28"/>
          <w:szCs w:val="28"/>
          <w:lang w:val="uk-UA"/>
        </w:rPr>
        <w:t>На підставі аналізу даних лабораторного та інструментального обстеження проводити диференціальний діагноз, обґрунтовувати та формулювати діагноз при ТЕЛА.</w:t>
      </w:r>
    </w:p>
    <w:p w:rsidR="00F70964" w:rsidRPr="00A8199D" w:rsidRDefault="00F70964" w:rsidP="0080600E">
      <w:pPr>
        <w:numPr>
          <w:ilvl w:val="0"/>
          <w:numId w:val="4"/>
        </w:numPr>
        <w:spacing w:line="360" w:lineRule="auto"/>
        <w:jc w:val="both"/>
        <w:rPr>
          <w:sz w:val="28"/>
          <w:szCs w:val="28"/>
          <w:lang w:val="uk-UA"/>
        </w:rPr>
      </w:pPr>
      <w:r w:rsidRPr="00A8199D">
        <w:rPr>
          <w:sz w:val="28"/>
          <w:szCs w:val="28"/>
          <w:lang w:val="uk-UA"/>
        </w:rPr>
        <w:t>Призначати лікування в залежності від стану гемодинаміки, проводити первинну та вторинну профілактику при ТЕЛА.</w:t>
      </w:r>
    </w:p>
    <w:p w:rsidR="00F70964" w:rsidRPr="00A8199D" w:rsidRDefault="00F70964" w:rsidP="0080600E">
      <w:pPr>
        <w:numPr>
          <w:ilvl w:val="0"/>
          <w:numId w:val="4"/>
        </w:numPr>
        <w:spacing w:line="360" w:lineRule="auto"/>
        <w:jc w:val="both"/>
        <w:rPr>
          <w:sz w:val="28"/>
          <w:szCs w:val="28"/>
          <w:lang w:val="uk-UA"/>
        </w:rPr>
      </w:pPr>
      <w:r w:rsidRPr="00A8199D">
        <w:rPr>
          <w:sz w:val="28"/>
          <w:szCs w:val="28"/>
          <w:lang w:val="uk-UA"/>
        </w:rPr>
        <w:t>Вміти діагностувати зупинку кровообігу та дихання.</w:t>
      </w:r>
    </w:p>
    <w:p w:rsidR="00F70964" w:rsidRPr="00A8199D" w:rsidRDefault="00F70964" w:rsidP="0080600E">
      <w:pPr>
        <w:numPr>
          <w:ilvl w:val="0"/>
          <w:numId w:val="4"/>
        </w:numPr>
        <w:spacing w:line="360" w:lineRule="auto"/>
        <w:jc w:val="both"/>
        <w:rPr>
          <w:sz w:val="28"/>
          <w:szCs w:val="28"/>
          <w:lang w:val="uk-UA"/>
        </w:rPr>
      </w:pPr>
      <w:r w:rsidRPr="00A8199D">
        <w:rPr>
          <w:sz w:val="28"/>
          <w:szCs w:val="28"/>
          <w:lang w:val="uk-UA"/>
        </w:rPr>
        <w:t>Проводити серцево-легеневу реанімацію у разі раптової смерті.</w:t>
      </w:r>
    </w:p>
    <w:p w:rsidR="00F70964" w:rsidRPr="00A8199D" w:rsidRDefault="00F70964" w:rsidP="0080600E">
      <w:pPr>
        <w:numPr>
          <w:ilvl w:val="0"/>
          <w:numId w:val="4"/>
        </w:numPr>
        <w:spacing w:line="360" w:lineRule="auto"/>
        <w:jc w:val="both"/>
        <w:rPr>
          <w:sz w:val="28"/>
          <w:szCs w:val="28"/>
          <w:lang w:val="uk-UA"/>
        </w:rPr>
      </w:pPr>
      <w:r w:rsidRPr="00A8199D">
        <w:rPr>
          <w:sz w:val="28"/>
          <w:szCs w:val="28"/>
          <w:lang w:val="uk-UA"/>
        </w:rPr>
        <w:t>Демонструвати володіння морально-деонтологічними принципами медичного фахівця та принципи фахової субординації.</w:t>
      </w:r>
    </w:p>
    <w:p w:rsidR="00F70964" w:rsidRPr="00A8199D" w:rsidRDefault="00F70964" w:rsidP="0080600E">
      <w:pPr>
        <w:pStyle w:val="ListParagraph"/>
        <w:spacing w:line="360" w:lineRule="auto"/>
        <w:ind w:left="180" w:firstLine="708"/>
        <w:jc w:val="both"/>
        <w:rPr>
          <w:color w:val="000000"/>
          <w:sz w:val="28"/>
          <w:szCs w:val="28"/>
          <w:lang w:val="uk-UA"/>
        </w:rPr>
      </w:pPr>
      <w:r w:rsidRPr="00A8199D">
        <w:rPr>
          <w:b/>
          <w:bCs/>
          <w:color w:val="000000"/>
          <w:sz w:val="28"/>
          <w:szCs w:val="28"/>
          <w:lang w:val="uk-UA"/>
        </w:rPr>
        <w:t>Виховні цілі</w:t>
      </w:r>
      <w:r w:rsidRPr="00A8199D">
        <w:rPr>
          <w:i/>
          <w:iCs/>
          <w:color w:val="000000"/>
          <w:sz w:val="28"/>
          <w:szCs w:val="28"/>
          <w:lang w:val="uk-UA"/>
        </w:rPr>
        <w:t xml:space="preserve">: </w:t>
      </w:r>
      <w:r w:rsidRPr="00A8199D">
        <w:rPr>
          <w:color w:val="000000"/>
          <w:sz w:val="28"/>
          <w:szCs w:val="28"/>
          <w:lang w:val="uk-UA"/>
        </w:rPr>
        <w:t>сформувати деонтологічні уявлення при роботі з хворими, оволодіти вмінням встановлювати психологічний контакт з даною категорією хворих та їх родичами, розвивати почуття відповідальності за  своєчасність та правильність професійних дій.</w:t>
      </w:r>
    </w:p>
    <w:p w:rsidR="00F70964" w:rsidRPr="00A8199D" w:rsidRDefault="00F70964" w:rsidP="0080600E">
      <w:pPr>
        <w:pStyle w:val="ListParagraph"/>
        <w:spacing w:line="360" w:lineRule="auto"/>
        <w:ind w:left="540"/>
        <w:rPr>
          <w:b/>
          <w:bCs/>
          <w:sz w:val="28"/>
          <w:szCs w:val="28"/>
          <w:lang w:val="uk-UA"/>
        </w:rPr>
      </w:pPr>
      <w:r w:rsidRPr="00A8199D">
        <w:rPr>
          <w:b/>
          <w:bCs/>
          <w:color w:val="000000"/>
          <w:sz w:val="28"/>
          <w:szCs w:val="28"/>
          <w:lang w:val="uk-UA"/>
        </w:rPr>
        <w:t xml:space="preserve">Початковий рівень знань та умінь. </w:t>
      </w:r>
    </w:p>
    <w:p w:rsidR="00F70964" w:rsidRPr="00A8199D" w:rsidRDefault="00F70964" w:rsidP="0080600E">
      <w:pPr>
        <w:pStyle w:val="Default"/>
        <w:numPr>
          <w:ilvl w:val="0"/>
          <w:numId w:val="40"/>
        </w:numPr>
        <w:spacing w:line="360" w:lineRule="auto"/>
        <w:rPr>
          <w:rFonts w:ascii="Times New Roman" w:hAnsi="Times New Roman" w:cs="Times New Roman"/>
          <w:sz w:val="28"/>
          <w:szCs w:val="28"/>
          <w:lang w:val="uk-UA"/>
        </w:rPr>
      </w:pPr>
      <w:r w:rsidRPr="00A8199D">
        <w:rPr>
          <w:rFonts w:ascii="Times New Roman" w:hAnsi="Times New Roman" w:cs="Times New Roman"/>
          <w:sz w:val="28"/>
          <w:szCs w:val="28"/>
          <w:lang w:val="uk-UA"/>
        </w:rPr>
        <w:t xml:space="preserve">Вміти виявляти скарги, анамнез, проводити об'єктивне обстеження хворих на ТЕЛА. </w:t>
      </w:r>
    </w:p>
    <w:p w:rsidR="00F70964" w:rsidRPr="00A8199D" w:rsidRDefault="00F70964" w:rsidP="0080600E">
      <w:pPr>
        <w:pStyle w:val="Default"/>
        <w:numPr>
          <w:ilvl w:val="0"/>
          <w:numId w:val="40"/>
        </w:numPr>
        <w:spacing w:line="360" w:lineRule="auto"/>
        <w:rPr>
          <w:rFonts w:ascii="Times New Roman" w:hAnsi="Times New Roman" w:cs="Times New Roman"/>
          <w:sz w:val="28"/>
          <w:szCs w:val="28"/>
          <w:lang w:val="uk-UA"/>
        </w:rPr>
      </w:pPr>
      <w:r w:rsidRPr="00A8199D">
        <w:rPr>
          <w:rFonts w:ascii="Times New Roman" w:hAnsi="Times New Roman" w:cs="Times New Roman"/>
          <w:sz w:val="28"/>
          <w:szCs w:val="28"/>
          <w:lang w:val="uk-UA"/>
        </w:rPr>
        <w:t xml:space="preserve">Вміти оцінювати результати лабораторних та інструментальних досліджень хворих на ТЕЛА. </w:t>
      </w:r>
    </w:p>
    <w:p w:rsidR="00F70964" w:rsidRPr="00A8199D" w:rsidRDefault="00F70964" w:rsidP="0080600E">
      <w:pPr>
        <w:pStyle w:val="Default"/>
        <w:numPr>
          <w:ilvl w:val="0"/>
          <w:numId w:val="40"/>
        </w:numPr>
        <w:spacing w:line="360" w:lineRule="auto"/>
        <w:rPr>
          <w:rFonts w:ascii="Times New Roman" w:hAnsi="Times New Roman" w:cs="Times New Roman"/>
          <w:sz w:val="28"/>
          <w:szCs w:val="28"/>
          <w:lang w:val="uk-UA"/>
        </w:rPr>
      </w:pPr>
      <w:r w:rsidRPr="00A8199D">
        <w:rPr>
          <w:rFonts w:ascii="Times New Roman" w:hAnsi="Times New Roman" w:cs="Times New Roman"/>
          <w:sz w:val="28"/>
          <w:szCs w:val="28"/>
          <w:lang w:val="uk-UA"/>
        </w:rPr>
        <w:t xml:space="preserve">Знати  захворювання, які можуть ускладнюватися ТЕЛА. </w:t>
      </w:r>
    </w:p>
    <w:p w:rsidR="00F70964" w:rsidRPr="00A8199D" w:rsidRDefault="00F70964" w:rsidP="0080600E">
      <w:pPr>
        <w:spacing w:line="360" w:lineRule="auto"/>
        <w:jc w:val="center"/>
        <w:rPr>
          <w:b/>
          <w:bCs/>
          <w:sz w:val="28"/>
          <w:szCs w:val="28"/>
          <w:lang w:val="uk-UA"/>
        </w:rPr>
      </w:pPr>
      <w:r w:rsidRPr="00A8199D">
        <w:rPr>
          <w:b/>
          <w:bCs/>
          <w:sz w:val="28"/>
          <w:szCs w:val="28"/>
          <w:lang w:val="uk-UA"/>
        </w:rPr>
        <w:t>Тестові завдання  для контролю початкового рівня знань</w:t>
      </w:r>
    </w:p>
    <w:p w:rsidR="00F70964" w:rsidRPr="00A8199D" w:rsidRDefault="00F70964" w:rsidP="0080600E">
      <w:pPr>
        <w:spacing w:line="360" w:lineRule="auto"/>
        <w:ind w:firstLine="709"/>
        <w:rPr>
          <w:sz w:val="28"/>
          <w:szCs w:val="28"/>
          <w:lang w:val="uk-UA"/>
        </w:rPr>
      </w:pPr>
      <w:r w:rsidRPr="00A8199D">
        <w:rPr>
          <w:sz w:val="28"/>
          <w:szCs w:val="28"/>
          <w:lang w:val="uk-UA"/>
        </w:rPr>
        <w:t xml:space="preserve">1. Що з наведеного не відповідає ознакам правошлуночкової недостатності? </w:t>
      </w:r>
    </w:p>
    <w:p w:rsidR="00F70964" w:rsidRPr="00A8199D" w:rsidRDefault="00F70964" w:rsidP="0080600E">
      <w:pPr>
        <w:spacing w:line="360" w:lineRule="auto"/>
        <w:rPr>
          <w:sz w:val="28"/>
          <w:szCs w:val="28"/>
          <w:lang w:val="uk-UA"/>
        </w:rPr>
      </w:pPr>
      <w:r w:rsidRPr="00A8199D">
        <w:rPr>
          <w:sz w:val="28"/>
          <w:szCs w:val="28"/>
          <w:lang w:val="uk-UA"/>
        </w:rPr>
        <w:t xml:space="preserve">А. збільшення печінки </w:t>
      </w:r>
    </w:p>
    <w:p w:rsidR="00F70964" w:rsidRPr="00A8199D" w:rsidRDefault="00F70964" w:rsidP="0080600E">
      <w:pPr>
        <w:spacing w:line="360" w:lineRule="auto"/>
        <w:rPr>
          <w:sz w:val="28"/>
          <w:szCs w:val="28"/>
          <w:lang w:val="uk-UA"/>
        </w:rPr>
      </w:pPr>
      <w:r w:rsidRPr="00A8199D">
        <w:rPr>
          <w:sz w:val="28"/>
          <w:szCs w:val="28"/>
          <w:lang w:val="uk-UA"/>
        </w:rPr>
        <w:t xml:space="preserve">В. </w:t>
      </w:r>
      <w:r w:rsidRPr="00A8199D">
        <w:rPr>
          <w:sz w:val="28"/>
          <w:szCs w:val="28"/>
          <w:lang w:val="uk-UA" w:eastAsia="uk-UA"/>
        </w:rPr>
        <w:t>*</w:t>
      </w:r>
      <w:r w:rsidRPr="00A8199D">
        <w:rPr>
          <w:sz w:val="28"/>
          <w:szCs w:val="28"/>
          <w:lang w:val="uk-UA"/>
        </w:rPr>
        <w:t xml:space="preserve">зниження венозного тиску </w:t>
      </w:r>
    </w:p>
    <w:p w:rsidR="00F70964" w:rsidRPr="00A8199D" w:rsidRDefault="00F70964" w:rsidP="0080600E">
      <w:pPr>
        <w:spacing w:line="360" w:lineRule="auto"/>
        <w:rPr>
          <w:sz w:val="28"/>
          <w:szCs w:val="28"/>
          <w:lang w:val="uk-UA"/>
        </w:rPr>
      </w:pPr>
      <w:r w:rsidRPr="00A8199D">
        <w:rPr>
          <w:sz w:val="28"/>
          <w:szCs w:val="28"/>
          <w:lang w:val="uk-UA"/>
        </w:rPr>
        <w:t xml:space="preserve">С. уповільнення швидкості кровотоку </w:t>
      </w:r>
    </w:p>
    <w:p w:rsidR="00F70964" w:rsidRPr="00A8199D" w:rsidRDefault="00F70964" w:rsidP="0080600E">
      <w:pPr>
        <w:spacing w:line="360" w:lineRule="auto"/>
        <w:rPr>
          <w:sz w:val="28"/>
          <w:szCs w:val="28"/>
          <w:lang w:val="uk-UA"/>
        </w:rPr>
      </w:pPr>
      <w:r w:rsidRPr="00A8199D">
        <w:rPr>
          <w:sz w:val="28"/>
          <w:szCs w:val="28"/>
          <w:lang w:val="uk-UA"/>
        </w:rPr>
        <w:t xml:space="preserve">D. ціаноз </w:t>
      </w:r>
    </w:p>
    <w:p w:rsidR="00F70964" w:rsidRPr="00A8199D" w:rsidRDefault="00F70964" w:rsidP="0080600E">
      <w:pPr>
        <w:spacing w:line="360" w:lineRule="auto"/>
        <w:rPr>
          <w:sz w:val="28"/>
          <w:szCs w:val="28"/>
          <w:lang w:val="uk-UA"/>
        </w:rPr>
      </w:pPr>
      <w:r w:rsidRPr="00A8199D">
        <w:rPr>
          <w:sz w:val="28"/>
          <w:szCs w:val="28"/>
          <w:lang w:val="uk-UA"/>
        </w:rPr>
        <w:t>Е. набряки</w:t>
      </w:r>
    </w:p>
    <w:p w:rsidR="00F70964" w:rsidRPr="00A8199D" w:rsidRDefault="00F70964" w:rsidP="0080600E">
      <w:pPr>
        <w:spacing w:line="360" w:lineRule="auto"/>
        <w:ind w:firstLine="709"/>
        <w:rPr>
          <w:sz w:val="28"/>
          <w:szCs w:val="28"/>
          <w:lang w:val="uk-UA" w:eastAsia="uk-UA"/>
        </w:rPr>
      </w:pPr>
      <w:r w:rsidRPr="00A8199D">
        <w:rPr>
          <w:sz w:val="28"/>
          <w:szCs w:val="28"/>
          <w:lang w:val="uk-UA" w:eastAsia="uk-UA"/>
        </w:rPr>
        <w:t xml:space="preserve">2. Який з перерахованих препаратів є найефективнішим антиагрегантом? </w:t>
      </w:r>
    </w:p>
    <w:p w:rsidR="00F70964" w:rsidRPr="00A8199D" w:rsidRDefault="00F70964" w:rsidP="0080600E">
      <w:pPr>
        <w:spacing w:line="360" w:lineRule="auto"/>
        <w:rPr>
          <w:sz w:val="28"/>
          <w:szCs w:val="28"/>
          <w:lang w:val="uk-UA"/>
        </w:rPr>
      </w:pPr>
      <w:r w:rsidRPr="00A8199D">
        <w:rPr>
          <w:sz w:val="28"/>
          <w:szCs w:val="28"/>
          <w:lang w:val="uk-UA"/>
        </w:rPr>
        <w:t>А. сустак-форт</w:t>
      </w:r>
      <w:r>
        <w:rPr>
          <w:sz w:val="28"/>
          <w:szCs w:val="28"/>
          <w:lang w:val="uk-UA"/>
        </w:rPr>
        <w:t>е</w:t>
      </w:r>
      <w:r w:rsidRPr="00A8199D">
        <w:rPr>
          <w:sz w:val="28"/>
          <w:szCs w:val="28"/>
          <w:lang w:val="uk-UA"/>
        </w:rPr>
        <w:t xml:space="preserve"> </w:t>
      </w:r>
    </w:p>
    <w:p w:rsidR="00F70964" w:rsidRPr="00A8199D" w:rsidRDefault="00F70964" w:rsidP="0080600E">
      <w:pPr>
        <w:spacing w:line="360" w:lineRule="auto"/>
        <w:rPr>
          <w:sz w:val="28"/>
          <w:szCs w:val="28"/>
          <w:lang w:val="uk-UA"/>
        </w:rPr>
      </w:pPr>
      <w:r w:rsidRPr="00A8199D">
        <w:rPr>
          <w:sz w:val="28"/>
          <w:szCs w:val="28"/>
          <w:lang w:val="uk-UA"/>
        </w:rPr>
        <w:t xml:space="preserve">В. * аспірин </w:t>
      </w:r>
    </w:p>
    <w:p w:rsidR="00F70964" w:rsidRPr="00A8199D" w:rsidRDefault="00F70964" w:rsidP="0080600E">
      <w:pPr>
        <w:spacing w:line="360" w:lineRule="auto"/>
        <w:rPr>
          <w:sz w:val="28"/>
          <w:szCs w:val="28"/>
          <w:lang w:val="uk-UA"/>
        </w:rPr>
      </w:pPr>
      <w:r w:rsidRPr="00A8199D">
        <w:rPr>
          <w:sz w:val="28"/>
          <w:szCs w:val="28"/>
          <w:lang w:val="uk-UA"/>
        </w:rPr>
        <w:t xml:space="preserve">С. фенілін </w:t>
      </w:r>
    </w:p>
    <w:p w:rsidR="00F70964" w:rsidRPr="00A8199D" w:rsidRDefault="00F70964" w:rsidP="0080600E">
      <w:pPr>
        <w:spacing w:line="360" w:lineRule="auto"/>
        <w:rPr>
          <w:sz w:val="28"/>
          <w:szCs w:val="28"/>
          <w:lang w:val="uk-UA"/>
        </w:rPr>
      </w:pPr>
      <w:r w:rsidRPr="00A8199D">
        <w:rPr>
          <w:sz w:val="28"/>
          <w:szCs w:val="28"/>
          <w:lang w:val="uk-UA"/>
        </w:rPr>
        <w:t xml:space="preserve">D. діхлотіазід </w:t>
      </w:r>
    </w:p>
    <w:p w:rsidR="00F70964" w:rsidRPr="00A8199D" w:rsidRDefault="00F70964" w:rsidP="0080600E">
      <w:pPr>
        <w:spacing w:line="360" w:lineRule="auto"/>
        <w:rPr>
          <w:sz w:val="28"/>
          <w:szCs w:val="28"/>
          <w:lang w:val="uk-UA" w:eastAsia="uk-UA"/>
        </w:rPr>
      </w:pPr>
      <w:r w:rsidRPr="00A8199D">
        <w:rPr>
          <w:sz w:val="28"/>
          <w:szCs w:val="28"/>
          <w:lang w:val="uk-UA"/>
        </w:rPr>
        <w:t>Е.</w:t>
      </w:r>
      <w:r w:rsidRPr="00A8199D">
        <w:rPr>
          <w:sz w:val="28"/>
          <w:szCs w:val="28"/>
          <w:lang w:val="uk-UA" w:eastAsia="uk-UA"/>
        </w:rPr>
        <w:t xml:space="preserve"> ніфедіпін</w:t>
      </w:r>
    </w:p>
    <w:p w:rsidR="00F70964" w:rsidRPr="00A8199D" w:rsidRDefault="00F70964" w:rsidP="0080600E">
      <w:pPr>
        <w:spacing w:line="360" w:lineRule="auto"/>
        <w:ind w:firstLine="360"/>
        <w:rPr>
          <w:sz w:val="28"/>
          <w:szCs w:val="28"/>
          <w:lang w:val="uk-UA"/>
        </w:rPr>
      </w:pPr>
      <w:r w:rsidRPr="00A8199D">
        <w:rPr>
          <w:sz w:val="28"/>
          <w:szCs w:val="28"/>
          <w:lang w:val="uk-UA"/>
        </w:rPr>
        <w:t>3. Інтермітуюча задишка експіраторного типу найбільш характерна:</w:t>
      </w:r>
    </w:p>
    <w:p w:rsidR="00F70964" w:rsidRPr="00A8199D" w:rsidRDefault="00F70964" w:rsidP="0080600E">
      <w:pPr>
        <w:numPr>
          <w:ilvl w:val="0"/>
          <w:numId w:val="19"/>
        </w:numPr>
        <w:tabs>
          <w:tab w:val="clear" w:pos="1620"/>
          <w:tab w:val="num" w:pos="360"/>
        </w:tabs>
        <w:spacing w:line="360" w:lineRule="auto"/>
        <w:ind w:left="360"/>
        <w:rPr>
          <w:sz w:val="28"/>
          <w:szCs w:val="28"/>
          <w:lang w:val="uk-UA"/>
        </w:rPr>
      </w:pPr>
      <w:r w:rsidRPr="00A8199D">
        <w:rPr>
          <w:sz w:val="28"/>
          <w:szCs w:val="28"/>
          <w:lang w:val="uk-UA"/>
        </w:rPr>
        <w:t>Серцева астма</w:t>
      </w:r>
    </w:p>
    <w:p w:rsidR="00F70964" w:rsidRPr="00A8199D" w:rsidRDefault="00F70964" w:rsidP="0080600E">
      <w:pPr>
        <w:numPr>
          <w:ilvl w:val="0"/>
          <w:numId w:val="19"/>
        </w:numPr>
        <w:tabs>
          <w:tab w:val="clear" w:pos="1620"/>
          <w:tab w:val="num" w:pos="360"/>
        </w:tabs>
        <w:spacing w:line="360" w:lineRule="auto"/>
        <w:ind w:left="360"/>
        <w:rPr>
          <w:sz w:val="28"/>
          <w:szCs w:val="28"/>
          <w:lang w:val="uk-UA"/>
        </w:rPr>
      </w:pPr>
      <w:r w:rsidRPr="00A8199D">
        <w:rPr>
          <w:sz w:val="28"/>
          <w:szCs w:val="28"/>
          <w:lang w:val="uk-UA"/>
        </w:rPr>
        <w:t>Пневмонія</w:t>
      </w:r>
    </w:p>
    <w:p w:rsidR="00F70964" w:rsidRPr="00A8199D" w:rsidRDefault="00F70964" w:rsidP="0080600E">
      <w:pPr>
        <w:numPr>
          <w:ilvl w:val="0"/>
          <w:numId w:val="19"/>
        </w:numPr>
        <w:tabs>
          <w:tab w:val="clear" w:pos="1620"/>
          <w:tab w:val="num" w:pos="360"/>
        </w:tabs>
        <w:spacing w:line="360" w:lineRule="auto"/>
        <w:ind w:left="360"/>
        <w:rPr>
          <w:sz w:val="28"/>
          <w:szCs w:val="28"/>
          <w:lang w:val="uk-UA"/>
        </w:rPr>
      </w:pPr>
      <w:r w:rsidRPr="00A8199D">
        <w:rPr>
          <w:sz w:val="28"/>
          <w:szCs w:val="28"/>
          <w:lang w:val="uk-UA"/>
        </w:rPr>
        <w:t>*Бронхіальна астма</w:t>
      </w:r>
    </w:p>
    <w:p w:rsidR="00F70964" w:rsidRPr="00A8199D" w:rsidRDefault="00F70964" w:rsidP="0080600E">
      <w:pPr>
        <w:numPr>
          <w:ilvl w:val="0"/>
          <w:numId w:val="19"/>
        </w:numPr>
        <w:tabs>
          <w:tab w:val="clear" w:pos="1620"/>
          <w:tab w:val="num" w:pos="360"/>
        </w:tabs>
        <w:spacing w:line="360" w:lineRule="auto"/>
        <w:ind w:left="360"/>
        <w:rPr>
          <w:sz w:val="28"/>
          <w:szCs w:val="28"/>
          <w:lang w:val="uk-UA"/>
        </w:rPr>
      </w:pPr>
      <w:r w:rsidRPr="00A8199D">
        <w:rPr>
          <w:sz w:val="28"/>
          <w:szCs w:val="28"/>
          <w:lang w:val="uk-UA"/>
        </w:rPr>
        <w:t>Емфізема легень</w:t>
      </w:r>
    </w:p>
    <w:p w:rsidR="00F70964" w:rsidRPr="00A8199D" w:rsidRDefault="00F70964" w:rsidP="0080600E">
      <w:pPr>
        <w:numPr>
          <w:ilvl w:val="0"/>
          <w:numId w:val="19"/>
        </w:numPr>
        <w:tabs>
          <w:tab w:val="clear" w:pos="1620"/>
          <w:tab w:val="num" w:pos="360"/>
        </w:tabs>
        <w:spacing w:line="360" w:lineRule="auto"/>
        <w:ind w:left="360"/>
        <w:rPr>
          <w:sz w:val="28"/>
          <w:szCs w:val="28"/>
          <w:lang w:val="uk-UA"/>
        </w:rPr>
      </w:pPr>
      <w:r w:rsidRPr="00A8199D">
        <w:rPr>
          <w:sz w:val="28"/>
          <w:szCs w:val="28"/>
          <w:lang w:val="uk-UA"/>
        </w:rPr>
        <w:t>Пневмоторакс</w:t>
      </w:r>
    </w:p>
    <w:p w:rsidR="00F70964" w:rsidRPr="00A8199D" w:rsidRDefault="00F70964" w:rsidP="0080600E">
      <w:pPr>
        <w:spacing w:line="360" w:lineRule="auto"/>
        <w:ind w:firstLine="360"/>
        <w:jc w:val="both"/>
        <w:rPr>
          <w:sz w:val="28"/>
          <w:szCs w:val="28"/>
          <w:lang w:val="uk-UA"/>
        </w:rPr>
      </w:pPr>
      <w:r w:rsidRPr="00A8199D">
        <w:rPr>
          <w:sz w:val="28"/>
          <w:szCs w:val="28"/>
          <w:lang w:val="uk-UA"/>
        </w:rPr>
        <w:t>4. Терміном що визначає поняття задишка є:</w:t>
      </w:r>
    </w:p>
    <w:p w:rsidR="00F70964" w:rsidRPr="00A8199D" w:rsidRDefault="00F70964" w:rsidP="0080600E">
      <w:pPr>
        <w:numPr>
          <w:ilvl w:val="0"/>
          <w:numId w:val="20"/>
        </w:numPr>
        <w:tabs>
          <w:tab w:val="clear" w:pos="1620"/>
          <w:tab w:val="num" w:pos="360"/>
        </w:tabs>
        <w:spacing w:line="360" w:lineRule="auto"/>
        <w:ind w:left="360"/>
        <w:jc w:val="both"/>
        <w:rPr>
          <w:sz w:val="28"/>
          <w:szCs w:val="28"/>
          <w:lang w:val="uk-UA"/>
        </w:rPr>
      </w:pPr>
      <w:r w:rsidRPr="00A8199D">
        <w:rPr>
          <w:sz w:val="28"/>
          <w:szCs w:val="28"/>
          <w:lang w:val="uk-UA"/>
        </w:rPr>
        <w:t>Тахіпное</w:t>
      </w:r>
    </w:p>
    <w:p w:rsidR="00F70964" w:rsidRPr="00A8199D" w:rsidRDefault="00F70964" w:rsidP="0080600E">
      <w:pPr>
        <w:numPr>
          <w:ilvl w:val="0"/>
          <w:numId w:val="20"/>
        </w:numPr>
        <w:tabs>
          <w:tab w:val="clear" w:pos="1620"/>
          <w:tab w:val="num" w:pos="360"/>
        </w:tabs>
        <w:spacing w:line="360" w:lineRule="auto"/>
        <w:ind w:left="360"/>
        <w:jc w:val="both"/>
        <w:rPr>
          <w:sz w:val="28"/>
          <w:szCs w:val="28"/>
          <w:lang w:val="uk-UA"/>
        </w:rPr>
      </w:pPr>
      <w:r w:rsidRPr="00A8199D">
        <w:rPr>
          <w:sz w:val="28"/>
          <w:szCs w:val="28"/>
          <w:lang w:val="uk-UA"/>
        </w:rPr>
        <w:t xml:space="preserve">Апное </w:t>
      </w:r>
    </w:p>
    <w:p w:rsidR="00F70964" w:rsidRPr="00A8199D" w:rsidRDefault="00F70964" w:rsidP="0080600E">
      <w:pPr>
        <w:numPr>
          <w:ilvl w:val="0"/>
          <w:numId w:val="20"/>
        </w:numPr>
        <w:tabs>
          <w:tab w:val="clear" w:pos="1620"/>
          <w:tab w:val="num" w:pos="360"/>
        </w:tabs>
        <w:spacing w:line="360" w:lineRule="auto"/>
        <w:ind w:left="360"/>
        <w:jc w:val="both"/>
        <w:rPr>
          <w:sz w:val="28"/>
          <w:szCs w:val="28"/>
          <w:lang w:val="uk-UA"/>
        </w:rPr>
      </w:pPr>
      <w:r w:rsidRPr="00A8199D">
        <w:rPr>
          <w:sz w:val="28"/>
          <w:szCs w:val="28"/>
          <w:lang w:val="uk-UA"/>
        </w:rPr>
        <w:t>Поліпное</w:t>
      </w:r>
    </w:p>
    <w:p w:rsidR="00F70964" w:rsidRPr="00A8199D" w:rsidRDefault="00F70964" w:rsidP="0080600E">
      <w:pPr>
        <w:numPr>
          <w:ilvl w:val="0"/>
          <w:numId w:val="20"/>
        </w:numPr>
        <w:tabs>
          <w:tab w:val="clear" w:pos="1620"/>
          <w:tab w:val="num" w:pos="360"/>
        </w:tabs>
        <w:spacing w:line="360" w:lineRule="auto"/>
        <w:ind w:left="360"/>
        <w:jc w:val="both"/>
        <w:rPr>
          <w:sz w:val="28"/>
          <w:szCs w:val="28"/>
          <w:lang w:val="uk-UA"/>
        </w:rPr>
      </w:pPr>
      <w:r w:rsidRPr="00A8199D">
        <w:rPr>
          <w:sz w:val="28"/>
          <w:szCs w:val="28"/>
          <w:lang w:val="uk-UA"/>
        </w:rPr>
        <w:t>*Діспное</w:t>
      </w:r>
    </w:p>
    <w:p w:rsidR="00F70964" w:rsidRPr="00A8199D" w:rsidRDefault="00F70964" w:rsidP="0080600E">
      <w:pPr>
        <w:numPr>
          <w:ilvl w:val="0"/>
          <w:numId w:val="20"/>
        </w:numPr>
        <w:tabs>
          <w:tab w:val="clear" w:pos="1620"/>
          <w:tab w:val="num" w:pos="360"/>
        </w:tabs>
        <w:spacing w:line="360" w:lineRule="auto"/>
        <w:ind w:left="360"/>
        <w:jc w:val="both"/>
        <w:rPr>
          <w:sz w:val="28"/>
          <w:szCs w:val="28"/>
          <w:lang w:val="uk-UA"/>
        </w:rPr>
      </w:pPr>
      <w:r w:rsidRPr="00A8199D">
        <w:rPr>
          <w:sz w:val="28"/>
          <w:szCs w:val="28"/>
          <w:lang w:val="uk-UA"/>
        </w:rPr>
        <w:t>Все перераховане</w:t>
      </w:r>
    </w:p>
    <w:p w:rsidR="00F70964" w:rsidRPr="00A8199D" w:rsidRDefault="00F70964" w:rsidP="0080600E">
      <w:pPr>
        <w:spacing w:line="360" w:lineRule="auto"/>
        <w:ind w:firstLine="360"/>
        <w:jc w:val="both"/>
        <w:rPr>
          <w:sz w:val="28"/>
          <w:szCs w:val="28"/>
          <w:lang w:val="uk-UA"/>
        </w:rPr>
      </w:pPr>
      <w:r w:rsidRPr="00A8199D">
        <w:rPr>
          <w:sz w:val="28"/>
          <w:szCs w:val="28"/>
          <w:lang w:val="uk-UA"/>
        </w:rPr>
        <w:t>5. Задишка виникає раптово при всіх наведених захворюваннях, окрім:</w:t>
      </w:r>
    </w:p>
    <w:p w:rsidR="00F70964" w:rsidRPr="00A8199D" w:rsidRDefault="00F70964" w:rsidP="0080600E">
      <w:pPr>
        <w:numPr>
          <w:ilvl w:val="0"/>
          <w:numId w:val="17"/>
        </w:numPr>
        <w:tabs>
          <w:tab w:val="clear" w:pos="2160"/>
          <w:tab w:val="num" w:pos="0"/>
          <w:tab w:val="num" w:pos="360"/>
        </w:tabs>
        <w:spacing w:line="360" w:lineRule="auto"/>
        <w:ind w:left="0" w:firstLine="0"/>
        <w:jc w:val="both"/>
        <w:rPr>
          <w:sz w:val="28"/>
          <w:szCs w:val="28"/>
          <w:lang w:val="uk-UA"/>
        </w:rPr>
      </w:pPr>
      <w:r w:rsidRPr="00A8199D">
        <w:rPr>
          <w:sz w:val="28"/>
          <w:szCs w:val="28"/>
          <w:lang w:val="uk-UA"/>
        </w:rPr>
        <w:t xml:space="preserve">Спонтанний пневмоторакс </w:t>
      </w:r>
    </w:p>
    <w:p w:rsidR="00F70964" w:rsidRPr="00A8199D" w:rsidRDefault="00F70964" w:rsidP="0080600E">
      <w:pPr>
        <w:numPr>
          <w:ilvl w:val="0"/>
          <w:numId w:val="17"/>
        </w:numPr>
        <w:tabs>
          <w:tab w:val="clear" w:pos="2160"/>
          <w:tab w:val="num" w:pos="0"/>
          <w:tab w:val="num" w:pos="360"/>
        </w:tabs>
        <w:spacing w:line="360" w:lineRule="auto"/>
        <w:ind w:left="0" w:firstLine="0"/>
        <w:jc w:val="both"/>
        <w:rPr>
          <w:sz w:val="28"/>
          <w:szCs w:val="28"/>
          <w:lang w:val="uk-UA"/>
        </w:rPr>
      </w:pPr>
      <w:r w:rsidRPr="00A8199D">
        <w:rPr>
          <w:sz w:val="28"/>
          <w:szCs w:val="28"/>
          <w:lang w:val="uk-UA"/>
        </w:rPr>
        <w:t>Тромбоемболія легеневої артерії</w:t>
      </w:r>
    </w:p>
    <w:p w:rsidR="00F70964" w:rsidRPr="00A8199D" w:rsidRDefault="00F70964" w:rsidP="0080600E">
      <w:pPr>
        <w:numPr>
          <w:ilvl w:val="0"/>
          <w:numId w:val="17"/>
        </w:numPr>
        <w:tabs>
          <w:tab w:val="clear" w:pos="2160"/>
          <w:tab w:val="num" w:pos="0"/>
          <w:tab w:val="num" w:pos="360"/>
        </w:tabs>
        <w:spacing w:line="360" w:lineRule="auto"/>
        <w:ind w:left="0" w:firstLine="0"/>
        <w:jc w:val="both"/>
        <w:rPr>
          <w:sz w:val="28"/>
          <w:szCs w:val="28"/>
          <w:lang w:val="uk-UA"/>
        </w:rPr>
      </w:pPr>
      <w:r w:rsidRPr="00A8199D">
        <w:rPr>
          <w:sz w:val="28"/>
          <w:szCs w:val="28"/>
          <w:lang w:val="uk-UA"/>
        </w:rPr>
        <w:t>Параліч діафрагми</w:t>
      </w:r>
    </w:p>
    <w:p w:rsidR="00F70964" w:rsidRPr="00A8199D" w:rsidRDefault="00F70964" w:rsidP="0080600E">
      <w:pPr>
        <w:numPr>
          <w:ilvl w:val="0"/>
          <w:numId w:val="17"/>
        </w:numPr>
        <w:tabs>
          <w:tab w:val="clear" w:pos="2160"/>
          <w:tab w:val="num" w:pos="0"/>
          <w:tab w:val="num" w:pos="360"/>
        </w:tabs>
        <w:spacing w:line="360" w:lineRule="auto"/>
        <w:ind w:left="0" w:firstLine="0"/>
        <w:jc w:val="both"/>
        <w:rPr>
          <w:sz w:val="28"/>
          <w:szCs w:val="28"/>
          <w:lang w:val="uk-UA"/>
        </w:rPr>
      </w:pPr>
      <w:r w:rsidRPr="00A8199D">
        <w:rPr>
          <w:sz w:val="28"/>
          <w:szCs w:val="28"/>
          <w:lang w:val="uk-UA"/>
        </w:rPr>
        <w:t>Психоневротичний стан</w:t>
      </w:r>
    </w:p>
    <w:p w:rsidR="00F70964" w:rsidRPr="00A8199D" w:rsidRDefault="00F70964" w:rsidP="0080600E">
      <w:pPr>
        <w:numPr>
          <w:ilvl w:val="0"/>
          <w:numId w:val="17"/>
        </w:numPr>
        <w:tabs>
          <w:tab w:val="clear" w:pos="2160"/>
          <w:tab w:val="num" w:pos="0"/>
          <w:tab w:val="num" w:pos="360"/>
        </w:tabs>
        <w:spacing w:line="360" w:lineRule="auto"/>
        <w:ind w:left="0" w:firstLine="0"/>
        <w:jc w:val="both"/>
        <w:rPr>
          <w:sz w:val="28"/>
          <w:szCs w:val="28"/>
          <w:lang w:val="uk-UA"/>
        </w:rPr>
      </w:pPr>
      <w:r w:rsidRPr="00A8199D">
        <w:rPr>
          <w:sz w:val="28"/>
          <w:szCs w:val="28"/>
          <w:lang w:val="uk-UA"/>
        </w:rPr>
        <w:t>*Застійна серцева недостатність</w:t>
      </w:r>
    </w:p>
    <w:p w:rsidR="00F70964" w:rsidRPr="00A8199D" w:rsidRDefault="00F70964" w:rsidP="0080600E">
      <w:pPr>
        <w:spacing w:line="360" w:lineRule="auto"/>
        <w:ind w:firstLine="709"/>
        <w:jc w:val="both"/>
        <w:rPr>
          <w:sz w:val="28"/>
          <w:szCs w:val="28"/>
          <w:lang w:val="uk-UA"/>
        </w:rPr>
      </w:pPr>
      <w:r w:rsidRPr="00A8199D">
        <w:rPr>
          <w:sz w:val="28"/>
          <w:szCs w:val="28"/>
          <w:lang w:val="uk-UA"/>
        </w:rPr>
        <w:t>6. Найбільш імовірною причиною раптової задишки у ліжкового хворого після розширення режиму є:</w:t>
      </w:r>
    </w:p>
    <w:p w:rsidR="00F70964" w:rsidRPr="00A8199D" w:rsidRDefault="00F70964" w:rsidP="0080600E">
      <w:pPr>
        <w:numPr>
          <w:ilvl w:val="0"/>
          <w:numId w:val="18"/>
        </w:numPr>
        <w:tabs>
          <w:tab w:val="clear" w:pos="2160"/>
          <w:tab w:val="num" w:pos="0"/>
          <w:tab w:val="num" w:pos="360"/>
        </w:tabs>
        <w:spacing w:line="360" w:lineRule="auto"/>
        <w:ind w:left="0" w:firstLine="0"/>
        <w:jc w:val="both"/>
        <w:rPr>
          <w:sz w:val="28"/>
          <w:szCs w:val="28"/>
          <w:lang w:val="uk-UA"/>
        </w:rPr>
      </w:pPr>
      <w:r w:rsidRPr="00A8199D">
        <w:rPr>
          <w:sz w:val="28"/>
          <w:szCs w:val="28"/>
          <w:lang w:val="uk-UA"/>
        </w:rPr>
        <w:t>*Тромбоемболія легеневої артерії</w:t>
      </w:r>
    </w:p>
    <w:p w:rsidR="00F70964" w:rsidRPr="00A8199D" w:rsidRDefault="00F70964" w:rsidP="0080600E">
      <w:pPr>
        <w:numPr>
          <w:ilvl w:val="0"/>
          <w:numId w:val="18"/>
        </w:numPr>
        <w:tabs>
          <w:tab w:val="clear" w:pos="2160"/>
          <w:tab w:val="num" w:pos="0"/>
          <w:tab w:val="num" w:pos="360"/>
        </w:tabs>
        <w:spacing w:line="360" w:lineRule="auto"/>
        <w:ind w:left="0" w:firstLine="0"/>
        <w:jc w:val="both"/>
        <w:rPr>
          <w:sz w:val="28"/>
          <w:szCs w:val="28"/>
          <w:lang w:val="uk-UA"/>
        </w:rPr>
      </w:pPr>
      <w:r w:rsidRPr="00A8199D">
        <w:rPr>
          <w:sz w:val="28"/>
          <w:szCs w:val="28"/>
          <w:lang w:val="uk-UA"/>
        </w:rPr>
        <w:t>Гіпостатична пневмонія</w:t>
      </w:r>
    </w:p>
    <w:p w:rsidR="00F70964" w:rsidRPr="00A8199D" w:rsidRDefault="00F70964" w:rsidP="0080600E">
      <w:pPr>
        <w:numPr>
          <w:ilvl w:val="0"/>
          <w:numId w:val="18"/>
        </w:numPr>
        <w:tabs>
          <w:tab w:val="clear" w:pos="2160"/>
          <w:tab w:val="num" w:pos="0"/>
          <w:tab w:val="num" w:pos="360"/>
        </w:tabs>
        <w:spacing w:line="360" w:lineRule="auto"/>
        <w:ind w:left="0" w:firstLine="0"/>
        <w:jc w:val="both"/>
        <w:rPr>
          <w:sz w:val="28"/>
          <w:szCs w:val="28"/>
          <w:lang w:val="uk-UA"/>
        </w:rPr>
      </w:pPr>
      <w:r w:rsidRPr="00A8199D">
        <w:rPr>
          <w:sz w:val="28"/>
          <w:szCs w:val="28"/>
          <w:lang w:val="uk-UA"/>
        </w:rPr>
        <w:t>Спонтанний пневмоторакс</w:t>
      </w:r>
    </w:p>
    <w:p w:rsidR="00F70964" w:rsidRPr="00A8199D" w:rsidRDefault="00F70964" w:rsidP="0080600E">
      <w:pPr>
        <w:numPr>
          <w:ilvl w:val="0"/>
          <w:numId w:val="18"/>
        </w:numPr>
        <w:tabs>
          <w:tab w:val="clear" w:pos="2160"/>
          <w:tab w:val="num" w:pos="0"/>
          <w:tab w:val="num" w:pos="360"/>
        </w:tabs>
        <w:spacing w:line="360" w:lineRule="auto"/>
        <w:ind w:left="0" w:firstLine="0"/>
        <w:jc w:val="both"/>
        <w:rPr>
          <w:sz w:val="28"/>
          <w:szCs w:val="28"/>
          <w:lang w:val="uk-UA"/>
        </w:rPr>
      </w:pPr>
      <w:r w:rsidRPr="00A8199D">
        <w:rPr>
          <w:sz w:val="28"/>
          <w:szCs w:val="28"/>
          <w:lang w:val="uk-UA"/>
        </w:rPr>
        <w:t>Параліч діафрагми</w:t>
      </w:r>
    </w:p>
    <w:p w:rsidR="00F70964" w:rsidRPr="00A8199D" w:rsidRDefault="00F70964" w:rsidP="0080600E">
      <w:pPr>
        <w:numPr>
          <w:ilvl w:val="0"/>
          <w:numId w:val="18"/>
        </w:numPr>
        <w:tabs>
          <w:tab w:val="clear" w:pos="2160"/>
          <w:tab w:val="num" w:pos="0"/>
          <w:tab w:val="num" w:pos="360"/>
        </w:tabs>
        <w:spacing w:line="360" w:lineRule="auto"/>
        <w:ind w:left="0" w:firstLine="0"/>
        <w:jc w:val="both"/>
        <w:rPr>
          <w:sz w:val="28"/>
          <w:szCs w:val="28"/>
          <w:lang w:val="uk-UA"/>
        </w:rPr>
      </w:pPr>
      <w:r w:rsidRPr="00A8199D">
        <w:rPr>
          <w:sz w:val="28"/>
          <w:szCs w:val="28"/>
          <w:lang w:val="uk-UA"/>
        </w:rPr>
        <w:t>Все перераховане</w:t>
      </w:r>
    </w:p>
    <w:p w:rsidR="00F70964" w:rsidRPr="00A8199D" w:rsidRDefault="00F70964" w:rsidP="0080600E">
      <w:pPr>
        <w:spacing w:line="360" w:lineRule="auto"/>
        <w:ind w:firstLine="709"/>
        <w:jc w:val="both"/>
        <w:rPr>
          <w:sz w:val="28"/>
          <w:szCs w:val="28"/>
          <w:lang w:val="uk-UA"/>
        </w:rPr>
      </w:pPr>
      <w:r w:rsidRPr="00A8199D">
        <w:rPr>
          <w:sz w:val="28"/>
          <w:szCs w:val="28"/>
          <w:lang w:val="uk-UA"/>
        </w:rPr>
        <w:t>7. Акроціаноз виникає внаслідок:</w:t>
      </w:r>
    </w:p>
    <w:p w:rsidR="00F70964" w:rsidRPr="00A8199D" w:rsidRDefault="00F70964" w:rsidP="0080600E">
      <w:pPr>
        <w:numPr>
          <w:ilvl w:val="0"/>
          <w:numId w:val="21"/>
        </w:numPr>
        <w:tabs>
          <w:tab w:val="clear" w:pos="1440"/>
          <w:tab w:val="num" w:pos="0"/>
          <w:tab w:val="num" w:pos="360"/>
        </w:tabs>
        <w:spacing w:line="360" w:lineRule="auto"/>
        <w:ind w:left="0" w:firstLine="0"/>
        <w:jc w:val="both"/>
        <w:rPr>
          <w:sz w:val="28"/>
          <w:szCs w:val="28"/>
          <w:lang w:val="uk-UA"/>
        </w:rPr>
      </w:pPr>
      <w:r w:rsidRPr="00A8199D">
        <w:rPr>
          <w:sz w:val="28"/>
          <w:szCs w:val="28"/>
          <w:lang w:val="uk-UA"/>
        </w:rPr>
        <w:t>*Зменшення кількості кисню через вазоспазм дрібних судин</w:t>
      </w:r>
    </w:p>
    <w:p w:rsidR="00F70964" w:rsidRPr="00A8199D" w:rsidRDefault="00F70964" w:rsidP="0080600E">
      <w:pPr>
        <w:numPr>
          <w:ilvl w:val="0"/>
          <w:numId w:val="21"/>
        </w:numPr>
        <w:tabs>
          <w:tab w:val="clear" w:pos="1440"/>
          <w:tab w:val="num" w:pos="0"/>
          <w:tab w:val="num" w:pos="360"/>
        </w:tabs>
        <w:spacing w:line="360" w:lineRule="auto"/>
        <w:ind w:left="0" w:firstLine="0"/>
        <w:jc w:val="both"/>
        <w:rPr>
          <w:sz w:val="28"/>
          <w:szCs w:val="28"/>
          <w:lang w:val="uk-UA"/>
        </w:rPr>
      </w:pPr>
      <w:r w:rsidRPr="00A8199D">
        <w:rPr>
          <w:sz w:val="28"/>
          <w:szCs w:val="28"/>
          <w:lang w:val="uk-UA"/>
        </w:rPr>
        <w:t>Збільшення кількості кисню через вазоспазм дрібних судин</w:t>
      </w:r>
    </w:p>
    <w:p w:rsidR="00F70964" w:rsidRPr="00A8199D" w:rsidRDefault="00F70964" w:rsidP="0080600E">
      <w:pPr>
        <w:numPr>
          <w:ilvl w:val="0"/>
          <w:numId w:val="21"/>
        </w:numPr>
        <w:tabs>
          <w:tab w:val="clear" w:pos="1440"/>
          <w:tab w:val="num" w:pos="0"/>
          <w:tab w:val="num" w:pos="360"/>
        </w:tabs>
        <w:spacing w:line="360" w:lineRule="auto"/>
        <w:ind w:left="0" w:firstLine="0"/>
        <w:jc w:val="both"/>
        <w:rPr>
          <w:sz w:val="28"/>
          <w:szCs w:val="28"/>
          <w:lang w:val="uk-UA"/>
        </w:rPr>
      </w:pPr>
      <w:r w:rsidRPr="00A8199D">
        <w:rPr>
          <w:sz w:val="28"/>
          <w:szCs w:val="28"/>
          <w:lang w:val="uk-UA"/>
        </w:rPr>
        <w:t xml:space="preserve">Дилатація дрібних судин </w:t>
      </w:r>
    </w:p>
    <w:p w:rsidR="00F70964" w:rsidRPr="00A8199D" w:rsidRDefault="00F70964" w:rsidP="0080600E">
      <w:pPr>
        <w:numPr>
          <w:ilvl w:val="0"/>
          <w:numId w:val="21"/>
        </w:numPr>
        <w:tabs>
          <w:tab w:val="clear" w:pos="1440"/>
          <w:tab w:val="num" w:pos="0"/>
          <w:tab w:val="num" w:pos="360"/>
        </w:tabs>
        <w:spacing w:line="360" w:lineRule="auto"/>
        <w:ind w:left="0" w:firstLine="0"/>
        <w:jc w:val="both"/>
        <w:rPr>
          <w:sz w:val="28"/>
          <w:szCs w:val="28"/>
          <w:lang w:val="uk-UA"/>
        </w:rPr>
      </w:pPr>
      <w:r w:rsidRPr="00A8199D">
        <w:rPr>
          <w:sz w:val="28"/>
          <w:szCs w:val="28"/>
          <w:lang w:val="uk-UA"/>
        </w:rPr>
        <w:t>Все перераховане</w:t>
      </w:r>
    </w:p>
    <w:p w:rsidR="00F70964" w:rsidRPr="00A8199D" w:rsidRDefault="00F70964" w:rsidP="0080600E">
      <w:pPr>
        <w:numPr>
          <w:ilvl w:val="0"/>
          <w:numId w:val="21"/>
        </w:numPr>
        <w:tabs>
          <w:tab w:val="clear" w:pos="1440"/>
          <w:tab w:val="num" w:pos="0"/>
          <w:tab w:val="num" w:pos="360"/>
        </w:tabs>
        <w:spacing w:line="360" w:lineRule="auto"/>
        <w:ind w:left="0" w:firstLine="0"/>
        <w:jc w:val="both"/>
        <w:rPr>
          <w:sz w:val="28"/>
          <w:szCs w:val="28"/>
          <w:lang w:val="uk-UA"/>
        </w:rPr>
      </w:pPr>
      <w:r w:rsidRPr="00A8199D">
        <w:rPr>
          <w:sz w:val="28"/>
          <w:szCs w:val="28"/>
          <w:lang w:val="uk-UA"/>
        </w:rPr>
        <w:t>Нічого з перерахованого.</w:t>
      </w:r>
    </w:p>
    <w:p w:rsidR="00F70964" w:rsidRPr="00A8199D" w:rsidRDefault="00F70964" w:rsidP="0080600E">
      <w:pPr>
        <w:spacing w:line="360" w:lineRule="auto"/>
        <w:ind w:firstLine="709"/>
        <w:jc w:val="both"/>
        <w:rPr>
          <w:sz w:val="28"/>
          <w:szCs w:val="28"/>
          <w:lang w:val="uk-UA"/>
        </w:rPr>
      </w:pPr>
      <w:r w:rsidRPr="00A8199D">
        <w:rPr>
          <w:sz w:val="28"/>
          <w:szCs w:val="28"/>
          <w:lang w:val="uk-UA"/>
        </w:rPr>
        <w:t>8. Характерними ознаками центрального ціанозу, що відрізняють його від акроціанозу є?</w:t>
      </w:r>
    </w:p>
    <w:p w:rsidR="00F70964" w:rsidRPr="00A8199D" w:rsidRDefault="00F70964" w:rsidP="0080600E">
      <w:pPr>
        <w:tabs>
          <w:tab w:val="num" w:pos="0"/>
        </w:tabs>
        <w:spacing w:line="360" w:lineRule="auto"/>
        <w:jc w:val="both"/>
        <w:rPr>
          <w:sz w:val="28"/>
          <w:szCs w:val="28"/>
          <w:lang w:val="uk-UA"/>
        </w:rPr>
      </w:pPr>
      <w:r w:rsidRPr="00A8199D">
        <w:rPr>
          <w:sz w:val="28"/>
          <w:szCs w:val="28"/>
          <w:lang w:val="uk-UA"/>
        </w:rPr>
        <w:t>А. Поширений характер синюшного забарвлення</w:t>
      </w:r>
    </w:p>
    <w:p w:rsidR="00F70964" w:rsidRPr="00A8199D" w:rsidRDefault="00F70964" w:rsidP="0080600E">
      <w:pPr>
        <w:tabs>
          <w:tab w:val="num" w:pos="0"/>
        </w:tabs>
        <w:spacing w:line="360" w:lineRule="auto"/>
        <w:jc w:val="both"/>
        <w:rPr>
          <w:sz w:val="28"/>
          <w:szCs w:val="28"/>
          <w:lang w:val="uk-UA"/>
        </w:rPr>
      </w:pPr>
      <w:r w:rsidRPr="00A8199D">
        <w:rPr>
          <w:sz w:val="28"/>
          <w:szCs w:val="28"/>
          <w:lang w:val="uk-UA"/>
        </w:rPr>
        <w:t>В. Попелясто-сірий відтінок шкіри</w:t>
      </w:r>
    </w:p>
    <w:p w:rsidR="00F70964" w:rsidRPr="00A8199D" w:rsidRDefault="00F70964" w:rsidP="0080600E">
      <w:pPr>
        <w:tabs>
          <w:tab w:val="num" w:pos="0"/>
        </w:tabs>
        <w:spacing w:line="360" w:lineRule="auto"/>
        <w:jc w:val="both"/>
        <w:rPr>
          <w:sz w:val="28"/>
          <w:szCs w:val="28"/>
          <w:lang w:val="uk-UA"/>
        </w:rPr>
      </w:pPr>
      <w:r w:rsidRPr="00A8199D">
        <w:rPr>
          <w:sz w:val="28"/>
          <w:szCs w:val="28"/>
          <w:lang w:val="uk-UA"/>
        </w:rPr>
        <w:t>C. Шкіра тепла на дотик</w:t>
      </w:r>
    </w:p>
    <w:p w:rsidR="00F70964" w:rsidRPr="00A8199D" w:rsidRDefault="00F70964" w:rsidP="0080600E">
      <w:pPr>
        <w:tabs>
          <w:tab w:val="num" w:pos="0"/>
        </w:tabs>
        <w:spacing w:line="360" w:lineRule="auto"/>
        <w:jc w:val="both"/>
        <w:rPr>
          <w:sz w:val="28"/>
          <w:szCs w:val="28"/>
          <w:lang w:val="uk-UA"/>
        </w:rPr>
      </w:pPr>
      <w:r w:rsidRPr="00A8199D">
        <w:rPr>
          <w:sz w:val="28"/>
          <w:szCs w:val="28"/>
          <w:lang w:val="uk-UA"/>
        </w:rPr>
        <w:t>D. Синюшність язика</w:t>
      </w:r>
    </w:p>
    <w:p w:rsidR="00F70964" w:rsidRPr="00A8199D" w:rsidRDefault="00F70964" w:rsidP="0080600E">
      <w:pPr>
        <w:tabs>
          <w:tab w:val="num" w:pos="0"/>
        </w:tabs>
        <w:spacing w:line="360" w:lineRule="auto"/>
        <w:jc w:val="both"/>
        <w:rPr>
          <w:sz w:val="28"/>
          <w:szCs w:val="28"/>
          <w:lang w:val="uk-UA"/>
        </w:rPr>
      </w:pPr>
      <w:r w:rsidRPr="00A8199D">
        <w:rPr>
          <w:sz w:val="28"/>
          <w:szCs w:val="28"/>
          <w:lang w:val="uk-UA"/>
        </w:rPr>
        <w:t>Е. *Все перераховане.</w:t>
      </w:r>
    </w:p>
    <w:p w:rsidR="00F70964" w:rsidRPr="00A8199D" w:rsidRDefault="00F70964" w:rsidP="0080600E">
      <w:pPr>
        <w:tabs>
          <w:tab w:val="num" w:pos="0"/>
        </w:tabs>
        <w:spacing w:line="360" w:lineRule="auto"/>
        <w:jc w:val="both"/>
        <w:rPr>
          <w:sz w:val="28"/>
          <w:szCs w:val="28"/>
          <w:lang w:val="uk-UA"/>
        </w:rPr>
      </w:pPr>
      <w:r w:rsidRPr="00A8199D">
        <w:rPr>
          <w:sz w:val="28"/>
          <w:szCs w:val="28"/>
          <w:lang w:val="uk-UA"/>
        </w:rPr>
        <w:tab/>
        <w:t>9. Розвиток акроціанозу при тромбоемболії легеневої артерії зумовлений?</w:t>
      </w:r>
    </w:p>
    <w:p w:rsidR="00F70964" w:rsidRPr="00A8199D" w:rsidRDefault="00F70964" w:rsidP="0080600E">
      <w:pPr>
        <w:tabs>
          <w:tab w:val="num" w:pos="0"/>
        </w:tabs>
        <w:spacing w:line="360" w:lineRule="auto"/>
        <w:jc w:val="both"/>
        <w:rPr>
          <w:sz w:val="28"/>
          <w:szCs w:val="28"/>
          <w:lang w:val="uk-UA"/>
        </w:rPr>
      </w:pPr>
      <w:r w:rsidRPr="00A8199D">
        <w:rPr>
          <w:sz w:val="28"/>
          <w:szCs w:val="28"/>
          <w:lang w:val="uk-UA"/>
        </w:rPr>
        <w:t>А. Лівошлуночкова серцева недостатність</w:t>
      </w:r>
    </w:p>
    <w:p w:rsidR="00F70964" w:rsidRPr="00A8199D" w:rsidRDefault="00F70964" w:rsidP="0080600E">
      <w:pPr>
        <w:tabs>
          <w:tab w:val="num" w:pos="0"/>
        </w:tabs>
        <w:spacing w:line="360" w:lineRule="auto"/>
        <w:jc w:val="both"/>
        <w:rPr>
          <w:sz w:val="28"/>
          <w:szCs w:val="28"/>
          <w:lang w:val="uk-UA"/>
        </w:rPr>
      </w:pPr>
      <w:r w:rsidRPr="00A8199D">
        <w:rPr>
          <w:sz w:val="28"/>
          <w:szCs w:val="28"/>
          <w:lang w:val="uk-UA"/>
        </w:rPr>
        <w:t>В. *Правошлуночкова серцева недостатність</w:t>
      </w:r>
    </w:p>
    <w:p w:rsidR="00F70964" w:rsidRPr="00A8199D" w:rsidRDefault="00F70964" w:rsidP="0080600E">
      <w:pPr>
        <w:tabs>
          <w:tab w:val="num" w:pos="0"/>
        </w:tabs>
        <w:spacing w:line="360" w:lineRule="auto"/>
        <w:jc w:val="both"/>
        <w:rPr>
          <w:sz w:val="28"/>
          <w:szCs w:val="28"/>
          <w:lang w:val="uk-UA"/>
        </w:rPr>
      </w:pPr>
      <w:r w:rsidRPr="00A8199D">
        <w:rPr>
          <w:sz w:val="28"/>
          <w:szCs w:val="28"/>
          <w:lang w:val="uk-UA"/>
        </w:rPr>
        <w:t>С. Зміна тонусу судин з порушенням мікроциркуляції</w:t>
      </w:r>
    </w:p>
    <w:p w:rsidR="00F70964" w:rsidRPr="00A8199D" w:rsidRDefault="00F70964" w:rsidP="0080600E">
      <w:pPr>
        <w:tabs>
          <w:tab w:val="num" w:pos="0"/>
        </w:tabs>
        <w:spacing w:line="360" w:lineRule="auto"/>
        <w:jc w:val="both"/>
        <w:rPr>
          <w:sz w:val="28"/>
          <w:szCs w:val="28"/>
          <w:lang w:val="uk-UA"/>
        </w:rPr>
      </w:pPr>
      <w:r w:rsidRPr="00A8199D">
        <w:rPr>
          <w:sz w:val="28"/>
          <w:szCs w:val="28"/>
          <w:lang w:val="uk-UA"/>
        </w:rPr>
        <w:t>D. Все перераховане</w:t>
      </w:r>
    </w:p>
    <w:p w:rsidR="00F70964" w:rsidRPr="00A8199D" w:rsidRDefault="00F70964" w:rsidP="0080600E">
      <w:pPr>
        <w:tabs>
          <w:tab w:val="num" w:pos="0"/>
        </w:tabs>
        <w:spacing w:line="360" w:lineRule="auto"/>
        <w:jc w:val="both"/>
        <w:rPr>
          <w:sz w:val="28"/>
          <w:szCs w:val="28"/>
          <w:lang w:val="uk-UA"/>
        </w:rPr>
      </w:pPr>
      <w:r w:rsidRPr="00A8199D">
        <w:rPr>
          <w:sz w:val="28"/>
          <w:szCs w:val="28"/>
          <w:lang w:val="uk-UA"/>
        </w:rPr>
        <w:t>Е. Жодне з перерахованого.</w:t>
      </w:r>
    </w:p>
    <w:p w:rsidR="00F70964" w:rsidRPr="00A8199D" w:rsidRDefault="00F70964" w:rsidP="0080600E">
      <w:pPr>
        <w:tabs>
          <w:tab w:val="left" w:pos="90"/>
        </w:tabs>
        <w:spacing w:line="360" w:lineRule="auto"/>
        <w:jc w:val="both"/>
        <w:rPr>
          <w:b/>
          <w:bCs/>
          <w:snapToGrid w:val="0"/>
          <w:sz w:val="28"/>
          <w:szCs w:val="28"/>
          <w:lang w:val="uk-UA"/>
        </w:rPr>
      </w:pPr>
      <w:r w:rsidRPr="00A8199D">
        <w:rPr>
          <w:snapToGrid w:val="0"/>
          <w:sz w:val="28"/>
          <w:szCs w:val="28"/>
          <w:lang w:val="uk-UA"/>
        </w:rPr>
        <w:tab/>
      </w:r>
      <w:r w:rsidRPr="00A8199D">
        <w:rPr>
          <w:snapToGrid w:val="0"/>
          <w:sz w:val="28"/>
          <w:szCs w:val="28"/>
          <w:lang w:val="uk-UA"/>
        </w:rPr>
        <w:tab/>
        <w:t xml:space="preserve">10. Жінка 64-х років з нестабільною стенокардією під час ходи раптово впала. Черговим лікарем при огляді хворої констатовано: непритомність, відсутність пульсації на A.carotis та тонів серця; вузькі зіниці та рідке, поверхневе дихання. Який найбільш вірогідний діагноз? </w:t>
      </w:r>
    </w:p>
    <w:p w:rsidR="00F70964" w:rsidRPr="00A8199D" w:rsidRDefault="00F70964" w:rsidP="0080600E">
      <w:pPr>
        <w:tabs>
          <w:tab w:val="left" w:pos="90"/>
        </w:tabs>
        <w:spacing w:line="360" w:lineRule="auto"/>
        <w:jc w:val="both"/>
        <w:rPr>
          <w:b/>
          <w:bCs/>
          <w:snapToGrid w:val="0"/>
          <w:sz w:val="28"/>
          <w:szCs w:val="28"/>
          <w:lang w:val="uk-UA"/>
        </w:rPr>
      </w:pPr>
      <w:r w:rsidRPr="00A8199D">
        <w:rPr>
          <w:snapToGrid w:val="0"/>
          <w:sz w:val="28"/>
          <w:szCs w:val="28"/>
          <w:lang w:val="uk-UA"/>
        </w:rPr>
        <w:t>A</w:t>
      </w:r>
      <w:r w:rsidRPr="00A8199D">
        <w:rPr>
          <w:b/>
          <w:bCs/>
          <w:snapToGrid w:val="0"/>
          <w:sz w:val="28"/>
          <w:szCs w:val="28"/>
          <w:lang w:val="uk-UA"/>
        </w:rPr>
        <w:t>.</w:t>
      </w:r>
      <w:r w:rsidRPr="00A8199D">
        <w:rPr>
          <w:snapToGrid w:val="0"/>
          <w:sz w:val="28"/>
          <w:szCs w:val="28"/>
          <w:lang w:val="uk-UA"/>
        </w:rPr>
        <w:t xml:space="preserve"> Зомління </w:t>
      </w:r>
    </w:p>
    <w:p w:rsidR="00F70964" w:rsidRPr="00A8199D" w:rsidRDefault="00F70964" w:rsidP="0080600E">
      <w:pPr>
        <w:tabs>
          <w:tab w:val="left" w:pos="90"/>
        </w:tabs>
        <w:spacing w:line="360" w:lineRule="auto"/>
        <w:jc w:val="both"/>
        <w:rPr>
          <w:b/>
          <w:bCs/>
          <w:snapToGrid w:val="0"/>
          <w:sz w:val="28"/>
          <w:szCs w:val="28"/>
          <w:lang w:val="uk-UA"/>
        </w:rPr>
      </w:pPr>
      <w:r w:rsidRPr="00A8199D">
        <w:rPr>
          <w:snapToGrid w:val="0"/>
          <w:sz w:val="28"/>
          <w:szCs w:val="28"/>
          <w:lang w:val="uk-UA"/>
        </w:rPr>
        <w:t>B</w:t>
      </w:r>
      <w:r w:rsidRPr="00A8199D">
        <w:rPr>
          <w:b/>
          <w:bCs/>
          <w:snapToGrid w:val="0"/>
          <w:sz w:val="28"/>
          <w:szCs w:val="28"/>
          <w:lang w:val="uk-UA"/>
        </w:rPr>
        <w:t xml:space="preserve">. </w:t>
      </w:r>
      <w:r w:rsidRPr="00A8199D">
        <w:rPr>
          <w:snapToGrid w:val="0"/>
          <w:sz w:val="28"/>
          <w:szCs w:val="28"/>
          <w:lang w:val="uk-UA"/>
        </w:rPr>
        <w:t xml:space="preserve">Колапс </w:t>
      </w:r>
    </w:p>
    <w:p w:rsidR="00F70964" w:rsidRPr="00A8199D" w:rsidRDefault="00F70964" w:rsidP="0080600E">
      <w:pPr>
        <w:tabs>
          <w:tab w:val="left" w:pos="90"/>
        </w:tabs>
        <w:spacing w:line="360" w:lineRule="auto"/>
        <w:jc w:val="both"/>
        <w:rPr>
          <w:b/>
          <w:bCs/>
          <w:snapToGrid w:val="0"/>
          <w:sz w:val="28"/>
          <w:szCs w:val="28"/>
          <w:lang w:val="uk-UA"/>
        </w:rPr>
      </w:pPr>
      <w:r w:rsidRPr="00A8199D">
        <w:rPr>
          <w:snapToGrid w:val="0"/>
          <w:sz w:val="28"/>
          <w:szCs w:val="28"/>
          <w:lang w:val="uk-UA"/>
        </w:rPr>
        <w:t>C</w:t>
      </w:r>
      <w:r w:rsidRPr="00A8199D">
        <w:rPr>
          <w:b/>
          <w:bCs/>
          <w:snapToGrid w:val="0"/>
          <w:sz w:val="28"/>
          <w:szCs w:val="28"/>
          <w:lang w:val="uk-UA"/>
        </w:rPr>
        <w:t xml:space="preserve">. </w:t>
      </w:r>
      <w:r w:rsidRPr="00A8199D">
        <w:rPr>
          <w:snapToGrid w:val="0"/>
          <w:sz w:val="28"/>
          <w:szCs w:val="28"/>
          <w:lang w:val="uk-UA"/>
        </w:rPr>
        <w:t>ТЕЛА</w:t>
      </w:r>
    </w:p>
    <w:p w:rsidR="00F70964" w:rsidRPr="00A8199D" w:rsidRDefault="00F70964" w:rsidP="0080600E">
      <w:pPr>
        <w:tabs>
          <w:tab w:val="left" w:pos="90"/>
        </w:tabs>
        <w:spacing w:line="360" w:lineRule="auto"/>
        <w:jc w:val="both"/>
        <w:rPr>
          <w:b/>
          <w:bCs/>
          <w:snapToGrid w:val="0"/>
          <w:sz w:val="28"/>
          <w:szCs w:val="28"/>
          <w:lang w:val="uk-UA"/>
        </w:rPr>
      </w:pPr>
      <w:r w:rsidRPr="00A8199D">
        <w:rPr>
          <w:snapToGrid w:val="0"/>
          <w:sz w:val="28"/>
          <w:szCs w:val="28"/>
          <w:lang w:val="uk-UA"/>
        </w:rPr>
        <w:t>D</w:t>
      </w:r>
      <w:r w:rsidRPr="00A8199D">
        <w:rPr>
          <w:b/>
          <w:bCs/>
          <w:snapToGrid w:val="0"/>
          <w:sz w:val="28"/>
          <w:szCs w:val="28"/>
          <w:lang w:val="uk-UA"/>
        </w:rPr>
        <w:t>.</w:t>
      </w:r>
      <w:r w:rsidRPr="00A8199D">
        <w:rPr>
          <w:snapToGrid w:val="0"/>
          <w:sz w:val="28"/>
          <w:szCs w:val="28"/>
          <w:lang w:val="uk-UA"/>
        </w:rPr>
        <w:t xml:space="preserve"> Асфіксія </w:t>
      </w:r>
    </w:p>
    <w:p w:rsidR="00F70964" w:rsidRPr="00A8199D" w:rsidRDefault="00F70964" w:rsidP="0080600E">
      <w:pPr>
        <w:tabs>
          <w:tab w:val="left" w:pos="90"/>
        </w:tabs>
        <w:spacing w:line="360" w:lineRule="auto"/>
        <w:jc w:val="both"/>
        <w:rPr>
          <w:b/>
          <w:bCs/>
          <w:snapToGrid w:val="0"/>
          <w:sz w:val="28"/>
          <w:szCs w:val="28"/>
          <w:lang w:val="uk-UA"/>
        </w:rPr>
      </w:pPr>
      <w:r w:rsidRPr="00A8199D">
        <w:rPr>
          <w:snapToGrid w:val="0"/>
          <w:sz w:val="28"/>
          <w:szCs w:val="28"/>
          <w:lang w:val="uk-UA"/>
        </w:rPr>
        <w:t>E</w:t>
      </w:r>
      <w:r w:rsidRPr="00A8199D">
        <w:rPr>
          <w:b/>
          <w:bCs/>
          <w:snapToGrid w:val="0"/>
          <w:sz w:val="28"/>
          <w:szCs w:val="28"/>
          <w:lang w:val="uk-UA"/>
        </w:rPr>
        <w:t xml:space="preserve">. </w:t>
      </w:r>
      <w:r w:rsidRPr="00A8199D">
        <w:rPr>
          <w:snapToGrid w:val="0"/>
          <w:sz w:val="28"/>
          <w:szCs w:val="28"/>
          <w:lang w:val="uk-UA"/>
        </w:rPr>
        <w:t xml:space="preserve">*Раптова зупинка кровообігу </w:t>
      </w:r>
    </w:p>
    <w:p w:rsidR="00F70964" w:rsidRPr="00A8199D" w:rsidRDefault="00F70964" w:rsidP="0080600E">
      <w:pPr>
        <w:spacing w:line="360" w:lineRule="auto"/>
        <w:ind w:firstLine="708"/>
        <w:jc w:val="both"/>
        <w:rPr>
          <w:sz w:val="28"/>
          <w:szCs w:val="28"/>
          <w:lang w:val="uk-UA"/>
        </w:rPr>
      </w:pPr>
      <w:r w:rsidRPr="00A8199D">
        <w:rPr>
          <w:sz w:val="28"/>
          <w:szCs w:val="28"/>
          <w:lang w:val="uk-UA"/>
        </w:rPr>
        <w:t>11. Біль в грудній клітці при ТЕЛА має характер:</w:t>
      </w:r>
    </w:p>
    <w:p w:rsidR="00F70964" w:rsidRPr="00A8199D" w:rsidRDefault="00F70964" w:rsidP="0080600E">
      <w:pPr>
        <w:spacing w:line="360" w:lineRule="auto"/>
        <w:jc w:val="both"/>
        <w:rPr>
          <w:sz w:val="28"/>
          <w:szCs w:val="28"/>
          <w:lang w:val="uk-UA"/>
        </w:rPr>
      </w:pPr>
      <w:r w:rsidRPr="00A8199D">
        <w:rPr>
          <w:sz w:val="28"/>
          <w:szCs w:val="28"/>
          <w:lang w:val="uk-UA"/>
        </w:rPr>
        <w:t>A. Ангінозного болю</w:t>
      </w:r>
    </w:p>
    <w:p w:rsidR="00F70964" w:rsidRPr="00A8199D" w:rsidRDefault="00F70964" w:rsidP="0080600E">
      <w:pPr>
        <w:spacing w:line="360" w:lineRule="auto"/>
        <w:jc w:val="both"/>
        <w:rPr>
          <w:sz w:val="28"/>
          <w:szCs w:val="28"/>
          <w:lang w:val="uk-UA"/>
        </w:rPr>
      </w:pPr>
      <w:r w:rsidRPr="00A8199D">
        <w:rPr>
          <w:sz w:val="28"/>
          <w:szCs w:val="28"/>
          <w:lang w:val="uk-UA"/>
        </w:rPr>
        <w:t>B. Колючого болю</w:t>
      </w:r>
    </w:p>
    <w:p w:rsidR="00F70964" w:rsidRPr="00A8199D" w:rsidRDefault="00F70964" w:rsidP="0080600E">
      <w:pPr>
        <w:spacing w:line="360" w:lineRule="auto"/>
        <w:jc w:val="both"/>
        <w:rPr>
          <w:sz w:val="28"/>
          <w:szCs w:val="28"/>
          <w:lang w:val="uk-UA"/>
        </w:rPr>
      </w:pPr>
      <w:r w:rsidRPr="00A8199D">
        <w:rPr>
          <w:sz w:val="28"/>
          <w:szCs w:val="28"/>
          <w:lang w:val="uk-UA"/>
        </w:rPr>
        <w:t xml:space="preserve">C. </w:t>
      </w:r>
      <w:r>
        <w:rPr>
          <w:sz w:val="28"/>
          <w:szCs w:val="28"/>
          <w:lang w:val="uk-UA"/>
        </w:rPr>
        <w:t>*</w:t>
      </w:r>
      <w:r w:rsidRPr="00A8199D">
        <w:rPr>
          <w:sz w:val="28"/>
          <w:szCs w:val="28"/>
          <w:lang w:val="uk-UA"/>
        </w:rPr>
        <w:t>Болю, який підсилюється при диханні</w:t>
      </w:r>
    </w:p>
    <w:p w:rsidR="00F70964" w:rsidRPr="00A8199D" w:rsidRDefault="00F70964" w:rsidP="0080600E">
      <w:pPr>
        <w:spacing w:line="360" w:lineRule="auto"/>
        <w:jc w:val="both"/>
        <w:rPr>
          <w:sz w:val="28"/>
          <w:szCs w:val="28"/>
          <w:lang w:val="uk-UA"/>
        </w:rPr>
      </w:pPr>
      <w:r w:rsidRPr="00A8199D">
        <w:rPr>
          <w:sz w:val="28"/>
          <w:szCs w:val="28"/>
          <w:lang w:val="uk-UA"/>
        </w:rPr>
        <w:t>D. Тривалого, ниючого болю</w:t>
      </w:r>
    </w:p>
    <w:p w:rsidR="00F70964" w:rsidRPr="00A8199D" w:rsidRDefault="00F70964" w:rsidP="0080600E">
      <w:pPr>
        <w:spacing w:line="360" w:lineRule="auto"/>
        <w:jc w:val="both"/>
        <w:rPr>
          <w:sz w:val="28"/>
          <w:szCs w:val="28"/>
          <w:lang w:val="uk-UA"/>
        </w:rPr>
      </w:pPr>
      <w:r w:rsidRPr="00A8199D">
        <w:rPr>
          <w:sz w:val="28"/>
          <w:szCs w:val="28"/>
          <w:lang w:val="uk-UA"/>
        </w:rPr>
        <w:t>E. Біль який підсилюється у горизонтальному положенні</w:t>
      </w:r>
    </w:p>
    <w:p w:rsidR="00F70964" w:rsidRPr="00A8199D" w:rsidRDefault="00F70964" w:rsidP="0080600E">
      <w:pPr>
        <w:spacing w:line="360" w:lineRule="auto"/>
        <w:jc w:val="both"/>
        <w:rPr>
          <w:sz w:val="28"/>
          <w:szCs w:val="28"/>
          <w:lang w:val="uk-UA"/>
        </w:rPr>
      </w:pPr>
      <w:r w:rsidRPr="00A8199D">
        <w:rPr>
          <w:sz w:val="28"/>
          <w:szCs w:val="28"/>
          <w:lang w:val="uk-UA"/>
        </w:rPr>
        <w:tab/>
        <w:t>12. Який з наведених діагностичних методів дозволяє неінвазивно виміряти тиск в легеневій артерії?</w:t>
      </w:r>
    </w:p>
    <w:p w:rsidR="00F70964" w:rsidRPr="00A8199D" w:rsidRDefault="00F70964" w:rsidP="0080600E">
      <w:pPr>
        <w:shd w:val="clear" w:color="auto" w:fill="FFFFFF"/>
        <w:spacing w:line="360" w:lineRule="auto"/>
        <w:rPr>
          <w:sz w:val="28"/>
          <w:szCs w:val="28"/>
          <w:lang w:val="uk-UA"/>
        </w:rPr>
      </w:pPr>
      <w:r w:rsidRPr="00A8199D">
        <w:rPr>
          <w:sz w:val="28"/>
          <w:szCs w:val="28"/>
          <w:lang w:val="uk-UA"/>
        </w:rPr>
        <w:t>A. ЕКГ</w:t>
      </w:r>
    </w:p>
    <w:p w:rsidR="00F70964" w:rsidRPr="00A8199D" w:rsidRDefault="00F70964" w:rsidP="0080600E">
      <w:pPr>
        <w:shd w:val="clear" w:color="auto" w:fill="FFFFFF"/>
        <w:spacing w:line="360" w:lineRule="auto"/>
        <w:rPr>
          <w:sz w:val="28"/>
          <w:szCs w:val="28"/>
          <w:lang w:val="uk-UA"/>
        </w:rPr>
      </w:pPr>
      <w:r w:rsidRPr="00A8199D">
        <w:rPr>
          <w:sz w:val="28"/>
          <w:szCs w:val="28"/>
          <w:lang w:val="uk-UA"/>
        </w:rPr>
        <w:t>B. Катетеризація правих відділів серця</w:t>
      </w:r>
    </w:p>
    <w:p w:rsidR="00F70964" w:rsidRPr="00A8199D" w:rsidRDefault="00F70964" w:rsidP="0080600E">
      <w:pPr>
        <w:shd w:val="clear" w:color="auto" w:fill="FFFFFF"/>
        <w:spacing w:line="360" w:lineRule="auto"/>
        <w:rPr>
          <w:sz w:val="28"/>
          <w:szCs w:val="28"/>
          <w:lang w:val="uk-UA"/>
        </w:rPr>
      </w:pPr>
      <w:r w:rsidRPr="00A8199D">
        <w:rPr>
          <w:sz w:val="28"/>
          <w:szCs w:val="28"/>
          <w:lang w:val="uk-UA"/>
        </w:rPr>
        <w:t xml:space="preserve">C. </w:t>
      </w:r>
      <w:r>
        <w:rPr>
          <w:sz w:val="28"/>
          <w:szCs w:val="28"/>
          <w:lang w:val="uk-UA"/>
        </w:rPr>
        <w:t>*</w:t>
      </w:r>
      <w:r w:rsidRPr="00A8199D">
        <w:rPr>
          <w:sz w:val="28"/>
          <w:szCs w:val="28"/>
          <w:lang w:val="uk-UA"/>
        </w:rPr>
        <w:t>Допплерехокардіографія</w:t>
      </w:r>
    </w:p>
    <w:p w:rsidR="00F70964" w:rsidRPr="00A8199D" w:rsidRDefault="00F70964" w:rsidP="0080600E">
      <w:pPr>
        <w:shd w:val="clear" w:color="auto" w:fill="FFFFFF"/>
        <w:spacing w:line="360" w:lineRule="auto"/>
        <w:rPr>
          <w:sz w:val="28"/>
          <w:szCs w:val="28"/>
          <w:lang w:val="uk-UA"/>
        </w:rPr>
      </w:pPr>
      <w:r w:rsidRPr="00A8199D">
        <w:rPr>
          <w:sz w:val="28"/>
          <w:szCs w:val="28"/>
          <w:lang w:val="uk-UA"/>
        </w:rPr>
        <w:t>D. Рентгенографія органів грудної порожнини</w:t>
      </w:r>
    </w:p>
    <w:p w:rsidR="00F70964" w:rsidRPr="00A8199D" w:rsidRDefault="00F70964" w:rsidP="0080600E">
      <w:pPr>
        <w:shd w:val="clear" w:color="auto" w:fill="FFFFFF"/>
        <w:spacing w:line="360" w:lineRule="auto"/>
        <w:rPr>
          <w:sz w:val="28"/>
          <w:szCs w:val="28"/>
          <w:lang w:val="uk-UA"/>
        </w:rPr>
      </w:pPr>
      <w:r w:rsidRPr="00A8199D">
        <w:rPr>
          <w:sz w:val="28"/>
          <w:szCs w:val="28"/>
          <w:lang w:val="uk-UA"/>
        </w:rPr>
        <w:t>E. Радіонуклідна вентрикулографія</w:t>
      </w:r>
    </w:p>
    <w:p w:rsidR="00F70964" w:rsidRPr="00A8199D" w:rsidRDefault="00F70964" w:rsidP="0080600E">
      <w:pPr>
        <w:spacing w:line="360" w:lineRule="auto"/>
        <w:ind w:firstLine="708"/>
        <w:rPr>
          <w:sz w:val="28"/>
          <w:szCs w:val="28"/>
          <w:lang w:val="uk-UA"/>
        </w:rPr>
      </w:pPr>
      <w:r w:rsidRPr="00A8199D">
        <w:rPr>
          <w:sz w:val="28"/>
          <w:szCs w:val="28"/>
          <w:lang w:val="uk-UA"/>
        </w:rPr>
        <w:t>13. Джерелом емболії в легеневу артерію найчастіше є утворення    тромбів у:</w:t>
      </w:r>
    </w:p>
    <w:p w:rsidR="00F70964" w:rsidRPr="00A8199D" w:rsidRDefault="00F70964" w:rsidP="0080600E">
      <w:pPr>
        <w:spacing w:line="360" w:lineRule="auto"/>
        <w:rPr>
          <w:sz w:val="28"/>
          <w:szCs w:val="28"/>
          <w:lang w:val="uk-UA"/>
        </w:rPr>
      </w:pPr>
      <w:r w:rsidRPr="00A8199D">
        <w:rPr>
          <w:sz w:val="28"/>
          <w:szCs w:val="28"/>
          <w:lang w:val="uk-UA"/>
        </w:rPr>
        <w:t>А. Правих відділах серця</w:t>
      </w:r>
    </w:p>
    <w:p w:rsidR="00F70964" w:rsidRPr="00A8199D" w:rsidRDefault="00F70964" w:rsidP="0080600E">
      <w:pPr>
        <w:spacing w:line="360" w:lineRule="auto"/>
        <w:rPr>
          <w:sz w:val="28"/>
          <w:szCs w:val="28"/>
          <w:lang w:val="uk-UA"/>
        </w:rPr>
      </w:pPr>
      <w:r w:rsidRPr="00A8199D">
        <w:rPr>
          <w:sz w:val="28"/>
          <w:szCs w:val="28"/>
          <w:lang w:val="uk-UA"/>
        </w:rPr>
        <w:t>В. Поверхневих венах нижніх кінцівок</w:t>
      </w:r>
    </w:p>
    <w:p w:rsidR="00F70964" w:rsidRPr="00A8199D" w:rsidRDefault="00F70964" w:rsidP="0080600E">
      <w:pPr>
        <w:spacing w:line="360" w:lineRule="auto"/>
        <w:rPr>
          <w:sz w:val="28"/>
          <w:szCs w:val="28"/>
          <w:lang w:val="uk-UA"/>
        </w:rPr>
      </w:pPr>
      <w:r w:rsidRPr="00A8199D">
        <w:rPr>
          <w:sz w:val="28"/>
          <w:szCs w:val="28"/>
          <w:lang w:val="uk-UA"/>
        </w:rPr>
        <w:t xml:space="preserve">С. </w:t>
      </w:r>
      <w:r>
        <w:rPr>
          <w:sz w:val="28"/>
          <w:szCs w:val="28"/>
          <w:lang w:val="uk-UA"/>
        </w:rPr>
        <w:t>*</w:t>
      </w:r>
      <w:r w:rsidRPr="00A8199D">
        <w:rPr>
          <w:sz w:val="28"/>
          <w:szCs w:val="28"/>
          <w:lang w:val="uk-UA"/>
        </w:rPr>
        <w:t>Глибоких венах нижніх кінцівок</w:t>
      </w:r>
    </w:p>
    <w:p w:rsidR="00F70964" w:rsidRPr="00A8199D" w:rsidRDefault="00F70964" w:rsidP="0080600E">
      <w:pPr>
        <w:spacing w:line="360" w:lineRule="auto"/>
        <w:rPr>
          <w:sz w:val="28"/>
          <w:szCs w:val="28"/>
          <w:lang w:val="uk-UA"/>
        </w:rPr>
      </w:pPr>
      <w:r w:rsidRPr="00A8199D">
        <w:rPr>
          <w:sz w:val="28"/>
          <w:szCs w:val="28"/>
          <w:lang w:val="uk-UA"/>
        </w:rPr>
        <w:t>D. Гемороїдальних венах</w:t>
      </w:r>
    </w:p>
    <w:p w:rsidR="00F70964" w:rsidRPr="00A8199D" w:rsidRDefault="00F70964" w:rsidP="0080600E">
      <w:pPr>
        <w:spacing w:line="360" w:lineRule="auto"/>
        <w:rPr>
          <w:sz w:val="28"/>
          <w:szCs w:val="28"/>
          <w:lang w:val="uk-UA"/>
        </w:rPr>
      </w:pPr>
      <w:r w:rsidRPr="00A8199D">
        <w:rPr>
          <w:sz w:val="28"/>
          <w:szCs w:val="28"/>
          <w:lang w:val="uk-UA"/>
        </w:rPr>
        <w:t>Е. Басейні верхньої порожнистої вени</w:t>
      </w:r>
    </w:p>
    <w:p w:rsidR="00F70964" w:rsidRPr="00A8199D" w:rsidRDefault="00F70964" w:rsidP="0080600E">
      <w:pPr>
        <w:spacing w:line="360" w:lineRule="auto"/>
        <w:ind w:firstLine="708"/>
        <w:jc w:val="both"/>
        <w:rPr>
          <w:sz w:val="28"/>
          <w:szCs w:val="28"/>
          <w:lang w:val="uk-UA"/>
        </w:rPr>
      </w:pPr>
      <w:r w:rsidRPr="00A8199D">
        <w:rPr>
          <w:sz w:val="28"/>
          <w:szCs w:val="28"/>
          <w:lang w:val="uk-UA"/>
        </w:rPr>
        <w:t>14. Назвіть ЕКГ-ознаки ТЕЛА:</w:t>
      </w:r>
    </w:p>
    <w:p w:rsidR="00F70964" w:rsidRPr="00A8199D" w:rsidRDefault="00F70964" w:rsidP="0080600E">
      <w:pPr>
        <w:spacing w:line="360" w:lineRule="auto"/>
        <w:jc w:val="both"/>
        <w:rPr>
          <w:sz w:val="28"/>
          <w:szCs w:val="28"/>
          <w:lang w:val="uk-UA"/>
        </w:rPr>
      </w:pPr>
      <w:r w:rsidRPr="00A8199D">
        <w:rPr>
          <w:sz w:val="28"/>
          <w:szCs w:val="28"/>
          <w:lang w:val="uk-UA"/>
        </w:rPr>
        <w:t>A. Ознаки перенавантаження лівого передсердя</w:t>
      </w:r>
    </w:p>
    <w:p w:rsidR="00F70964" w:rsidRPr="00A8199D" w:rsidRDefault="00F70964" w:rsidP="0080600E">
      <w:pPr>
        <w:spacing w:line="360" w:lineRule="auto"/>
        <w:jc w:val="both"/>
        <w:rPr>
          <w:sz w:val="28"/>
          <w:szCs w:val="28"/>
          <w:lang w:val="uk-UA"/>
        </w:rPr>
      </w:pPr>
      <w:r w:rsidRPr="00A8199D">
        <w:rPr>
          <w:sz w:val="28"/>
          <w:szCs w:val="28"/>
          <w:lang w:val="uk-UA"/>
        </w:rPr>
        <w:t>B. Ознаки перенавантаження лівого шлуночка</w:t>
      </w:r>
    </w:p>
    <w:p w:rsidR="00F70964" w:rsidRPr="00A8199D" w:rsidRDefault="00F70964" w:rsidP="0080600E">
      <w:pPr>
        <w:spacing w:line="360" w:lineRule="auto"/>
        <w:jc w:val="both"/>
        <w:rPr>
          <w:sz w:val="28"/>
          <w:szCs w:val="28"/>
          <w:lang w:val="uk-UA"/>
        </w:rPr>
      </w:pPr>
      <w:r w:rsidRPr="00A8199D">
        <w:rPr>
          <w:sz w:val="28"/>
          <w:szCs w:val="28"/>
          <w:lang w:val="uk-UA"/>
        </w:rPr>
        <w:t>C. Блокада лівої ніжки пучка Гіса</w:t>
      </w:r>
    </w:p>
    <w:p w:rsidR="00F70964" w:rsidRPr="00A8199D" w:rsidRDefault="00F70964" w:rsidP="0080600E">
      <w:pPr>
        <w:spacing w:line="360" w:lineRule="auto"/>
        <w:jc w:val="both"/>
        <w:rPr>
          <w:sz w:val="28"/>
          <w:szCs w:val="28"/>
          <w:lang w:val="uk-UA"/>
        </w:rPr>
      </w:pPr>
      <w:r w:rsidRPr="00A8199D">
        <w:rPr>
          <w:sz w:val="28"/>
          <w:szCs w:val="28"/>
          <w:lang w:val="uk-UA"/>
        </w:rPr>
        <w:t xml:space="preserve">D. </w:t>
      </w:r>
      <w:r>
        <w:rPr>
          <w:sz w:val="28"/>
          <w:szCs w:val="28"/>
          <w:lang w:val="uk-UA"/>
        </w:rPr>
        <w:t>*</w:t>
      </w:r>
      <w:r w:rsidRPr="00A8199D">
        <w:rPr>
          <w:sz w:val="28"/>
          <w:szCs w:val="28"/>
          <w:lang w:val="uk-UA"/>
        </w:rPr>
        <w:t>Ознаки перенавантаження правого шлуночка</w:t>
      </w:r>
    </w:p>
    <w:p w:rsidR="00F70964" w:rsidRPr="00A8199D" w:rsidRDefault="00F70964" w:rsidP="0080600E">
      <w:pPr>
        <w:spacing w:line="360" w:lineRule="auto"/>
        <w:jc w:val="both"/>
        <w:rPr>
          <w:sz w:val="28"/>
          <w:szCs w:val="28"/>
          <w:lang w:val="uk-UA"/>
        </w:rPr>
      </w:pPr>
      <w:r w:rsidRPr="00A8199D">
        <w:rPr>
          <w:sz w:val="28"/>
          <w:szCs w:val="28"/>
          <w:lang w:val="uk-UA"/>
        </w:rPr>
        <w:t>E. Гіпертрофія ЛШ</w:t>
      </w:r>
    </w:p>
    <w:p w:rsidR="00F70964" w:rsidRPr="00A8199D" w:rsidRDefault="00F70964" w:rsidP="0080600E">
      <w:pPr>
        <w:spacing w:line="360" w:lineRule="auto"/>
        <w:ind w:firstLine="708"/>
        <w:jc w:val="both"/>
        <w:rPr>
          <w:sz w:val="28"/>
          <w:szCs w:val="28"/>
          <w:lang w:val="uk-UA"/>
        </w:rPr>
      </w:pPr>
      <w:r w:rsidRPr="00A8199D">
        <w:rPr>
          <w:sz w:val="28"/>
          <w:szCs w:val="28"/>
          <w:lang w:val="uk-UA"/>
        </w:rPr>
        <w:t>15.ЕКГ-ознаки повної блокади правої ніжки пучка Гіса:</w:t>
      </w:r>
    </w:p>
    <w:p w:rsidR="00F70964" w:rsidRPr="00A8199D" w:rsidRDefault="00F70964" w:rsidP="0080600E">
      <w:pPr>
        <w:spacing w:line="360" w:lineRule="auto"/>
        <w:jc w:val="both"/>
        <w:rPr>
          <w:sz w:val="28"/>
          <w:szCs w:val="28"/>
          <w:lang w:val="uk-UA"/>
        </w:rPr>
      </w:pPr>
      <w:r w:rsidRPr="00A8199D">
        <w:rPr>
          <w:sz w:val="28"/>
          <w:szCs w:val="28"/>
          <w:lang w:val="uk-UA"/>
        </w:rPr>
        <w:t xml:space="preserve">A. </w:t>
      </w:r>
      <w:r>
        <w:rPr>
          <w:sz w:val="28"/>
          <w:szCs w:val="28"/>
          <w:lang w:val="uk-UA"/>
        </w:rPr>
        <w:t>*</w:t>
      </w:r>
      <w:r w:rsidRPr="00A8199D">
        <w:rPr>
          <w:sz w:val="28"/>
          <w:szCs w:val="28"/>
          <w:lang w:val="uk-UA"/>
        </w:rPr>
        <w:t>"М"</w:t>
      </w:r>
      <w:r>
        <w:rPr>
          <w:sz w:val="28"/>
          <w:szCs w:val="28"/>
          <w:lang w:val="uk-UA"/>
        </w:rPr>
        <w:t>-</w:t>
      </w:r>
      <w:r w:rsidRPr="00A8199D">
        <w:rPr>
          <w:sz w:val="28"/>
          <w:szCs w:val="28"/>
          <w:lang w:val="uk-UA"/>
        </w:rPr>
        <w:t>подібний розширений комплекс QRS &gt; 0,12 мсек у відведеннях V</w:t>
      </w:r>
      <w:r w:rsidRPr="00A8199D">
        <w:rPr>
          <w:sz w:val="28"/>
          <w:szCs w:val="28"/>
          <w:vertAlign w:val="subscript"/>
          <w:lang w:val="uk-UA"/>
        </w:rPr>
        <w:t>1</w:t>
      </w:r>
      <w:r w:rsidRPr="00A8199D">
        <w:rPr>
          <w:sz w:val="28"/>
          <w:szCs w:val="28"/>
          <w:lang w:val="uk-UA"/>
        </w:rPr>
        <w:t xml:space="preserve"> – V</w:t>
      </w:r>
      <w:r w:rsidRPr="00A8199D">
        <w:rPr>
          <w:sz w:val="28"/>
          <w:szCs w:val="28"/>
          <w:vertAlign w:val="subscript"/>
          <w:lang w:val="uk-UA"/>
        </w:rPr>
        <w:t>2</w:t>
      </w:r>
    </w:p>
    <w:p w:rsidR="00F70964" w:rsidRPr="00A8199D" w:rsidRDefault="00F70964" w:rsidP="0080600E">
      <w:pPr>
        <w:spacing w:line="360" w:lineRule="auto"/>
        <w:jc w:val="both"/>
        <w:rPr>
          <w:sz w:val="28"/>
          <w:szCs w:val="28"/>
          <w:lang w:val="uk-UA"/>
        </w:rPr>
      </w:pPr>
      <w:r w:rsidRPr="00A8199D">
        <w:rPr>
          <w:sz w:val="28"/>
          <w:szCs w:val="28"/>
          <w:lang w:val="uk-UA"/>
        </w:rPr>
        <w:t>B. "М"</w:t>
      </w:r>
      <w:r>
        <w:rPr>
          <w:sz w:val="28"/>
          <w:szCs w:val="28"/>
          <w:lang w:val="uk-UA"/>
        </w:rPr>
        <w:t>-</w:t>
      </w:r>
      <w:r w:rsidRPr="00A8199D">
        <w:rPr>
          <w:sz w:val="28"/>
          <w:szCs w:val="28"/>
          <w:lang w:val="uk-UA"/>
        </w:rPr>
        <w:t>подібний розширений комплекс QRS &gt; 0,11 мсек у відведеннях V</w:t>
      </w:r>
      <w:r w:rsidRPr="00A8199D">
        <w:rPr>
          <w:sz w:val="28"/>
          <w:szCs w:val="28"/>
          <w:vertAlign w:val="subscript"/>
          <w:lang w:val="uk-UA"/>
        </w:rPr>
        <w:t>5</w:t>
      </w:r>
      <w:r w:rsidRPr="00A8199D">
        <w:rPr>
          <w:sz w:val="28"/>
          <w:szCs w:val="28"/>
          <w:lang w:val="uk-UA"/>
        </w:rPr>
        <w:t xml:space="preserve"> – V</w:t>
      </w:r>
      <w:r w:rsidRPr="00A8199D">
        <w:rPr>
          <w:sz w:val="28"/>
          <w:szCs w:val="28"/>
          <w:vertAlign w:val="subscript"/>
          <w:lang w:val="uk-UA"/>
        </w:rPr>
        <w:t>6</w:t>
      </w:r>
    </w:p>
    <w:p w:rsidR="00F70964" w:rsidRPr="00A8199D" w:rsidRDefault="00F70964" w:rsidP="0080600E">
      <w:pPr>
        <w:spacing w:line="360" w:lineRule="auto"/>
        <w:jc w:val="both"/>
        <w:rPr>
          <w:sz w:val="28"/>
          <w:szCs w:val="28"/>
          <w:lang w:val="uk-UA"/>
        </w:rPr>
      </w:pPr>
      <w:r w:rsidRPr="00A8199D">
        <w:rPr>
          <w:sz w:val="28"/>
          <w:szCs w:val="28"/>
          <w:lang w:val="uk-UA"/>
        </w:rPr>
        <w:t xml:space="preserve">C. Подовження інтервалу PQ </w:t>
      </w:r>
      <w:r w:rsidRPr="00A8199D">
        <w:rPr>
          <w:sz w:val="28"/>
          <w:szCs w:val="28"/>
          <w:lang w:val="uk-UA"/>
        </w:rPr>
        <w:sym w:font="Symbol" w:char="F03E"/>
      </w:r>
      <w:r w:rsidRPr="00A8199D">
        <w:rPr>
          <w:sz w:val="28"/>
          <w:szCs w:val="28"/>
          <w:lang w:val="uk-UA"/>
        </w:rPr>
        <w:t xml:space="preserve"> 0,20 мсек</w:t>
      </w:r>
    </w:p>
    <w:p w:rsidR="00F70964" w:rsidRPr="00A8199D" w:rsidRDefault="00F70964" w:rsidP="0080600E">
      <w:pPr>
        <w:spacing w:line="360" w:lineRule="auto"/>
        <w:jc w:val="both"/>
        <w:rPr>
          <w:sz w:val="28"/>
          <w:szCs w:val="28"/>
          <w:lang w:val="uk-UA"/>
        </w:rPr>
      </w:pPr>
      <w:r w:rsidRPr="00A8199D">
        <w:rPr>
          <w:sz w:val="28"/>
          <w:szCs w:val="28"/>
          <w:lang w:val="uk-UA"/>
        </w:rPr>
        <w:t>D. Поява позачергових розширених, деформованих комплексів QRS</w:t>
      </w:r>
    </w:p>
    <w:p w:rsidR="00F70964" w:rsidRPr="00A8199D" w:rsidRDefault="00F70964" w:rsidP="0080600E">
      <w:pPr>
        <w:spacing w:line="360" w:lineRule="auto"/>
        <w:jc w:val="both"/>
        <w:rPr>
          <w:sz w:val="28"/>
          <w:szCs w:val="28"/>
          <w:lang w:val="uk-UA"/>
        </w:rPr>
      </w:pPr>
      <w:r w:rsidRPr="00A8199D">
        <w:rPr>
          <w:sz w:val="28"/>
          <w:szCs w:val="28"/>
          <w:lang w:val="uk-UA"/>
        </w:rPr>
        <w:t>E. Інверсія зубця T у відведеннях V</w:t>
      </w:r>
      <w:r w:rsidRPr="00A8199D">
        <w:rPr>
          <w:sz w:val="28"/>
          <w:szCs w:val="28"/>
          <w:vertAlign w:val="subscript"/>
          <w:lang w:val="uk-UA"/>
        </w:rPr>
        <w:t>3</w:t>
      </w:r>
      <w:r w:rsidRPr="00A8199D">
        <w:rPr>
          <w:sz w:val="28"/>
          <w:szCs w:val="28"/>
          <w:lang w:val="uk-UA"/>
        </w:rPr>
        <w:t xml:space="preserve"> – V</w:t>
      </w:r>
      <w:r w:rsidRPr="00A8199D">
        <w:rPr>
          <w:sz w:val="28"/>
          <w:szCs w:val="28"/>
          <w:vertAlign w:val="subscript"/>
          <w:lang w:val="uk-UA"/>
        </w:rPr>
        <w:t>4</w:t>
      </w:r>
      <w:r w:rsidRPr="00A8199D">
        <w:rPr>
          <w:sz w:val="28"/>
          <w:szCs w:val="28"/>
          <w:lang w:val="uk-UA"/>
        </w:rPr>
        <w:t>.</w:t>
      </w:r>
    </w:p>
    <w:p w:rsidR="00F70964" w:rsidRPr="00A8199D" w:rsidRDefault="00F70964" w:rsidP="0080600E">
      <w:pPr>
        <w:spacing w:line="360" w:lineRule="auto"/>
        <w:ind w:firstLine="708"/>
        <w:rPr>
          <w:sz w:val="28"/>
          <w:szCs w:val="28"/>
          <w:lang w:val="uk-UA"/>
        </w:rPr>
      </w:pPr>
      <w:r w:rsidRPr="00A8199D">
        <w:rPr>
          <w:sz w:val="28"/>
          <w:szCs w:val="28"/>
          <w:lang w:val="uk-UA"/>
        </w:rPr>
        <w:t>16. Верхня межа норми середнього тиску в легеневій артерії в стані спокою:</w:t>
      </w:r>
    </w:p>
    <w:p w:rsidR="00F70964" w:rsidRPr="00A8199D" w:rsidRDefault="00F70964" w:rsidP="0080600E">
      <w:pPr>
        <w:spacing w:line="360" w:lineRule="auto"/>
        <w:rPr>
          <w:sz w:val="28"/>
          <w:szCs w:val="28"/>
          <w:lang w:val="uk-UA"/>
        </w:rPr>
      </w:pPr>
      <w:r w:rsidRPr="00A8199D">
        <w:rPr>
          <w:sz w:val="28"/>
          <w:szCs w:val="28"/>
          <w:lang w:val="uk-UA"/>
        </w:rPr>
        <w:t>А. 10 мм рт. ст.</w:t>
      </w:r>
    </w:p>
    <w:p w:rsidR="00F70964" w:rsidRPr="00A8199D" w:rsidRDefault="00F70964" w:rsidP="0080600E">
      <w:pPr>
        <w:spacing w:line="360" w:lineRule="auto"/>
        <w:rPr>
          <w:sz w:val="28"/>
          <w:szCs w:val="28"/>
          <w:lang w:val="uk-UA"/>
        </w:rPr>
      </w:pPr>
      <w:r w:rsidRPr="00A8199D">
        <w:rPr>
          <w:sz w:val="28"/>
          <w:szCs w:val="28"/>
          <w:lang w:val="uk-UA"/>
        </w:rPr>
        <w:t xml:space="preserve">В. </w:t>
      </w:r>
      <w:r>
        <w:rPr>
          <w:sz w:val="28"/>
          <w:szCs w:val="28"/>
          <w:lang w:val="uk-UA"/>
        </w:rPr>
        <w:t>*</w:t>
      </w:r>
      <w:r w:rsidRPr="00A8199D">
        <w:rPr>
          <w:sz w:val="28"/>
          <w:szCs w:val="28"/>
          <w:lang w:val="uk-UA"/>
        </w:rPr>
        <w:t>25 мм рт. ст.</w:t>
      </w:r>
    </w:p>
    <w:p w:rsidR="00F70964" w:rsidRPr="00A8199D" w:rsidRDefault="00F70964" w:rsidP="0080600E">
      <w:pPr>
        <w:spacing w:line="360" w:lineRule="auto"/>
        <w:rPr>
          <w:sz w:val="28"/>
          <w:szCs w:val="28"/>
          <w:lang w:val="uk-UA"/>
        </w:rPr>
      </w:pPr>
      <w:r w:rsidRPr="00A8199D">
        <w:rPr>
          <w:sz w:val="28"/>
          <w:szCs w:val="28"/>
          <w:lang w:val="uk-UA"/>
        </w:rPr>
        <w:t>С. 50 мм рт. ст.</w:t>
      </w:r>
    </w:p>
    <w:p w:rsidR="00F70964" w:rsidRPr="00A8199D" w:rsidRDefault="00F70964" w:rsidP="0080600E">
      <w:pPr>
        <w:spacing w:line="360" w:lineRule="auto"/>
        <w:rPr>
          <w:sz w:val="28"/>
          <w:szCs w:val="28"/>
          <w:lang w:val="uk-UA"/>
        </w:rPr>
      </w:pPr>
      <w:r w:rsidRPr="00A8199D">
        <w:rPr>
          <w:sz w:val="28"/>
          <w:szCs w:val="28"/>
          <w:lang w:val="uk-UA"/>
        </w:rPr>
        <w:t>D. 100 мм рт. ст.</w:t>
      </w:r>
    </w:p>
    <w:p w:rsidR="00F70964" w:rsidRPr="00A8199D" w:rsidRDefault="00F70964" w:rsidP="0080600E">
      <w:pPr>
        <w:spacing w:line="360" w:lineRule="auto"/>
        <w:rPr>
          <w:sz w:val="28"/>
          <w:szCs w:val="28"/>
          <w:lang w:val="uk-UA"/>
        </w:rPr>
      </w:pPr>
      <w:r w:rsidRPr="00A8199D">
        <w:rPr>
          <w:sz w:val="28"/>
          <w:szCs w:val="28"/>
          <w:lang w:val="uk-UA"/>
        </w:rPr>
        <w:t>Е. 140 мм рт. ст.</w:t>
      </w:r>
    </w:p>
    <w:p w:rsidR="00F70964" w:rsidRPr="00A8199D" w:rsidRDefault="00F70964" w:rsidP="0080600E">
      <w:pPr>
        <w:spacing w:line="360" w:lineRule="auto"/>
        <w:ind w:firstLine="708"/>
        <w:rPr>
          <w:sz w:val="28"/>
          <w:szCs w:val="28"/>
          <w:lang w:val="uk-UA"/>
        </w:rPr>
      </w:pPr>
      <w:r w:rsidRPr="00A8199D">
        <w:rPr>
          <w:sz w:val="28"/>
          <w:szCs w:val="28"/>
          <w:lang w:val="uk-UA"/>
        </w:rPr>
        <w:t>17. Який із наведених лікарських препаратів належать до інгібіторів фосфодіестерази 5-го типу?</w:t>
      </w:r>
    </w:p>
    <w:p w:rsidR="00F70964" w:rsidRPr="00A8199D" w:rsidRDefault="00F70964" w:rsidP="0080600E">
      <w:pPr>
        <w:spacing w:line="360" w:lineRule="auto"/>
        <w:rPr>
          <w:sz w:val="28"/>
          <w:szCs w:val="28"/>
          <w:lang w:val="uk-UA"/>
        </w:rPr>
      </w:pPr>
      <w:r w:rsidRPr="00A8199D">
        <w:rPr>
          <w:sz w:val="28"/>
          <w:szCs w:val="28"/>
          <w:lang w:val="uk-UA"/>
        </w:rPr>
        <w:t xml:space="preserve">A. </w:t>
      </w:r>
      <w:r>
        <w:rPr>
          <w:sz w:val="28"/>
          <w:szCs w:val="28"/>
          <w:lang w:val="uk-UA"/>
        </w:rPr>
        <w:t>*</w:t>
      </w:r>
      <w:r w:rsidRPr="00A8199D">
        <w:rPr>
          <w:sz w:val="28"/>
          <w:szCs w:val="28"/>
          <w:lang w:val="uk-UA"/>
        </w:rPr>
        <w:t>Сілденафіл</w:t>
      </w:r>
    </w:p>
    <w:p w:rsidR="00F70964" w:rsidRPr="00A8199D" w:rsidRDefault="00F70964" w:rsidP="0080600E">
      <w:pPr>
        <w:spacing w:line="360" w:lineRule="auto"/>
        <w:rPr>
          <w:sz w:val="28"/>
          <w:szCs w:val="28"/>
          <w:lang w:val="uk-UA"/>
        </w:rPr>
      </w:pPr>
      <w:r w:rsidRPr="00A8199D">
        <w:rPr>
          <w:sz w:val="28"/>
          <w:szCs w:val="28"/>
          <w:lang w:val="uk-UA"/>
        </w:rPr>
        <w:t>B. Варфарин</w:t>
      </w:r>
    </w:p>
    <w:p w:rsidR="00F70964" w:rsidRPr="00A8199D" w:rsidRDefault="00F70964" w:rsidP="0080600E">
      <w:pPr>
        <w:spacing w:line="360" w:lineRule="auto"/>
        <w:rPr>
          <w:sz w:val="28"/>
          <w:szCs w:val="28"/>
          <w:lang w:val="uk-UA"/>
        </w:rPr>
      </w:pPr>
      <w:r w:rsidRPr="00A8199D">
        <w:rPr>
          <w:sz w:val="28"/>
          <w:szCs w:val="28"/>
          <w:lang w:val="uk-UA"/>
        </w:rPr>
        <w:t>C. Бозентан</w:t>
      </w:r>
    </w:p>
    <w:p w:rsidR="00F70964" w:rsidRPr="00A8199D" w:rsidRDefault="00F70964" w:rsidP="0080600E">
      <w:pPr>
        <w:spacing w:line="360" w:lineRule="auto"/>
        <w:rPr>
          <w:sz w:val="28"/>
          <w:szCs w:val="28"/>
          <w:lang w:val="uk-UA"/>
        </w:rPr>
      </w:pPr>
      <w:r w:rsidRPr="00A8199D">
        <w:rPr>
          <w:sz w:val="28"/>
          <w:szCs w:val="28"/>
          <w:lang w:val="uk-UA"/>
        </w:rPr>
        <w:t>D. Ілопрост</w:t>
      </w:r>
    </w:p>
    <w:p w:rsidR="00F70964" w:rsidRPr="00A8199D" w:rsidRDefault="00F70964" w:rsidP="0080600E">
      <w:pPr>
        <w:spacing w:line="360" w:lineRule="auto"/>
        <w:rPr>
          <w:sz w:val="28"/>
          <w:szCs w:val="28"/>
          <w:lang w:val="uk-UA"/>
        </w:rPr>
      </w:pPr>
      <w:r w:rsidRPr="00A8199D">
        <w:rPr>
          <w:sz w:val="28"/>
          <w:szCs w:val="28"/>
          <w:lang w:val="uk-UA"/>
        </w:rPr>
        <w:t>E. Амлодипін</w:t>
      </w:r>
    </w:p>
    <w:p w:rsidR="00F70964" w:rsidRPr="00A8199D" w:rsidRDefault="00F70964" w:rsidP="0080600E">
      <w:pPr>
        <w:spacing w:line="360" w:lineRule="auto"/>
        <w:ind w:firstLine="708"/>
        <w:rPr>
          <w:sz w:val="28"/>
          <w:szCs w:val="28"/>
          <w:lang w:val="uk-UA"/>
        </w:rPr>
      </w:pPr>
      <w:r w:rsidRPr="00A8199D">
        <w:rPr>
          <w:sz w:val="28"/>
          <w:szCs w:val="28"/>
          <w:lang w:val="uk-UA"/>
        </w:rPr>
        <w:t>18. Найбільш інформативний метод виявлення легеневої гіпертензії:</w:t>
      </w:r>
    </w:p>
    <w:p w:rsidR="00F70964" w:rsidRPr="00A8199D" w:rsidRDefault="00F70964" w:rsidP="0080600E">
      <w:pPr>
        <w:spacing w:line="360" w:lineRule="auto"/>
        <w:rPr>
          <w:sz w:val="28"/>
          <w:szCs w:val="28"/>
          <w:lang w:val="uk-UA"/>
        </w:rPr>
      </w:pPr>
      <w:r w:rsidRPr="00A8199D">
        <w:rPr>
          <w:sz w:val="28"/>
          <w:szCs w:val="28"/>
          <w:lang w:val="uk-UA"/>
        </w:rPr>
        <w:t>А.</w:t>
      </w:r>
      <w:r>
        <w:rPr>
          <w:sz w:val="28"/>
          <w:szCs w:val="28"/>
          <w:lang w:val="uk-UA"/>
        </w:rPr>
        <w:t>*</w:t>
      </w:r>
      <w:r w:rsidRPr="00A8199D">
        <w:rPr>
          <w:sz w:val="28"/>
          <w:szCs w:val="28"/>
          <w:lang w:val="uk-UA"/>
        </w:rPr>
        <w:t xml:space="preserve"> Вимірювання тиску в ПШ під час катетеризації правих відділів серця</w:t>
      </w:r>
    </w:p>
    <w:p w:rsidR="00F70964" w:rsidRPr="00A8199D" w:rsidRDefault="00F70964" w:rsidP="0080600E">
      <w:pPr>
        <w:spacing w:line="360" w:lineRule="auto"/>
        <w:rPr>
          <w:sz w:val="28"/>
          <w:szCs w:val="28"/>
          <w:lang w:val="uk-UA"/>
        </w:rPr>
      </w:pPr>
      <w:r w:rsidRPr="00A8199D">
        <w:rPr>
          <w:sz w:val="28"/>
          <w:szCs w:val="28"/>
          <w:lang w:val="uk-UA"/>
        </w:rPr>
        <w:t>В. Електрокардіографія</w:t>
      </w:r>
    </w:p>
    <w:p w:rsidR="00F70964" w:rsidRPr="00A8199D" w:rsidRDefault="00F70964" w:rsidP="0080600E">
      <w:pPr>
        <w:spacing w:line="360" w:lineRule="auto"/>
        <w:rPr>
          <w:sz w:val="28"/>
          <w:szCs w:val="28"/>
          <w:lang w:val="uk-UA"/>
        </w:rPr>
      </w:pPr>
      <w:r w:rsidRPr="00A8199D">
        <w:rPr>
          <w:sz w:val="28"/>
          <w:szCs w:val="28"/>
          <w:lang w:val="uk-UA"/>
        </w:rPr>
        <w:t>С. Допплерівське дослідження кровотоку через тристулковий клапан</w:t>
      </w:r>
    </w:p>
    <w:p w:rsidR="00F70964" w:rsidRPr="00A8199D" w:rsidRDefault="00F70964" w:rsidP="0080600E">
      <w:pPr>
        <w:spacing w:line="360" w:lineRule="auto"/>
        <w:rPr>
          <w:sz w:val="28"/>
          <w:szCs w:val="28"/>
          <w:lang w:val="uk-UA"/>
        </w:rPr>
      </w:pPr>
      <w:r w:rsidRPr="00A8199D">
        <w:rPr>
          <w:sz w:val="28"/>
          <w:szCs w:val="28"/>
          <w:lang w:val="uk-UA"/>
        </w:rPr>
        <w:t>Д. Рентгенографія органів грудної порожнини</w:t>
      </w:r>
    </w:p>
    <w:p w:rsidR="00F70964" w:rsidRPr="00A8199D" w:rsidRDefault="00F70964" w:rsidP="0080600E">
      <w:pPr>
        <w:spacing w:line="360" w:lineRule="auto"/>
        <w:rPr>
          <w:sz w:val="28"/>
          <w:szCs w:val="28"/>
          <w:lang w:val="uk-UA"/>
        </w:rPr>
      </w:pPr>
      <w:r w:rsidRPr="00A8199D">
        <w:rPr>
          <w:sz w:val="28"/>
          <w:szCs w:val="28"/>
          <w:lang w:val="uk-UA"/>
        </w:rPr>
        <w:t>Е. Вимірювання центрального венозного тиску</w:t>
      </w:r>
    </w:p>
    <w:p w:rsidR="00F70964" w:rsidRPr="00A8199D" w:rsidRDefault="00F70964" w:rsidP="0080600E">
      <w:pPr>
        <w:spacing w:line="360" w:lineRule="auto"/>
        <w:ind w:firstLine="708"/>
        <w:rPr>
          <w:sz w:val="28"/>
          <w:szCs w:val="28"/>
          <w:lang w:val="uk-UA"/>
        </w:rPr>
      </w:pPr>
      <w:r w:rsidRPr="00A8199D">
        <w:rPr>
          <w:sz w:val="28"/>
          <w:szCs w:val="28"/>
          <w:lang w:val="uk-UA"/>
        </w:rPr>
        <w:t>19. Для лікування ТЕЛА високого ризику, ускладненої кардіогенним шоком, застосовують:</w:t>
      </w:r>
    </w:p>
    <w:p w:rsidR="00F70964" w:rsidRPr="00A8199D" w:rsidRDefault="00F70964" w:rsidP="0080600E">
      <w:pPr>
        <w:spacing w:line="360" w:lineRule="auto"/>
        <w:rPr>
          <w:sz w:val="28"/>
          <w:szCs w:val="28"/>
          <w:lang w:val="uk-UA"/>
        </w:rPr>
      </w:pPr>
      <w:r w:rsidRPr="00A8199D">
        <w:rPr>
          <w:sz w:val="28"/>
          <w:szCs w:val="28"/>
          <w:lang w:val="uk-UA"/>
        </w:rPr>
        <w:t>А. Нітрогліцерин</w:t>
      </w:r>
    </w:p>
    <w:p w:rsidR="00F70964" w:rsidRPr="00A8199D" w:rsidRDefault="00F70964" w:rsidP="0080600E">
      <w:pPr>
        <w:spacing w:line="360" w:lineRule="auto"/>
        <w:rPr>
          <w:sz w:val="28"/>
          <w:szCs w:val="28"/>
          <w:lang w:val="uk-UA"/>
        </w:rPr>
      </w:pPr>
      <w:r w:rsidRPr="00A8199D">
        <w:rPr>
          <w:sz w:val="28"/>
          <w:szCs w:val="28"/>
          <w:lang w:val="uk-UA"/>
        </w:rPr>
        <w:t>В. Гідрохлоротіазид</w:t>
      </w:r>
    </w:p>
    <w:p w:rsidR="00F70964" w:rsidRPr="00A8199D" w:rsidRDefault="00F70964" w:rsidP="0080600E">
      <w:pPr>
        <w:spacing w:line="360" w:lineRule="auto"/>
        <w:rPr>
          <w:sz w:val="28"/>
          <w:szCs w:val="28"/>
          <w:lang w:val="uk-UA"/>
        </w:rPr>
      </w:pPr>
      <w:r w:rsidRPr="00A8199D">
        <w:rPr>
          <w:sz w:val="28"/>
          <w:szCs w:val="28"/>
          <w:lang w:val="uk-UA"/>
        </w:rPr>
        <w:t>С. Морфін</w:t>
      </w:r>
    </w:p>
    <w:p w:rsidR="00F70964" w:rsidRPr="00A8199D" w:rsidRDefault="00F70964" w:rsidP="0080600E">
      <w:pPr>
        <w:spacing w:line="360" w:lineRule="auto"/>
        <w:rPr>
          <w:sz w:val="28"/>
          <w:szCs w:val="28"/>
          <w:lang w:val="uk-UA"/>
        </w:rPr>
      </w:pPr>
      <w:r w:rsidRPr="00A8199D">
        <w:rPr>
          <w:sz w:val="28"/>
          <w:szCs w:val="28"/>
          <w:lang w:val="uk-UA"/>
        </w:rPr>
        <w:t>D. Фуросемід</w:t>
      </w:r>
    </w:p>
    <w:p w:rsidR="00F70964" w:rsidRPr="00A8199D" w:rsidRDefault="00F70964" w:rsidP="0080600E">
      <w:pPr>
        <w:spacing w:line="360" w:lineRule="auto"/>
        <w:rPr>
          <w:sz w:val="28"/>
          <w:szCs w:val="28"/>
          <w:lang w:val="uk-UA"/>
        </w:rPr>
      </w:pPr>
      <w:r w:rsidRPr="00A8199D">
        <w:rPr>
          <w:sz w:val="28"/>
          <w:szCs w:val="28"/>
          <w:lang w:val="uk-UA"/>
        </w:rPr>
        <w:t xml:space="preserve">Е. </w:t>
      </w:r>
      <w:r>
        <w:rPr>
          <w:sz w:val="28"/>
          <w:szCs w:val="28"/>
          <w:lang w:val="uk-UA"/>
        </w:rPr>
        <w:t>*</w:t>
      </w:r>
      <w:r w:rsidRPr="00A8199D">
        <w:rPr>
          <w:sz w:val="28"/>
          <w:szCs w:val="28"/>
          <w:lang w:val="uk-UA"/>
        </w:rPr>
        <w:t>Стрептокіназу</w:t>
      </w:r>
    </w:p>
    <w:p w:rsidR="00F70964" w:rsidRPr="00A8199D" w:rsidRDefault="00F70964" w:rsidP="0080600E">
      <w:pPr>
        <w:spacing w:line="360" w:lineRule="auto"/>
        <w:ind w:firstLine="708"/>
        <w:rPr>
          <w:sz w:val="28"/>
          <w:szCs w:val="28"/>
          <w:lang w:val="uk-UA"/>
        </w:rPr>
      </w:pPr>
      <w:r w:rsidRPr="00A8199D">
        <w:rPr>
          <w:sz w:val="28"/>
          <w:szCs w:val="28"/>
          <w:lang w:val="uk-UA"/>
        </w:rPr>
        <w:t>20. Які дії лікаря у випадку підозри щодо розвитку ТЕЛА у хворого, що перебуває на лікуванні в терапевтичному відділенні?</w:t>
      </w:r>
    </w:p>
    <w:p w:rsidR="00F70964" w:rsidRPr="00A8199D" w:rsidRDefault="00F70964" w:rsidP="0080600E">
      <w:pPr>
        <w:spacing w:line="360" w:lineRule="auto"/>
        <w:rPr>
          <w:sz w:val="28"/>
          <w:szCs w:val="28"/>
          <w:lang w:val="uk-UA"/>
        </w:rPr>
      </w:pPr>
      <w:r w:rsidRPr="00A8199D">
        <w:rPr>
          <w:sz w:val="28"/>
          <w:szCs w:val="28"/>
          <w:lang w:val="uk-UA"/>
        </w:rPr>
        <w:t>А. Продовжити лікувати хворого в терапевтичному відділенні</w:t>
      </w:r>
    </w:p>
    <w:p w:rsidR="00F70964" w:rsidRPr="00A8199D" w:rsidRDefault="00F70964" w:rsidP="0080600E">
      <w:pPr>
        <w:spacing w:line="360" w:lineRule="auto"/>
        <w:rPr>
          <w:sz w:val="28"/>
          <w:szCs w:val="28"/>
          <w:lang w:val="uk-UA"/>
        </w:rPr>
      </w:pPr>
      <w:r w:rsidRPr="00A8199D">
        <w:rPr>
          <w:sz w:val="28"/>
          <w:szCs w:val="28"/>
          <w:lang w:val="uk-UA"/>
        </w:rPr>
        <w:t>В. Перевести хворого до кардіологічного відділення</w:t>
      </w:r>
    </w:p>
    <w:p w:rsidR="00F70964" w:rsidRPr="00A8199D" w:rsidRDefault="00F70964" w:rsidP="0080600E">
      <w:pPr>
        <w:spacing w:line="360" w:lineRule="auto"/>
        <w:rPr>
          <w:sz w:val="28"/>
          <w:szCs w:val="28"/>
          <w:lang w:val="uk-UA"/>
        </w:rPr>
      </w:pPr>
      <w:r w:rsidRPr="00A8199D">
        <w:rPr>
          <w:sz w:val="28"/>
          <w:szCs w:val="28"/>
          <w:lang w:val="uk-UA"/>
        </w:rPr>
        <w:t>С. Перевести хворого до пульмонологічного відділення</w:t>
      </w:r>
    </w:p>
    <w:p w:rsidR="00F70964" w:rsidRPr="00A8199D" w:rsidRDefault="00F70964" w:rsidP="0080600E">
      <w:pPr>
        <w:spacing w:line="360" w:lineRule="auto"/>
        <w:rPr>
          <w:sz w:val="28"/>
          <w:szCs w:val="28"/>
          <w:lang w:val="uk-UA"/>
        </w:rPr>
      </w:pPr>
      <w:r w:rsidRPr="00A8199D">
        <w:rPr>
          <w:sz w:val="28"/>
          <w:szCs w:val="28"/>
          <w:lang w:val="uk-UA"/>
        </w:rPr>
        <w:t>D. Перевести хворого до хірургічного відділення</w:t>
      </w:r>
    </w:p>
    <w:p w:rsidR="00F70964" w:rsidRPr="00A8199D" w:rsidRDefault="00F70964" w:rsidP="0080600E">
      <w:pPr>
        <w:spacing w:line="360" w:lineRule="auto"/>
        <w:rPr>
          <w:sz w:val="28"/>
          <w:szCs w:val="28"/>
          <w:lang w:val="uk-UA"/>
        </w:rPr>
      </w:pPr>
      <w:r w:rsidRPr="00A8199D">
        <w:rPr>
          <w:sz w:val="28"/>
          <w:szCs w:val="28"/>
          <w:lang w:val="uk-UA"/>
        </w:rPr>
        <w:t xml:space="preserve">Е. </w:t>
      </w:r>
      <w:r>
        <w:rPr>
          <w:sz w:val="28"/>
          <w:szCs w:val="28"/>
          <w:lang w:val="uk-UA"/>
        </w:rPr>
        <w:t>*</w:t>
      </w:r>
      <w:r w:rsidRPr="00A8199D">
        <w:rPr>
          <w:sz w:val="28"/>
          <w:szCs w:val="28"/>
          <w:lang w:val="uk-UA"/>
        </w:rPr>
        <w:t>Перевести хворого до відділення кардіореанімації</w:t>
      </w:r>
    </w:p>
    <w:p w:rsidR="00F70964" w:rsidRPr="00A8199D" w:rsidRDefault="00F70964" w:rsidP="0080600E">
      <w:pPr>
        <w:spacing w:line="360" w:lineRule="auto"/>
        <w:ind w:firstLine="708"/>
        <w:rPr>
          <w:color w:val="000000"/>
          <w:sz w:val="28"/>
          <w:szCs w:val="28"/>
          <w:lang w:val="uk-UA"/>
        </w:rPr>
      </w:pPr>
      <w:r w:rsidRPr="00A8199D">
        <w:rPr>
          <w:color w:val="000000"/>
          <w:sz w:val="28"/>
          <w:szCs w:val="28"/>
          <w:lang w:val="uk-UA"/>
        </w:rPr>
        <w:t>21. Етіологічними чинниками ТЕЛА є:</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А. захворювання серцево-судинної системи;</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В. обширні травми та переломи кісток нижніх кінцівок і тазу;</w:t>
      </w:r>
    </w:p>
    <w:p w:rsidR="00F70964" w:rsidRPr="00A8199D" w:rsidRDefault="00F70964" w:rsidP="0080600E">
      <w:pPr>
        <w:spacing w:line="360" w:lineRule="auto"/>
        <w:rPr>
          <w:color w:val="000000"/>
          <w:sz w:val="28"/>
          <w:szCs w:val="28"/>
          <w:lang w:val="uk-UA"/>
        </w:rPr>
      </w:pPr>
      <w:r w:rsidRPr="00A8199D">
        <w:rPr>
          <w:color w:val="000000"/>
          <w:sz w:val="28"/>
          <w:szCs w:val="28"/>
          <w:lang w:val="uk-UA"/>
        </w:rPr>
        <w:t>С. злоякісні новоутворення;</w:t>
      </w:r>
    </w:p>
    <w:p w:rsidR="00F70964" w:rsidRPr="00A8199D" w:rsidRDefault="00F70964" w:rsidP="0080600E">
      <w:pPr>
        <w:spacing w:line="360" w:lineRule="auto"/>
        <w:rPr>
          <w:color w:val="000000"/>
          <w:sz w:val="28"/>
          <w:szCs w:val="28"/>
          <w:lang w:val="uk-UA"/>
        </w:rPr>
      </w:pPr>
      <w:r w:rsidRPr="00A8199D">
        <w:rPr>
          <w:color w:val="000000"/>
          <w:sz w:val="28"/>
          <w:szCs w:val="28"/>
          <w:lang w:val="uk-UA"/>
        </w:rPr>
        <w:t>D. *всі перераховані чинники;</w:t>
      </w:r>
    </w:p>
    <w:p w:rsidR="00F70964" w:rsidRPr="00A8199D" w:rsidRDefault="00F70964" w:rsidP="0080600E">
      <w:pPr>
        <w:spacing w:line="360" w:lineRule="auto"/>
        <w:ind w:firstLine="708"/>
        <w:rPr>
          <w:color w:val="000000"/>
          <w:sz w:val="28"/>
          <w:szCs w:val="28"/>
          <w:lang w:val="uk-UA"/>
        </w:rPr>
      </w:pPr>
      <w:r w:rsidRPr="00A8199D">
        <w:rPr>
          <w:color w:val="000000"/>
          <w:sz w:val="28"/>
          <w:szCs w:val="28"/>
          <w:lang w:val="uk-UA"/>
        </w:rPr>
        <w:t>22.Як класифікується ТЕЛА з</w:t>
      </w:r>
      <w:r>
        <w:rPr>
          <w:color w:val="000000"/>
          <w:sz w:val="28"/>
          <w:szCs w:val="28"/>
          <w:lang w:val="uk-UA"/>
        </w:rPr>
        <w:t>а</w:t>
      </w:r>
      <w:r w:rsidRPr="00A8199D">
        <w:rPr>
          <w:color w:val="000000"/>
          <w:sz w:val="28"/>
          <w:szCs w:val="28"/>
          <w:lang w:val="uk-UA"/>
        </w:rPr>
        <w:t xml:space="preserve"> локалізацією тромба?</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А.*масивна, субмасивна, мала;</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В. гостра, підгостра, хронічна, рецидивуюча;</w:t>
      </w:r>
    </w:p>
    <w:p w:rsidR="00F70964" w:rsidRPr="00A8199D" w:rsidRDefault="00F70964" w:rsidP="0080600E">
      <w:pPr>
        <w:spacing w:line="360" w:lineRule="auto"/>
        <w:rPr>
          <w:color w:val="000000"/>
          <w:sz w:val="28"/>
          <w:szCs w:val="28"/>
          <w:lang w:val="uk-UA"/>
        </w:rPr>
      </w:pPr>
      <w:r w:rsidRPr="00A8199D">
        <w:rPr>
          <w:color w:val="000000"/>
          <w:sz w:val="28"/>
          <w:szCs w:val="28"/>
          <w:lang w:val="uk-UA"/>
        </w:rPr>
        <w:t>С. фульмінантна, масивна, рецидивуюча;</w:t>
      </w:r>
    </w:p>
    <w:p w:rsidR="00F70964" w:rsidRPr="00A8199D" w:rsidRDefault="00F70964" w:rsidP="0080600E">
      <w:pPr>
        <w:spacing w:line="360" w:lineRule="auto"/>
        <w:rPr>
          <w:color w:val="000000"/>
          <w:sz w:val="28"/>
          <w:szCs w:val="28"/>
          <w:lang w:val="uk-UA"/>
        </w:rPr>
      </w:pPr>
      <w:r w:rsidRPr="00A8199D">
        <w:rPr>
          <w:color w:val="000000"/>
          <w:sz w:val="28"/>
          <w:szCs w:val="28"/>
          <w:lang w:val="uk-UA"/>
        </w:rPr>
        <w:t>D.</w:t>
      </w:r>
      <w:r>
        <w:rPr>
          <w:color w:val="000000"/>
          <w:sz w:val="28"/>
          <w:szCs w:val="28"/>
          <w:lang w:val="uk-UA"/>
        </w:rPr>
        <w:t xml:space="preserve"> </w:t>
      </w:r>
      <w:r w:rsidRPr="00A8199D">
        <w:rPr>
          <w:color w:val="000000"/>
          <w:sz w:val="28"/>
          <w:szCs w:val="28"/>
          <w:lang w:val="uk-UA"/>
        </w:rPr>
        <w:t>гостра, хронічна;</w:t>
      </w:r>
    </w:p>
    <w:p w:rsidR="00F70964" w:rsidRPr="00A8199D" w:rsidRDefault="00F70964" w:rsidP="0080600E">
      <w:pPr>
        <w:spacing w:line="360" w:lineRule="auto"/>
        <w:rPr>
          <w:color w:val="000000"/>
          <w:sz w:val="28"/>
          <w:szCs w:val="28"/>
          <w:lang w:val="uk-UA"/>
        </w:rPr>
      </w:pPr>
    </w:p>
    <w:p w:rsidR="00F70964" w:rsidRPr="00A8199D" w:rsidRDefault="00F70964" w:rsidP="0080600E">
      <w:pPr>
        <w:spacing w:line="360" w:lineRule="auto"/>
        <w:ind w:firstLine="708"/>
        <w:rPr>
          <w:color w:val="000000"/>
          <w:sz w:val="28"/>
          <w:szCs w:val="28"/>
          <w:lang w:val="uk-UA"/>
        </w:rPr>
      </w:pPr>
      <w:r w:rsidRPr="00A8199D">
        <w:rPr>
          <w:color w:val="000000"/>
          <w:sz w:val="28"/>
          <w:szCs w:val="28"/>
          <w:lang w:val="uk-UA"/>
        </w:rPr>
        <w:t>23. Назвіть класифікацію ТЕЛА за перебігом?</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А.* блискавична, гостра, підгостра, рецидивуюча;</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В.  гостра, підгостра, рецидивуюча;</w:t>
      </w:r>
    </w:p>
    <w:p w:rsidR="00F70964" w:rsidRPr="00A8199D" w:rsidRDefault="00F70964" w:rsidP="0080600E">
      <w:pPr>
        <w:spacing w:line="360" w:lineRule="auto"/>
        <w:rPr>
          <w:color w:val="000000"/>
          <w:sz w:val="28"/>
          <w:szCs w:val="28"/>
          <w:lang w:val="uk-UA"/>
        </w:rPr>
      </w:pPr>
      <w:r w:rsidRPr="00A8199D">
        <w:rPr>
          <w:color w:val="000000"/>
          <w:sz w:val="28"/>
          <w:szCs w:val="28"/>
          <w:lang w:val="uk-UA"/>
        </w:rPr>
        <w:t>С.  гостра, підгостра, хронічна;</w:t>
      </w:r>
    </w:p>
    <w:p w:rsidR="00F70964" w:rsidRPr="00A8199D" w:rsidRDefault="00F70964" w:rsidP="0080600E">
      <w:pPr>
        <w:spacing w:line="360" w:lineRule="auto"/>
        <w:rPr>
          <w:color w:val="000000"/>
          <w:sz w:val="28"/>
          <w:szCs w:val="28"/>
          <w:lang w:val="uk-UA"/>
        </w:rPr>
      </w:pPr>
      <w:r w:rsidRPr="00A8199D">
        <w:rPr>
          <w:color w:val="000000"/>
          <w:sz w:val="28"/>
          <w:szCs w:val="28"/>
          <w:lang w:val="uk-UA"/>
        </w:rPr>
        <w:t>D. бронхопульмональний шок, реканалізація, тромбінфарктна пневмонія;</w:t>
      </w:r>
    </w:p>
    <w:p w:rsidR="00F70964" w:rsidRPr="00A8199D" w:rsidRDefault="00F70964" w:rsidP="0080600E">
      <w:pPr>
        <w:spacing w:line="360" w:lineRule="auto"/>
        <w:ind w:firstLine="708"/>
        <w:rPr>
          <w:color w:val="000000"/>
          <w:sz w:val="28"/>
          <w:szCs w:val="28"/>
          <w:lang w:val="uk-UA"/>
        </w:rPr>
      </w:pPr>
      <w:r w:rsidRPr="00A8199D">
        <w:rPr>
          <w:color w:val="000000"/>
          <w:sz w:val="28"/>
          <w:szCs w:val="28"/>
          <w:lang w:val="uk-UA"/>
        </w:rPr>
        <w:t>24.</w:t>
      </w:r>
      <w:r>
        <w:rPr>
          <w:color w:val="000000"/>
          <w:sz w:val="28"/>
          <w:szCs w:val="28"/>
          <w:lang w:val="uk-UA"/>
        </w:rPr>
        <w:t xml:space="preserve"> </w:t>
      </w:r>
      <w:r w:rsidRPr="00A8199D">
        <w:rPr>
          <w:color w:val="000000"/>
          <w:sz w:val="28"/>
          <w:szCs w:val="28"/>
          <w:lang w:val="uk-UA"/>
        </w:rPr>
        <w:t>До типових клінічних проявів ТЕЛА належать:</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А. *ціаноз верхньої частини тулуба;</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В. *задишка;</w:t>
      </w:r>
    </w:p>
    <w:p w:rsidR="00F70964" w:rsidRPr="00A8199D" w:rsidRDefault="00F70964" w:rsidP="0080600E">
      <w:pPr>
        <w:spacing w:line="360" w:lineRule="auto"/>
        <w:rPr>
          <w:color w:val="000000"/>
          <w:sz w:val="28"/>
          <w:szCs w:val="28"/>
          <w:lang w:val="uk-UA"/>
        </w:rPr>
      </w:pPr>
      <w:r w:rsidRPr="00A8199D">
        <w:rPr>
          <w:color w:val="000000"/>
          <w:sz w:val="28"/>
          <w:szCs w:val="28"/>
          <w:lang w:val="uk-UA"/>
        </w:rPr>
        <w:t>С. набряки нижніх кінцівок;</w:t>
      </w:r>
    </w:p>
    <w:p w:rsidR="00F70964" w:rsidRPr="00A8199D" w:rsidRDefault="00F70964" w:rsidP="0080600E">
      <w:pPr>
        <w:spacing w:line="360" w:lineRule="auto"/>
        <w:rPr>
          <w:color w:val="000000"/>
          <w:sz w:val="28"/>
          <w:szCs w:val="28"/>
          <w:lang w:val="uk-UA"/>
        </w:rPr>
      </w:pPr>
      <w:r w:rsidRPr="00A8199D">
        <w:rPr>
          <w:color w:val="000000"/>
          <w:sz w:val="28"/>
          <w:szCs w:val="28"/>
          <w:lang w:val="uk-UA"/>
        </w:rPr>
        <w:t>D. *болі за грудиною;</w:t>
      </w:r>
    </w:p>
    <w:p w:rsidR="00F70964" w:rsidRPr="00A8199D" w:rsidRDefault="00F70964" w:rsidP="0080600E">
      <w:pPr>
        <w:spacing w:line="360" w:lineRule="auto"/>
        <w:ind w:firstLine="708"/>
        <w:rPr>
          <w:color w:val="000000"/>
          <w:sz w:val="28"/>
          <w:szCs w:val="28"/>
          <w:lang w:val="uk-UA"/>
        </w:rPr>
      </w:pPr>
      <w:r w:rsidRPr="00A8199D">
        <w:rPr>
          <w:color w:val="000000"/>
          <w:sz w:val="28"/>
          <w:szCs w:val="28"/>
          <w:lang w:val="uk-UA"/>
        </w:rPr>
        <w:t>25. Які ознаки ТЕЛА можна виявити на оглядовій рентгенограмі органів грудної клітки?</w:t>
      </w:r>
    </w:p>
    <w:p w:rsidR="00F70964" w:rsidRPr="00A8199D" w:rsidRDefault="00F70964" w:rsidP="0080600E">
      <w:pPr>
        <w:spacing w:line="360" w:lineRule="auto"/>
        <w:rPr>
          <w:color w:val="000000"/>
          <w:sz w:val="28"/>
          <w:szCs w:val="28"/>
          <w:lang w:val="uk-UA"/>
        </w:rPr>
      </w:pPr>
      <w:r w:rsidRPr="00A8199D">
        <w:rPr>
          <w:color w:val="000000"/>
          <w:sz w:val="28"/>
          <w:szCs w:val="28"/>
          <w:lang w:val="uk-UA"/>
        </w:rPr>
        <w:t xml:space="preserve">А. *високе стояння склепіння діафрагми; </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В. *розширення кореня легені;</w:t>
      </w:r>
    </w:p>
    <w:p w:rsidR="00F70964" w:rsidRPr="00A8199D" w:rsidRDefault="00F70964" w:rsidP="0080600E">
      <w:pPr>
        <w:spacing w:line="360" w:lineRule="auto"/>
        <w:rPr>
          <w:color w:val="000000"/>
          <w:sz w:val="28"/>
          <w:szCs w:val="28"/>
          <w:lang w:val="uk-UA"/>
        </w:rPr>
      </w:pPr>
      <w:r w:rsidRPr="00A8199D">
        <w:rPr>
          <w:color w:val="000000"/>
          <w:sz w:val="28"/>
          <w:szCs w:val="28"/>
          <w:lang w:val="uk-UA"/>
        </w:rPr>
        <w:t>С. *розширення тіні серця вправо за рахунок правого передсердя;</w:t>
      </w:r>
    </w:p>
    <w:p w:rsidR="00F70964" w:rsidRPr="00A8199D" w:rsidRDefault="00F70964" w:rsidP="0080600E">
      <w:pPr>
        <w:spacing w:line="360" w:lineRule="auto"/>
        <w:rPr>
          <w:color w:val="000000"/>
          <w:sz w:val="28"/>
          <w:szCs w:val="28"/>
          <w:lang w:val="uk-UA"/>
        </w:rPr>
      </w:pPr>
      <w:r w:rsidRPr="00A8199D">
        <w:rPr>
          <w:color w:val="000000"/>
          <w:sz w:val="28"/>
          <w:szCs w:val="28"/>
          <w:lang w:val="uk-UA"/>
        </w:rPr>
        <w:t>D. наявність численних округлих затемнень в легенях на боці ураження;</w:t>
      </w:r>
    </w:p>
    <w:p w:rsidR="00F70964" w:rsidRPr="00A8199D" w:rsidRDefault="00F70964" w:rsidP="0080600E">
      <w:pPr>
        <w:spacing w:line="360" w:lineRule="auto"/>
        <w:ind w:firstLine="708"/>
        <w:rPr>
          <w:color w:val="000000"/>
          <w:sz w:val="28"/>
          <w:szCs w:val="28"/>
          <w:lang w:val="uk-UA"/>
        </w:rPr>
      </w:pPr>
      <w:r w:rsidRPr="00A8199D">
        <w:rPr>
          <w:color w:val="000000"/>
          <w:sz w:val="28"/>
          <w:szCs w:val="28"/>
          <w:lang w:val="uk-UA"/>
        </w:rPr>
        <w:t>26. Які прояви є типовими для рецидивуючої форми ТЕЛА?</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А. раптова смерть;</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В. *формування інфарктів в легенях;</w:t>
      </w:r>
    </w:p>
    <w:p w:rsidR="00F70964" w:rsidRPr="00A8199D" w:rsidRDefault="00F70964" w:rsidP="0080600E">
      <w:pPr>
        <w:spacing w:line="360" w:lineRule="auto"/>
        <w:rPr>
          <w:color w:val="000000"/>
          <w:sz w:val="28"/>
          <w:szCs w:val="28"/>
          <w:lang w:val="uk-UA"/>
        </w:rPr>
      </w:pPr>
      <w:r w:rsidRPr="00A8199D">
        <w:rPr>
          <w:color w:val="000000"/>
          <w:sz w:val="28"/>
          <w:szCs w:val="28"/>
          <w:lang w:val="uk-UA"/>
        </w:rPr>
        <w:t>С. *рецидивуючі (частіше двобічні) плеврити;</w:t>
      </w:r>
    </w:p>
    <w:p w:rsidR="00F70964" w:rsidRPr="00A8199D" w:rsidRDefault="00F70964" w:rsidP="0080600E">
      <w:pPr>
        <w:spacing w:line="360" w:lineRule="auto"/>
        <w:rPr>
          <w:color w:val="000000"/>
          <w:sz w:val="28"/>
          <w:szCs w:val="28"/>
          <w:lang w:val="uk-UA"/>
        </w:rPr>
      </w:pPr>
      <w:r w:rsidRPr="00A8199D">
        <w:rPr>
          <w:color w:val="000000"/>
          <w:sz w:val="28"/>
          <w:szCs w:val="28"/>
          <w:lang w:val="uk-UA"/>
        </w:rPr>
        <w:t>D. інтерстиційна пневмонія;</w:t>
      </w:r>
    </w:p>
    <w:p w:rsidR="00F70964" w:rsidRPr="00A8199D" w:rsidRDefault="00F70964" w:rsidP="0080600E">
      <w:pPr>
        <w:spacing w:line="360" w:lineRule="auto"/>
        <w:ind w:firstLine="708"/>
        <w:rPr>
          <w:color w:val="000000"/>
          <w:sz w:val="28"/>
          <w:szCs w:val="28"/>
          <w:lang w:val="uk-UA"/>
        </w:rPr>
      </w:pPr>
      <w:r w:rsidRPr="00A8199D">
        <w:rPr>
          <w:color w:val="000000"/>
          <w:sz w:val="28"/>
          <w:szCs w:val="28"/>
          <w:lang w:val="uk-UA"/>
        </w:rPr>
        <w:t>27. Які ознаки ТЕЛА можна виявити за даними селективної ангіопульмонографії?</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А. *збільшення діаметра легеневої артерії;</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В. *зменшення діаметра легеневої артерії;</w:t>
      </w:r>
    </w:p>
    <w:p w:rsidR="00F70964" w:rsidRPr="00A8199D" w:rsidRDefault="00F70964" w:rsidP="0080600E">
      <w:pPr>
        <w:spacing w:line="360" w:lineRule="auto"/>
        <w:rPr>
          <w:color w:val="000000"/>
          <w:sz w:val="28"/>
          <w:szCs w:val="28"/>
          <w:lang w:val="uk-UA"/>
        </w:rPr>
      </w:pPr>
      <w:r w:rsidRPr="00A8199D">
        <w:rPr>
          <w:color w:val="000000"/>
          <w:sz w:val="28"/>
          <w:szCs w:val="28"/>
          <w:lang w:val="uk-UA"/>
        </w:rPr>
        <w:t>С. повна чи часткова відсутність контрастування легеневих судин на боці ураження;</w:t>
      </w:r>
    </w:p>
    <w:p w:rsidR="00F70964" w:rsidRPr="00A8199D" w:rsidRDefault="00F70964" w:rsidP="0080600E">
      <w:pPr>
        <w:spacing w:line="360" w:lineRule="auto"/>
        <w:rPr>
          <w:color w:val="000000"/>
          <w:sz w:val="28"/>
          <w:szCs w:val="28"/>
          <w:lang w:val="uk-UA"/>
        </w:rPr>
      </w:pPr>
      <w:r w:rsidRPr="00A8199D">
        <w:rPr>
          <w:color w:val="000000"/>
          <w:sz w:val="28"/>
          <w:szCs w:val="28"/>
          <w:lang w:val="uk-UA"/>
        </w:rPr>
        <w:t>D. *дефекти наповнення у просвіті судин;</w:t>
      </w:r>
    </w:p>
    <w:p w:rsidR="00F70964" w:rsidRPr="00A8199D" w:rsidRDefault="00F70964" w:rsidP="0080600E">
      <w:pPr>
        <w:spacing w:line="360" w:lineRule="auto"/>
        <w:ind w:firstLine="708"/>
        <w:rPr>
          <w:color w:val="000000"/>
          <w:sz w:val="28"/>
          <w:szCs w:val="28"/>
          <w:lang w:val="uk-UA"/>
        </w:rPr>
      </w:pPr>
      <w:r w:rsidRPr="00A8199D">
        <w:rPr>
          <w:color w:val="000000"/>
          <w:sz w:val="28"/>
          <w:szCs w:val="28"/>
          <w:lang w:val="uk-UA"/>
        </w:rPr>
        <w:t>28. Які з перерахованих антикоагулянтів за механізмом дії належать до непрямих?</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А. фраксипарин;</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В. *фенілін;</w:t>
      </w:r>
    </w:p>
    <w:p w:rsidR="00F70964" w:rsidRPr="00A8199D" w:rsidRDefault="00F70964" w:rsidP="0080600E">
      <w:pPr>
        <w:spacing w:line="360" w:lineRule="auto"/>
        <w:rPr>
          <w:color w:val="000000"/>
          <w:sz w:val="28"/>
          <w:szCs w:val="28"/>
          <w:lang w:val="uk-UA"/>
        </w:rPr>
      </w:pPr>
      <w:r w:rsidRPr="00A8199D">
        <w:rPr>
          <w:color w:val="000000"/>
          <w:sz w:val="28"/>
          <w:szCs w:val="28"/>
          <w:lang w:val="uk-UA"/>
        </w:rPr>
        <w:t>С. клексан;</w:t>
      </w:r>
    </w:p>
    <w:p w:rsidR="00F70964" w:rsidRPr="00A8199D" w:rsidRDefault="00F70964" w:rsidP="0080600E">
      <w:pPr>
        <w:spacing w:line="360" w:lineRule="auto"/>
        <w:rPr>
          <w:color w:val="000000"/>
          <w:sz w:val="28"/>
          <w:szCs w:val="28"/>
          <w:lang w:val="uk-UA"/>
        </w:rPr>
      </w:pPr>
      <w:r w:rsidRPr="00A8199D">
        <w:rPr>
          <w:color w:val="000000"/>
          <w:sz w:val="28"/>
          <w:szCs w:val="28"/>
          <w:lang w:val="uk-UA"/>
        </w:rPr>
        <w:t>D.* варфарин;</w:t>
      </w:r>
    </w:p>
    <w:p w:rsidR="00F70964" w:rsidRPr="00A8199D" w:rsidRDefault="00F70964" w:rsidP="005F2D11">
      <w:pPr>
        <w:spacing w:line="360" w:lineRule="auto"/>
        <w:ind w:firstLine="708"/>
        <w:jc w:val="both"/>
        <w:rPr>
          <w:color w:val="000000"/>
          <w:sz w:val="28"/>
          <w:szCs w:val="28"/>
          <w:lang w:val="uk-UA"/>
        </w:rPr>
      </w:pPr>
      <w:r w:rsidRPr="00A8199D">
        <w:rPr>
          <w:color w:val="000000"/>
          <w:sz w:val="28"/>
          <w:szCs w:val="28"/>
          <w:lang w:val="uk-UA"/>
        </w:rPr>
        <w:t>29.Які з перерахованих лікарських засобів належать до групи тромболітиків?</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А. *актилізе;</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В. лідаза;</w:t>
      </w:r>
    </w:p>
    <w:p w:rsidR="00F70964" w:rsidRPr="00A8199D" w:rsidRDefault="00F70964" w:rsidP="0080600E">
      <w:pPr>
        <w:spacing w:line="360" w:lineRule="auto"/>
        <w:rPr>
          <w:color w:val="000000"/>
          <w:sz w:val="28"/>
          <w:szCs w:val="28"/>
          <w:lang w:val="uk-UA"/>
        </w:rPr>
      </w:pPr>
      <w:r w:rsidRPr="00A8199D">
        <w:rPr>
          <w:color w:val="000000"/>
          <w:sz w:val="28"/>
          <w:szCs w:val="28"/>
          <w:lang w:val="uk-UA"/>
        </w:rPr>
        <w:t>С. *стрептокіназа;</w:t>
      </w:r>
    </w:p>
    <w:p w:rsidR="00F70964" w:rsidRPr="00A8199D" w:rsidRDefault="00F70964" w:rsidP="0080600E">
      <w:pPr>
        <w:spacing w:line="360" w:lineRule="auto"/>
        <w:rPr>
          <w:color w:val="000000"/>
          <w:sz w:val="28"/>
          <w:szCs w:val="28"/>
          <w:lang w:val="uk-UA"/>
        </w:rPr>
      </w:pPr>
      <w:r w:rsidRPr="00A8199D">
        <w:rPr>
          <w:color w:val="000000"/>
          <w:sz w:val="28"/>
          <w:szCs w:val="28"/>
          <w:lang w:val="uk-UA"/>
        </w:rPr>
        <w:t>D. *урокіназа;</w:t>
      </w:r>
    </w:p>
    <w:p w:rsidR="00F70964" w:rsidRPr="00A8199D" w:rsidRDefault="00F70964" w:rsidP="005F2D11">
      <w:pPr>
        <w:spacing w:line="360" w:lineRule="auto"/>
        <w:ind w:firstLine="708"/>
        <w:jc w:val="both"/>
        <w:rPr>
          <w:color w:val="000000"/>
          <w:sz w:val="28"/>
          <w:szCs w:val="28"/>
          <w:lang w:val="uk-UA"/>
        </w:rPr>
      </w:pPr>
      <w:r w:rsidRPr="00A8199D">
        <w:rPr>
          <w:color w:val="000000"/>
          <w:sz w:val="28"/>
          <w:szCs w:val="28"/>
          <w:lang w:val="uk-UA"/>
        </w:rPr>
        <w:t>30.</w:t>
      </w:r>
      <w:r>
        <w:rPr>
          <w:color w:val="000000"/>
          <w:sz w:val="28"/>
          <w:szCs w:val="28"/>
          <w:lang w:val="uk-UA"/>
        </w:rPr>
        <w:t xml:space="preserve"> </w:t>
      </w:r>
      <w:r w:rsidRPr="00A8199D">
        <w:rPr>
          <w:color w:val="000000"/>
          <w:sz w:val="28"/>
          <w:szCs w:val="28"/>
          <w:lang w:val="uk-UA"/>
        </w:rPr>
        <w:t>Які заходи невідкладної лікарської допомоги слід вжити у хворих з ТЕЛА на догоспітальному етапі?</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А. *попередження розвитку рефлекторного больового шоку (1– 2 мл 1% р-ну промедолу або 1 мл 2% р-ну морфіну або 3 мл 50% р-ну анальгіну з 1 мл 2% р-ну промедолу);</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В.</w:t>
      </w:r>
      <w:r>
        <w:rPr>
          <w:color w:val="000000"/>
          <w:sz w:val="28"/>
          <w:szCs w:val="28"/>
          <w:lang w:val="uk-UA"/>
        </w:rPr>
        <w:t xml:space="preserve"> </w:t>
      </w:r>
      <w:r w:rsidRPr="00A8199D">
        <w:rPr>
          <w:color w:val="000000"/>
          <w:sz w:val="28"/>
          <w:szCs w:val="28"/>
          <w:lang w:val="uk-UA"/>
        </w:rPr>
        <w:t>*попередження утворення фібрину (10.000 – 15.000 ОД гепарину на фізрозчині в/в);</w:t>
      </w:r>
    </w:p>
    <w:p w:rsidR="00F70964" w:rsidRPr="00A8199D" w:rsidRDefault="00F70964" w:rsidP="0080600E">
      <w:pPr>
        <w:spacing w:line="360" w:lineRule="auto"/>
        <w:rPr>
          <w:color w:val="000000"/>
          <w:sz w:val="28"/>
          <w:szCs w:val="28"/>
          <w:lang w:val="uk-UA"/>
        </w:rPr>
      </w:pPr>
      <w:r w:rsidRPr="00A8199D">
        <w:rPr>
          <w:color w:val="000000"/>
          <w:sz w:val="28"/>
          <w:szCs w:val="28"/>
          <w:lang w:val="uk-UA"/>
        </w:rPr>
        <w:t>С. *інсуфляція кисню через носові катетери;</w:t>
      </w:r>
    </w:p>
    <w:p w:rsidR="00F70964" w:rsidRPr="00A8199D" w:rsidRDefault="00F70964" w:rsidP="0080600E">
      <w:pPr>
        <w:spacing w:line="360" w:lineRule="auto"/>
        <w:rPr>
          <w:color w:val="000000"/>
          <w:sz w:val="28"/>
          <w:szCs w:val="28"/>
          <w:lang w:val="uk-UA"/>
        </w:rPr>
      </w:pPr>
      <w:r w:rsidRPr="00A8199D">
        <w:rPr>
          <w:color w:val="000000"/>
          <w:sz w:val="28"/>
          <w:szCs w:val="28"/>
          <w:lang w:val="uk-UA"/>
        </w:rPr>
        <w:t>D. застосування непрямих антикоагулянтів (варфарин по 3 мг на добу);</w:t>
      </w:r>
    </w:p>
    <w:p w:rsidR="00F70964" w:rsidRPr="00A8199D" w:rsidRDefault="00F70964" w:rsidP="0080600E">
      <w:pPr>
        <w:spacing w:line="360" w:lineRule="auto"/>
        <w:rPr>
          <w:color w:val="000000"/>
          <w:sz w:val="28"/>
          <w:szCs w:val="28"/>
          <w:lang w:val="uk-UA"/>
        </w:rPr>
      </w:pPr>
      <w:r w:rsidRPr="00A8199D">
        <w:rPr>
          <w:color w:val="000000"/>
          <w:sz w:val="28"/>
          <w:szCs w:val="28"/>
          <w:lang w:val="uk-UA"/>
        </w:rPr>
        <w:tab/>
        <w:t>31. Застосування яких лікарських засобів є основним в консервативному лікуванні масивної ТЕЛА?</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А. прямих антикоагулянтів;</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В. непрямих антикоагулянтів;</w:t>
      </w:r>
    </w:p>
    <w:p w:rsidR="00F70964" w:rsidRPr="00A8199D" w:rsidRDefault="00F70964" w:rsidP="0080600E">
      <w:pPr>
        <w:spacing w:line="360" w:lineRule="auto"/>
        <w:rPr>
          <w:color w:val="000000"/>
          <w:sz w:val="28"/>
          <w:szCs w:val="28"/>
          <w:lang w:val="uk-UA"/>
        </w:rPr>
      </w:pPr>
      <w:r w:rsidRPr="00A8199D">
        <w:rPr>
          <w:color w:val="000000"/>
          <w:sz w:val="28"/>
          <w:szCs w:val="28"/>
          <w:lang w:val="uk-UA"/>
        </w:rPr>
        <w:t>С. *тромболітиків;</w:t>
      </w:r>
    </w:p>
    <w:p w:rsidR="00F70964" w:rsidRPr="00A8199D" w:rsidRDefault="00F70964" w:rsidP="0080600E">
      <w:pPr>
        <w:spacing w:line="360" w:lineRule="auto"/>
        <w:rPr>
          <w:color w:val="000000"/>
          <w:sz w:val="28"/>
          <w:szCs w:val="28"/>
          <w:lang w:val="uk-UA"/>
        </w:rPr>
      </w:pPr>
      <w:r w:rsidRPr="00A8199D">
        <w:rPr>
          <w:color w:val="000000"/>
          <w:sz w:val="28"/>
          <w:szCs w:val="28"/>
          <w:lang w:val="uk-UA"/>
        </w:rPr>
        <w:t>D. інсуфляція кисню;</w:t>
      </w:r>
    </w:p>
    <w:p w:rsidR="00F70964" w:rsidRPr="00A8199D" w:rsidRDefault="00F70964" w:rsidP="0080600E">
      <w:pPr>
        <w:spacing w:line="360" w:lineRule="auto"/>
        <w:rPr>
          <w:color w:val="000000"/>
          <w:sz w:val="28"/>
          <w:szCs w:val="28"/>
          <w:lang w:val="uk-UA"/>
        </w:rPr>
      </w:pPr>
      <w:r w:rsidRPr="00A8199D">
        <w:rPr>
          <w:color w:val="000000"/>
          <w:sz w:val="28"/>
          <w:szCs w:val="28"/>
          <w:lang w:val="uk-UA"/>
        </w:rPr>
        <w:tab/>
        <w:t>32. Назвіть типове ускладнення, що розвивається після тромбоемболії дрібних гілок легеневої артерії:</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А. бронхоектази;</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В. ексудативний плеврит;</w:t>
      </w:r>
    </w:p>
    <w:p w:rsidR="00F70964" w:rsidRPr="00A8199D" w:rsidRDefault="00F70964" w:rsidP="0080600E">
      <w:pPr>
        <w:spacing w:line="360" w:lineRule="auto"/>
        <w:rPr>
          <w:color w:val="000000"/>
          <w:sz w:val="28"/>
          <w:szCs w:val="28"/>
          <w:lang w:val="uk-UA"/>
        </w:rPr>
      </w:pPr>
      <w:r w:rsidRPr="00A8199D">
        <w:rPr>
          <w:color w:val="000000"/>
          <w:sz w:val="28"/>
          <w:szCs w:val="28"/>
          <w:lang w:val="uk-UA"/>
        </w:rPr>
        <w:t>С. *тромбінфарктна пневмонія;</w:t>
      </w:r>
    </w:p>
    <w:p w:rsidR="00F70964" w:rsidRPr="00A8199D" w:rsidRDefault="00F70964" w:rsidP="0080600E">
      <w:pPr>
        <w:spacing w:line="360" w:lineRule="auto"/>
        <w:rPr>
          <w:color w:val="000000"/>
          <w:sz w:val="28"/>
          <w:szCs w:val="28"/>
          <w:lang w:val="uk-UA"/>
        </w:rPr>
      </w:pPr>
      <w:r w:rsidRPr="00A8199D">
        <w:rPr>
          <w:color w:val="000000"/>
          <w:sz w:val="28"/>
          <w:szCs w:val="28"/>
          <w:lang w:val="uk-UA"/>
        </w:rPr>
        <w:t>D. бульозна емфізема;</w:t>
      </w:r>
    </w:p>
    <w:p w:rsidR="00F70964" w:rsidRPr="00A8199D" w:rsidRDefault="00F70964" w:rsidP="0080600E">
      <w:pPr>
        <w:spacing w:line="360" w:lineRule="auto"/>
        <w:rPr>
          <w:color w:val="000000"/>
          <w:sz w:val="28"/>
          <w:szCs w:val="28"/>
          <w:lang w:val="uk-UA"/>
        </w:rPr>
      </w:pPr>
      <w:r w:rsidRPr="00A8199D">
        <w:rPr>
          <w:color w:val="000000"/>
          <w:sz w:val="28"/>
          <w:szCs w:val="28"/>
          <w:lang w:val="uk-UA"/>
        </w:rPr>
        <w:tab/>
        <w:t>33. Виберіть оптимальний спосіб корекції важкої недостатності функції зовнішнього дихання у хворих з ТЕЛА в умовах стаціонару :</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А. інсуфляція кисню через носові катетери;</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В. введення бронходилятаторів (еуфілін);</w:t>
      </w:r>
    </w:p>
    <w:p w:rsidR="00F70964" w:rsidRPr="00A8199D" w:rsidRDefault="00F70964" w:rsidP="0080600E">
      <w:pPr>
        <w:spacing w:line="360" w:lineRule="auto"/>
        <w:rPr>
          <w:color w:val="000000"/>
          <w:sz w:val="28"/>
          <w:szCs w:val="28"/>
          <w:lang w:val="uk-UA"/>
        </w:rPr>
      </w:pPr>
      <w:r w:rsidRPr="00A8199D">
        <w:rPr>
          <w:color w:val="000000"/>
          <w:sz w:val="28"/>
          <w:szCs w:val="28"/>
          <w:lang w:val="uk-UA"/>
        </w:rPr>
        <w:t>С. штучна вентиляція мішком Амбу;</w:t>
      </w:r>
    </w:p>
    <w:p w:rsidR="00F70964" w:rsidRPr="00A8199D" w:rsidRDefault="00F70964" w:rsidP="0080600E">
      <w:pPr>
        <w:spacing w:line="360" w:lineRule="auto"/>
        <w:rPr>
          <w:color w:val="000000"/>
          <w:sz w:val="28"/>
          <w:szCs w:val="28"/>
          <w:lang w:val="uk-UA"/>
        </w:rPr>
      </w:pPr>
      <w:r w:rsidRPr="00A8199D">
        <w:rPr>
          <w:color w:val="000000"/>
          <w:sz w:val="28"/>
          <w:szCs w:val="28"/>
          <w:lang w:val="uk-UA"/>
        </w:rPr>
        <w:t>D. *штучна вентиляція легень після інтубації тархеї;</w:t>
      </w:r>
    </w:p>
    <w:p w:rsidR="00F70964" w:rsidRPr="00A8199D" w:rsidRDefault="00F70964" w:rsidP="0080600E">
      <w:pPr>
        <w:spacing w:line="360" w:lineRule="auto"/>
        <w:rPr>
          <w:color w:val="000000"/>
          <w:sz w:val="28"/>
          <w:szCs w:val="28"/>
          <w:lang w:val="uk-UA"/>
        </w:rPr>
      </w:pPr>
      <w:r w:rsidRPr="00A8199D">
        <w:rPr>
          <w:color w:val="000000"/>
          <w:sz w:val="28"/>
          <w:szCs w:val="28"/>
          <w:lang w:val="uk-UA"/>
        </w:rPr>
        <w:tab/>
        <w:t>34. Виберать покази до оперативного лікування ТЕЛА</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А. *пацієнти з гострою масивною ТЕЛА;</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В. *пацієнти з протипоказаннями до тромболітичної терапії</w:t>
      </w:r>
    </w:p>
    <w:p w:rsidR="00F70964" w:rsidRPr="00A8199D" w:rsidRDefault="00F70964" w:rsidP="0080600E">
      <w:pPr>
        <w:spacing w:line="360" w:lineRule="auto"/>
        <w:rPr>
          <w:color w:val="000000"/>
          <w:sz w:val="28"/>
          <w:szCs w:val="28"/>
          <w:lang w:val="uk-UA"/>
        </w:rPr>
      </w:pPr>
      <w:r w:rsidRPr="00A8199D">
        <w:rPr>
          <w:color w:val="000000"/>
          <w:sz w:val="28"/>
          <w:szCs w:val="28"/>
          <w:lang w:val="uk-UA"/>
        </w:rPr>
        <w:t>С. *пацієнти, у яких застосування тромболізису та інтенсивної терапії не дало результату;</w:t>
      </w:r>
    </w:p>
    <w:p w:rsidR="00F70964" w:rsidRPr="00A8199D" w:rsidRDefault="00F70964" w:rsidP="0080600E">
      <w:pPr>
        <w:spacing w:line="360" w:lineRule="auto"/>
        <w:rPr>
          <w:color w:val="000000"/>
          <w:sz w:val="28"/>
          <w:szCs w:val="28"/>
          <w:lang w:val="uk-UA"/>
        </w:rPr>
      </w:pPr>
      <w:r w:rsidRPr="00A8199D">
        <w:rPr>
          <w:color w:val="000000"/>
          <w:sz w:val="28"/>
          <w:szCs w:val="28"/>
          <w:lang w:val="uk-UA"/>
        </w:rPr>
        <w:t>D. пацієнти з підозрою на формування ателектазу легені;</w:t>
      </w:r>
    </w:p>
    <w:p w:rsidR="00F70964" w:rsidRPr="00A8199D" w:rsidRDefault="00F70964" w:rsidP="0080600E">
      <w:pPr>
        <w:spacing w:line="360" w:lineRule="auto"/>
        <w:rPr>
          <w:color w:val="000000"/>
          <w:sz w:val="28"/>
          <w:szCs w:val="28"/>
          <w:lang w:val="uk-UA"/>
        </w:rPr>
      </w:pPr>
      <w:r w:rsidRPr="00A8199D">
        <w:rPr>
          <w:color w:val="000000"/>
          <w:sz w:val="28"/>
          <w:szCs w:val="28"/>
          <w:lang w:val="uk-UA"/>
        </w:rPr>
        <w:tab/>
        <w:t>35. Який з перерахованих препаратів є оптимальни для тривалої профілактики ретромбозів у хворих після перенесеної ТЕЛА?</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А. *варфарин;</w:t>
      </w:r>
    </w:p>
    <w:p w:rsidR="00F70964" w:rsidRPr="00A8199D" w:rsidRDefault="00F70964" w:rsidP="0080600E">
      <w:pPr>
        <w:spacing w:line="360" w:lineRule="auto"/>
        <w:rPr>
          <w:color w:val="000000"/>
          <w:sz w:val="28"/>
          <w:szCs w:val="28"/>
          <w:lang w:val="uk-UA"/>
        </w:rPr>
      </w:pPr>
      <w:r w:rsidRPr="00A8199D">
        <w:rPr>
          <w:color w:val="000000"/>
          <w:sz w:val="28"/>
          <w:szCs w:val="28"/>
          <w:lang w:val="uk-UA"/>
        </w:rPr>
        <w:t>В. клексан;</w:t>
      </w:r>
    </w:p>
    <w:p w:rsidR="00F70964" w:rsidRPr="00A8199D" w:rsidRDefault="00F70964" w:rsidP="0080600E">
      <w:pPr>
        <w:spacing w:line="360" w:lineRule="auto"/>
        <w:rPr>
          <w:color w:val="000000"/>
          <w:sz w:val="28"/>
          <w:szCs w:val="28"/>
          <w:lang w:val="uk-UA"/>
        </w:rPr>
      </w:pPr>
      <w:r w:rsidRPr="00A8199D">
        <w:rPr>
          <w:color w:val="000000"/>
          <w:sz w:val="28"/>
          <w:szCs w:val="28"/>
          <w:lang w:val="uk-UA"/>
        </w:rPr>
        <w:t>С. гепарин;</w:t>
      </w:r>
    </w:p>
    <w:p w:rsidR="00F70964" w:rsidRPr="00A8199D" w:rsidRDefault="00F70964" w:rsidP="0080600E">
      <w:pPr>
        <w:spacing w:line="360" w:lineRule="auto"/>
        <w:rPr>
          <w:color w:val="000000"/>
          <w:sz w:val="28"/>
          <w:szCs w:val="28"/>
          <w:lang w:val="uk-UA"/>
        </w:rPr>
      </w:pPr>
      <w:r w:rsidRPr="00A8199D">
        <w:rPr>
          <w:color w:val="000000"/>
          <w:sz w:val="28"/>
          <w:szCs w:val="28"/>
          <w:lang w:val="uk-UA"/>
        </w:rPr>
        <w:t>D. фрагмін;</w:t>
      </w:r>
    </w:p>
    <w:p w:rsidR="00F70964" w:rsidRPr="00A8199D" w:rsidRDefault="00F70964" w:rsidP="0080600E">
      <w:pPr>
        <w:spacing w:line="360" w:lineRule="auto"/>
        <w:rPr>
          <w:color w:val="000000"/>
          <w:sz w:val="28"/>
          <w:szCs w:val="28"/>
          <w:lang w:val="uk-UA"/>
        </w:rPr>
      </w:pPr>
    </w:p>
    <w:p w:rsidR="00F70964" w:rsidRPr="00A8199D" w:rsidRDefault="00F70964" w:rsidP="0080600E">
      <w:pPr>
        <w:spacing w:line="360" w:lineRule="auto"/>
        <w:ind w:firstLine="709"/>
        <w:jc w:val="both"/>
        <w:rPr>
          <w:b/>
          <w:bCs/>
          <w:sz w:val="28"/>
          <w:szCs w:val="28"/>
          <w:lang w:val="uk-UA"/>
        </w:rPr>
      </w:pPr>
      <w:r w:rsidRPr="00A8199D">
        <w:rPr>
          <w:b/>
          <w:bCs/>
          <w:sz w:val="28"/>
          <w:szCs w:val="28"/>
          <w:lang w:val="uk-UA"/>
        </w:rPr>
        <w:t>ЗМІСТ ТЕМИ</w:t>
      </w:r>
    </w:p>
    <w:p w:rsidR="00F70964" w:rsidRPr="00A8199D" w:rsidRDefault="00F70964" w:rsidP="0080600E">
      <w:pPr>
        <w:spacing w:line="360" w:lineRule="auto"/>
        <w:ind w:firstLine="709"/>
        <w:jc w:val="both"/>
        <w:rPr>
          <w:sz w:val="28"/>
          <w:szCs w:val="28"/>
          <w:lang w:val="uk-UA"/>
        </w:rPr>
      </w:pPr>
      <w:r w:rsidRPr="00A8199D">
        <w:rPr>
          <w:b/>
          <w:bCs/>
          <w:sz w:val="28"/>
          <w:szCs w:val="28"/>
          <w:lang w:val="uk-UA"/>
        </w:rPr>
        <w:t>Тромбоемболія легеневої артерії (ТЕЛА)</w:t>
      </w:r>
      <w:r w:rsidRPr="00A8199D">
        <w:rPr>
          <w:sz w:val="28"/>
          <w:szCs w:val="28"/>
          <w:lang w:val="uk-UA"/>
        </w:rPr>
        <w:t xml:space="preserve"> - оклюзія стовбура, великих і дрібних гілок легеневої артерії тромботичними масами з розвитком легеневої гіпертензії і легеневого серця. Складовими розвитку ТЕЛА слід визнати </w:t>
      </w:r>
      <w:r w:rsidRPr="00A8199D">
        <w:rPr>
          <w:b/>
          <w:bCs/>
          <w:sz w:val="28"/>
          <w:szCs w:val="28"/>
          <w:lang w:val="uk-UA"/>
        </w:rPr>
        <w:t>венозну тромбоемболію</w:t>
      </w:r>
      <w:r w:rsidRPr="00A8199D">
        <w:rPr>
          <w:sz w:val="28"/>
          <w:szCs w:val="28"/>
          <w:lang w:val="uk-UA"/>
        </w:rPr>
        <w:t xml:space="preserve"> </w:t>
      </w:r>
      <w:r w:rsidRPr="00A8199D">
        <w:rPr>
          <w:b/>
          <w:bCs/>
          <w:sz w:val="28"/>
          <w:szCs w:val="28"/>
          <w:lang w:val="uk-UA"/>
        </w:rPr>
        <w:t>(ВТЕ)</w:t>
      </w:r>
      <w:r w:rsidRPr="00A8199D">
        <w:rPr>
          <w:sz w:val="28"/>
          <w:szCs w:val="28"/>
          <w:lang w:val="uk-UA"/>
        </w:rPr>
        <w:t xml:space="preserve">, що проявляється </w:t>
      </w:r>
      <w:r w:rsidRPr="00A8199D">
        <w:rPr>
          <w:b/>
          <w:bCs/>
          <w:sz w:val="28"/>
          <w:szCs w:val="28"/>
          <w:lang w:val="uk-UA"/>
        </w:rPr>
        <w:t>тромбозом глибоких вен (ТГВ)</w:t>
      </w:r>
      <w:r w:rsidRPr="00A8199D">
        <w:rPr>
          <w:sz w:val="28"/>
          <w:szCs w:val="28"/>
          <w:lang w:val="uk-UA"/>
        </w:rPr>
        <w:t>.</w:t>
      </w:r>
    </w:p>
    <w:p w:rsidR="00F70964" w:rsidRPr="00A8199D" w:rsidRDefault="00F70964" w:rsidP="0080600E">
      <w:pPr>
        <w:keepNext/>
        <w:spacing w:line="360" w:lineRule="auto"/>
        <w:ind w:firstLine="709"/>
        <w:outlineLvl w:val="2"/>
        <w:rPr>
          <w:b/>
          <w:bCs/>
          <w:sz w:val="28"/>
          <w:szCs w:val="28"/>
          <w:lang w:val="uk-UA"/>
        </w:rPr>
      </w:pPr>
      <w:r w:rsidRPr="00A8199D">
        <w:rPr>
          <w:b/>
          <w:bCs/>
          <w:sz w:val="28"/>
          <w:szCs w:val="28"/>
          <w:lang w:val="uk-UA"/>
        </w:rPr>
        <w:t>Фактори ризику ТЕЛА:</w:t>
      </w:r>
    </w:p>
    <w:p w:rsidR="00F70964" w:rsidRPr="00A8199D" w:rsidRDefault="00F70964" w:rsidP="0080600E">
      <w:pPr>
        <w:pStyle w:val="ListParagraph"/>
        <w:numPr>
          <w:ilvl w:val="0"/>
          <w:numId w:val="14"/>
        </w:numPr>
        <w:tabs>
          <w:tab w:val="left" w:pos="284"/>
        </w:tabs>
        <w:autoSpaceDE w:val="0"/>
        <w:autoSpaceDN w:val="0"/>
        <w:adjustRightInd w:val="0"/>
        <w:spacing w:line="360" w:lineRule="auto"/>
        <w:rPr>
          <w:color w:val="000000"/>
          <w:sz w:val="28"/>
          <w:szCs w:val="28"/>
          <w:lang w:val="uk-UA"/>
        </w:rPr>
      </w:pPr>
      <w:r w:rsidRPr="00A8199D">
        <w:rPr>
          <w:color w:val="000000"/>
          <w:sz w:val="28"/>
          <w:szCs w:val="28"/>
          <w:lang w:val="uk-UA"/>
        </w:rPr>
        <w:t>Іммобілізація нижньої кінцівки протягом останніх 12 тижнів або її параліч.</w:t>
      </w:r>
    </w:p>
    <w:p w:rsidR="00F70964" w:rsidRPr="00A8199D" w:rsidRDefault="00F70964" w:rsidP="0080600E">
      <w:pPr>
        <w:pStyle w:val="ListParagraph"/>
        <w:numPr>
          <w:ilvl w:val="0"/>
          <w:numId w:val="14"/>
        </w:numPr>
        <w:tabs>
          <w:tab w:val="left" w:pos="284"/>
        </w:tabs>
        <w:autoSpaceDE w:val="0"/>
        <w:autoSpaceDN w:val="0"/>
        <w:adjustRightInd w:val="0"/>
        <w:spacing w:line="360" w:lineRule="auto"/>
        <w:rPr>
          <w:color w:val="000000"/>
          <w:sz w:val="28"/>
          <w:szCs w:val="28"/>
          <w:lang w:val="uk-UA"/>
        </w:rPr>
      </w:pPr>
      <w:r w:rsidRPr="00A8199D">
        <w:rPr>
          <w:color w:val="000000"/>
          <w:sz w:val="28"/>
          <w:szCs w:val="28"/>
          <w:lang w:val="uk-UA"/>
        </w:rPr>
        <w:t>Постільний режим більше 3 діб.</w:t>
      </w:r>
    </w:p>
    <w:p w:rsidR="00F70964" w:rsidRPr="00A8199D" w:rsidRDefault="00F70964" w:rsidP="0080600E">
      <w:pPr>
        <w:pStyle w:val="ListParagraph"/>
        <w:numPr>
          <w:ilvl w:val="0"/>
          <w:numId w:val="14"/>
        </w:numPr>
        <w:tabs>
          <w:tab w:val="left" w:pos="284"/>
        </w:tabs>
        <w:autoSpaceDE w:val="0"/>
        <w:autoSpaceDN w:val="0"/>
        <w:adjustRightInd w:val="0"/>
        <w:spacing w:line="360" w:lineRule="auto"/>
        <w:rPr>
          <w:color w:val="000000"/>
          <w:sz w:val="28"/>
          <w:szCs w:val="28"/>
          <w:lang w:val="uk-UA"/>
        </w:rPr>
      </w:pPr>
      <w:r w:rsidRPr="00A8199D">
        <w:rPr>
          <w:color w:val="000000"/>
          <w:sz w:val="28"/>
          <w:szCs w:val="28"/>
          <w:lang w:val="uk-UA"/>
        </w:rPr>
        <w:t>Перенесені операції, особливо на органах тазу, черевної порожнини та на нижніх кінцівках, переломи нижніх кінцівок.</w:t>
      </w:r>
    </w:p>
    <w:p w:rsidR="00F70964" w:rsidRPr="00A8199D" w:rsidRDefault="00F70964" w:rsidP="0080600E">
      <w:pPr>
        <w:pStyle w:val="ListParagraph"/>
        <w:numPr>
          <w:ilvl w:val="0"/>
          <w:numId w:val="14"/>
        </w:numPr>
        <w:tabs>
          <w:tab w:val="left" w:pos="284"/>
        </w:tabs>
        <w:autoSpaceDE w:val="0"/>
        <w:autoSpaceDN w:val="0"/>
        <w:adjustRightInd w:val="0"/>
        <w:spacing w:line="360" w:lineRule="auto"/>
        <w:rPr>
          <w:color w:val="000000"/>
          <w:sz w:val="28"/>
          <w:szCs w:val="28"/>
          <w:lang w:val="uk-UA"/>
        </w:rPr>
      </w:pPr>
      <w:r w:rsidRPr="00A8199D">
        <w:rPr>
          <w:color w:val="000000"/>
          <w:sz w:val="28"/>
          <w:szCs w:val="28"/>
          <w:lang w:val="uk-UA"/>
        </w:rPr>
        <w:t>Злоякісні новоутворення.</w:t>
      </w:r>
    </w:p>
    <w:p w:rsidR="00F70964" w:rsidRPr="00A8199D" w:rsidRDefault="00F70964" w:rsidP="0080600E">
      <w:pPr>
        <w:pStyle w:val="ListParagraph"/>
        <w:numPr>
          <w:ilvl w:val="0"/>
          <w:numId w:val="14"/>
        </w:numPr>
        <w:tabs>
          <w:tab w:val="left" w:pos="284"/>
        </w:tabs>
        <w:autoSpaceDE w:val="0"/>
        <w:autoSpaceDN w:val="0"/>
        <w:adjustRightInd w:val="0"/>
        <w:spacing w:line="360" w:lineRule="auto"/>
        <w:rPr>
          <w:color w:val="000000"/>
          <w:sz w:val="28"/>
          <w:szCs w:val="28"/>
          <w:lang w:val="uk-UA"/>
        </w:rPr>
      </w:pPr>
      <w:r w:rsidRPr="00A8199D">
        <w:rPr>
          <w:color w:val="000000"/>
          <w:sz w:val="28"/>
          <w:szCs w:val="28"/>
          <w:lang w:val="uk-UA"/>
        </w:rPr>
        <w:t>Ожиріння.</w:t>
      </w:r>
    </w:p>
    <w:p w:rsidR="00F70964" w:rsidRPr="00A8199D" w:rsidRDefault="00F70964" w:rsidP="0080600E">
      <w:pPr>
        <w:pStyle w:val="ListParagraph"/>
        <w:numPr>
          <w:ilvl w:val="0"/>
          <w:numId w:val="14"/>
        </w:numPr>
        <w:tabs>
          <w:tab w:val="left" w:pos="284"/>
        </w:tabs>
        <w:autoSpaceDE w:val="0"/>
        <w:autoSpaceDN w:val="0"/>
        <w:adjustRightInd w:val="0"/>
        <w:spacing w:line="360" w:lineRule="auto"/>
        <w:rPr>
          <w:color w:val="000000"/>
          <w:sz w:val="28"/>
          <w:szCs w:val="28"/>
          <w:lang w:val="uk-UA"/>
        </w:rPr>
      </w:pPr>
      <w:r w:rsidRPr="00A8199D">
        <w:rPr>
          <w:color w:val="000000"/>
          <w:sz w:val="28"/>
          <w:szCs w:val="28"/>
          <w:lang w:val="uk-UA"/>
        </w:rPr>
        <w:t>Варикозна хвороба.</w:t>
      </w:r>
    </w:p>
    <w:p w:rsidR="00F70964" w:rsidRPr="00A8199D" w:rsidRDefault="00F70964" w:rsidP="0080600E">
      <w:pPr>
        <w:pStyle w:val="ListParagraph"/>
        <w:numPr>
          <w:ilvl w:val="0"/>
          <w:numId w:val="14"/>
        </w:numPr>
        <w:tabs>
          <w:tab w:val="left" w:pos="284"/>
        </w:tabs>
        <w:autoSpaceDE w:val="0"/>
        <w:autoSpaceDN w:val="0"/>
        <w:adjustRightInd w:val="0"/>
        <w:spacing w:line="360" w:lineRule="auto"/>
        <w:rPr>
          <w:color w:val="000000"/>
          <w:sz w:val="28"/>
          <w:szCs w:val="28"/>
          <w:lang w:val="uk-UA"/>
        </w:rPr>
      </w:pPr>
      <w:r w:rsidRPr="00A8199D">
        <w:rPr>
          <w:color w:val="000000"/>
          <w:sz w:val="28"/>
          <w:szCs w:val="28"/>
          <w:lang w:val="uk-UA"/>
        </w:rPr>
        <w:t>Тромбоз глибоких вен гомілки та інших.</w:t>
      </w:r>
    </w:p>
    <w:p w:rsidR="00F70964" w:rsidRPr="00A8199D" w:rsidRDefault="00F70964" w:rsidP="0080600E">
      <w:pPr>
        <w:pStyle w:val="ListParagraph"/>
        <w:numPr>
          <w:ilvl w:val="0"/>
          <w:numId w:val="14"/>
        </w:numPr>
        <w:tabs>
          <w:tab w:val="left" w:pos="284"/>
        </w:tabs>
        <w:autoSpaceDE w:val="0"/>
        <w:autoSpaceDN w:val="0"/>
        <w:adjustRightInd w:val="0"/>
        <w:spacing w:line="360" w:lineRule="auto"/>
        <w:rPr>
          <w:color w:val="000000"/>
          <w:sz w:val="28"/>
          <w:szCs w:val="28"/>
          <w:lang w:val="uk-UA"/>
        </w:rPr>
      </w:pPr>
      <w:r w:rsidRPr="00A8199D">
        <w:rPr>
          <w:color w:val="000000"/>
          <w:sz w:val="28"/>
          <w:szCs w:val="28"/>
          <w:lang w:val="uk-UA"/>
        </w:rPr>
        <w:t>ТЕЛА в анамнезі.</w:t>
      </w:r>
    </w:p>
    <w:p w:rsidR="00F70964" w:rsidRPr="00A8199D" w:rsidRDefault="00F70964" w:rsidP="0080600E">
      <w:pPr>
        <w:pStyle w:val="ListParagraph"/>
        <w:numPr>
          <w:ilvl w:val="0"/>
          <w:numId w:val="14"/>
        </w:numPr>
        <w:tabs>
          <w:tab w:val="left" w:pos="284"/>
        </w:tabs>
        <w:autoSpaceDE w:val="0"/>
        <w:autoSpaceDN w:val="0"/>
        <w:adjustRightInd w:val="0"/>
        <w:spacing w:line="360" w:lineRule="auto"/>
        <w:rPr>
          <w:color w:val="000000"/>
          <w:sz w:val="28"/>
          <w:szCs w:val="28"/>
          <w:lang w:val="uk-UA"/>
        </w:rPr>
      </w:pPr>
      <w:r w:rsidRPr="00A8199D">
        <w:rPr>
          <w:color w:val="000000"/>
          <w:sz w:val="28"/>
          <w:szCs w:val="28"/>
          <w:lang w:val="uk-UA"/>
        </w:rPr>
        <w:t>Вагітність.</w:t>
      </w:r>
    </w:p>
    <w:p w:rsidR="00F70964" w:rsidRPr="00A8199D" w:rsidRDefault="00F70964" w:rsidP="0080600E">
      <w:pPr>
        <w:pStyle w:val="ListParagraph"/>
        <w:numPr>
          <w:ilvl w:val="0"/>
          <w:numId w:val="14"/>
        </w:numPr>
        <w:tabs>
          <w:tab w:val="left" w:pos="284"/>
        </w:tabs>
        <w:autoSpaceDE w:val="0"/>
        <w:autoSpaceDN w:val="0"/>
        <w:adjustRightInd w:val="0"/>
        <w:spacing w:line="360" w:lineRule="auto"/>
        <w:rPr>
          <w:color w:val="000000"/>
          <w:sz w:val="28"/>
          <w:szCs w:val="28"/>
          <w:lang w:val="uk-UA"/>
        </w:rPr>
      </w:pPr>
      <w:r w:rsidRPr="00A8199D">
        <w:rPr>
          <w:color w:val="000000"/>
          <w:sz w:val="28"/>
          <w:szCs w:val="28"/>
          <w:lang w:val="uk-UA"/>
        </w:rPr>
        <w:t>Ранній післяпологовий період.</w:t>
      </w:r>
    </w:p>
    <w:p w:rsidR="00F70964" w:rsidRPr="00A8199D" w:rsidRDefault="00F70964" w:rsidP="0080600E">
      <w:pPr>
        <w:pStyle w:val="ListParagraph"/>
        <w:numPr>
          <w:ilvl w:val="0"/>
          <w:numId w:val="14"/>
        </w:numPr>
        <w:tabs>
          <w:tab w:val="left" w:pos="284"/>
        </w:tabs>
        <w:autoSpaceDE w:val="0"/>
        <w:autoSpaceDN w:val="0"/>
        <w:adjustRightInd w:val="0"/>
        <w:spacing w:line="360" w:lineRule="auto"/>
        <w:rPr>
          <w:color w:val="000000"/>
          <w:sz w:val="28"/>
          <w:szCs w:val="28"/>
          <w:lang w:val="uk-UA"/>
        </w:rPr>
      </w:pPr>
      <w:r w:rsidRPr="00A8199D">
        <w:rPr>
          <w:color w:val="000000"/>
          <w:sz w:val="28"/>
          <w:szCs w:val="28"/>
          <w:lang w:val="uk-UA"/>
        </w:rPr>
        <w:t>Серцева недостатність, клапанні вади серця.</w:t>
      </w:r>
    </w:p>
    <w:p w:rsidR="00F70964" w:rsidRPr="00A8199D" w:rsidRDefault="00F70964" w:rsidP="0080600E">
      <w:pPr>
        <w:pStyle w:val="ListParagraph"/>
        <w:numPr>
          <w:ilvl w:val="0"/>
          <w:numId w:val="14"/>
        </w:numPr>
        <w:tabs>
          <w:tab w:val="left" w:pos="284"/>
        </w:tabs>
        <w:autoSpaceDE w:val="0"/>
        <w:autoSpaceDN w:val="0"/>
        <w:adjustRightInd w:val="0"/>
        <w:spacing w:line="360" w:lineRule="auto"/>
        <w:rPr>
          <w:color w:val="000000"/>
          <w:sz w:val="28"/>
          <w:szCs w:val="28"/>
          <w:lang w:val="uk-UA"/>
        </w:rPr>
      </w:pPr>
      <w:r w:rsidRPr="00A8199D">
        <w:rPr>
          <w:color w:val="000000"/>
          <w:sz w:val="28"/>
          <w:szCs w:val="28"/>
          <w:lang w:val="uk-UA"/>
        </w:rPr>
        <w:t>Миготлива аритмія.</w:t>
      </w:r>
    </w:p>
    <w:p w:rsidR="00F70964" w:rsidRPr="00A8199D" w:rsidRDefault="00F70964" w:rsidP="0080600E">
      <w:pPr>
        <w:pStyle w:val="ListParagraph"/>
        <w:numPr>
          <w:ilvl w:val="0"/>
          <w:numId w:val="14"/>
        </w:numPr>
        <w:tabs>
          <w:tab w:val="left" w:pos="284"/>
        </w:tabs>
        <w:autoSpaceDE w:val="0"/>
        <w:autoSpaceDN w:val="0"/>
        <w:adjustRightInd w:val="0"/>
        <w:spacing w:line="360" w:lineRule="auto"/>
        <w:rPr>
          <w:color w:val="000000"/>
          <w:sz w:val="28"/>
          <w:szCs w:val="28"/>
          <w:lang w:val="uk-UA"/>
        </w:rPr>
      </w:pPr>
      <w:r w:rsidRPr="00A8199D">
        <w:rPr>
          <w:color w:val="000000"/>
          <w:sz w:val="28"/>
          <w:szCs w:val="28"/>
          <w:lang w:val="uk-UA"/>
        </w:rPr>
        <w:t>Сепсис.</w:t>
      </w:r>
    </w:p>
    <w:p w:rsidR="00F70964" w:rsidRPr="00A8199D" w:rsidRDefault="00F70964" w:rsidP="0080600E">
      <w:pPr>
        <w:pStyle w:val="ListParagraph"/>
        <w:numPr>
          <w:ilvl w:val="0"/>
          <w:numId w:val="14"/>
        </w:numPr>
        <w:tabs>
          <w:tab w:val="left" w:pos="284"/>
        </w:tabs>
        <w:autoSpaceDE w:val="0"/>
        <w:autoSpaceDN w:val="0"/>
        <w:adjustRightInd w:val="0"/>
        <w:spacing w:line="360" w:lineRule="auto"/>
        <w:rPr>
          <w:color w:val="000000"/>
          <w:sz w:val="28"/>
          <w:szCs w:val="28"/>
          <w:lang w:val="uk-UA"/>
        </w:rPr>
      </w:pPr>
      <w:r w:rsidRPr="00A8199D">
        <w:rPr>
          <w:color w:val="000000"/>
          <w:sz w:val="28"/>
          <w:szCs w:val="28"/>
          <w:lang w:val="uk-UA"/>
        </w:rPr>
        <w:t>Нефротичний синдром.</w:t>
      </w:r>
    </w:p>
    <w:p w:rsidR="00F70964" w:rsidRPr="00A8199D" w:rsidRDefault="00F70964" w:rsidP="0080600E">
      <w:pPr>
        <w:pStyle w:val="ListParagraph"/>
        <w:numPr>
          <w:ilvl w:val="0"/>
          <w:numId w:val="14"/>
        </w:numPr>
        <w:tabs>
          <w:tab w:val="left" w:pos="284"/>
        </w:tabs>
        <w:autoSpaceDE w:val="0"/>
        <w:autoSpaceDN w:val="0"/>
        <w:adjustRightInd w:val="0"/>
        <w:spacing w:line="360" w:lineRule="auto"/>
        <w:rPr>
          <w:sz w:val="28"/>
          <w:szCs w:val="28"/>
          <w:lang w:val="uk-UA"/>
        </w:rPr>
      </w:pPr>
      <w:r w:rsidRPr="00A8199D">
        <w:rPr>
          <w:color w:val="000000"/>
          <w:sz w:val="28"/>
          <w:szCs w:val="28"/>
          <w:lang w:val="uk-UA"/>
        </w:rPr>
        <w:t>Прийоми пероральних контрацептивів, діуретиків у високих дозах, замісна гормональна терапія.</w:t>
      </w:r>
      <w:r w:rsidRPr="00A8199D">
        <w:rPr>
          <w:sz w:val="28"/>
          <w:szCs w:val="28"/>
          <w:lang w:val="uk-UA"/>
        </w:rPr>
        <w:tab/>
      </w:r>
    </w:p>
    <w:p w:rsidR="00F70964" w:rsidRPr="00A8199D" w:rsidRDefault="00F70964" w:rsidP="0080600E">
      <w:pPr>
        <w:tabs>
          <w:tab w:val="left" w:pos="284"/>
        </w:tabs>
        <w:autoSpaceDE w:val="0"/>
        <w:autoSpaceDN w:val="0"/>
        <w:adjustRightInd w:val="0"/>
        <w:spacing w:line="360" w:lineRule="auto"/>
        <w:rPr>
          <w:sz w:val="28"/>
          <w:szCs w:val="28"/>
          <w:lang w:val="uk-UA"/>
        </w:rPr>
      </w:pPr>
    </w:p>
    <w:p w:rsidR="00F70964" w:rsidRPr="00A8199D" w:rsidRDefault="00F70964" w:rsidP="0080600E">
      <w:pPr>
        <w:pStyle w:val="ListParagraph"/>
        <w:spacing w:line="360" w:lineRule="auto"/>
        <w:rPr>
          <w:b/>
          <w:bCs/>
          <w:sz w:val="28"/>
          <w:szCs w:val="28"/>
          <w:lang w:val="uk-UA"/>
        </w:rPr>
      </w:pPr>
      <w:r w:rsidRPr="00A8199D">
        <w:rPr>
          <w:b/>
          <w:bCs/>
          <w:sz w:val="28"/>
          <w:szCs w:val="28"/>
          <w:lang w:val="uk-UA"/>
        </w:rPr>
        <w:t>Патогенетичні ланки ТЕЛА:</w:t>
      </w:r>
    </w:p>
    <w:p w:rsidR="00F70964" w:rsidRPr="00A8199D" w:rsidRDefault="00F70964" w:rsidP="0080600E">
      <w:pPr>
        <w:pStyle w:val="ListParagraph"/>
        <w:numPr>
          <w:ilvl w:val="0"/>
          <w:numId w:val="14"/>
        </w:numPr>
        <w:spacing w:line="360" w:lineRule="auto"/>
        <w:rPr>
          <w:sz w:val="28"/>
          <w:szCs w:val="28"/>
          <w:lang w:val="uk-UA"/>
        </w:rPr>
      </w:pPr>
      <w:r w:rsidRPr="00A8199D">
        <w:rPr>
          <w:sz w:val="28"/>
          <w:szCs w:val="28"/>
          <w:lang w:val="uk-UA"/>
        </w:rPr>
        <w:t>активація зсідання крові з підвищенням агрегації тромбоцитів і зниженим фібринолізом;</w:t>
      </w:r>
    </w:p>
    <w:p w:rsidR="00F70964" w:rsidRPr="00A8199D" w:rsidRDefault="00F70964" w:rsidP="0080600E">
      <w:pPr>
        <w:pStyle w:val="ListParagraph"/>
        <w:numPr>
          <w:ilvl w:val="0"/>
          <w:numId w:val="14"/>
        </w:numPr>
        <w:spacing w:line="360" w:lineRule="auto"/>
        <w:rPr>
          <w:sz w:val="28"/>
          <w:szCs w:val="28"/>
          <w:lang w:val="uk-UA"/>
        </w:rPr>
      </w:pPr>
      <w:r w:rsidRPr="00A8199D">
        <w:rPr>
          <w:sz w:val="28"/>
          <w:szCs w:val="28"/>
          <w:lang w:val="uk-UA"/>
        </w:rPr>
        <w:t>зниження синтезу плазміну, антитромбіну ІІІ, ендогенних антикоагулянтів;</w:t>
      </w:r>
    </w:p>
    <w:p w:rsidR="00F70964" w:rsidRPr="00A8199D" w:rsidRDefault="00F70964" w:rsidP="0080600E">
      <w:pPr>
        <w:pStyle w:val="ListParagraph"/>
        <w:numPr>
          <w:ilvl w:val="0"/>
          <w:numId w:val="14"/>
        </w:numPr>
        <w:spacing w:line="360" w:lineRule="auto"/>
        <w:rPr>
          <w:sz w:val="28"/>
          <w:szCs w:val="28"/>
          <w:lang w:val="uk-UA"/>
        </w:rPr>
      </w:pPr>
      <w:r w:rsidRPr="00A8199D">
        <w:rPr>
          <w:sz w:val="28"/>
          <w:szCs w:val="28"/>
          <w:lang w:val="uk-UA"/>
        </w:rPr>
        <w:t>підвищення активності інгібіторів плазміногену;</w:t>
      </w:r>
    </w:p>
    <w:p w:rsidR="00F70964" w:rsidRPr="00A8199D" w:rsidRDefault="00F70964" w:rsidP="0080600E">
      <w:pPr>
        <w:pStyle w:val="ListParagraph"/>
        <w:numPr>
          <w:ilvl w:val="0"/>
          <w:numId w:val="14"/>
        </w:numPr>
        <w:spacing w:line="360" w:lineRule="auto"/>
        <w:rPr>
          <w:sz w:val="28"/>
          <w:szCs w:val="28"/>
          <w:lang w:val="uk-UA"/>
        </w:rPr>
      </w:pPr>
      <w:r w:rsidRPr="00A8199D">
        <w:rPr>
          <w:sz w:val="28"/>
          <w:szCs w:val="28"/>
          <w:lang w:val="uk-UA"/>
        </w:rPr>
        <w:t>ураження ендотелію судин, збільшення синтезу вазоконстрикторів (тромбоксану, ендотеліну, норадреналіну, ангіотензину ІІ), зменшення кількості вазодилятаторів (оксиду азоту, простацикліну).</w:t>
      </w:r>
    </w:p>
    <w:p w:rsidR="00F70964" w:rsidRPr="00A8199D" w:rsidRDefault="00F70964" w:rsidP="0080600E">
      <w:pPr>
        <w:tabs>
          <w:tab w:val="left" w:pos="284"/>
        </w:tabs>
        <w:autoSpaceDE w:val="0"/>
        <w:autoSpaceDN w:val="0"/>
        <w:adjustRightInd w:val="0"/>
        <w:spacing w:line="360" w:lineRule="auto"/>
        <w:rPr>
          <w:sz w:val="28"/>
          <w:szCs w:val="28"/>
          <w:lang w:val="uk-UA"/>
        </w:rPr>
      </w:pPr>
    </w:p>
    <w:p w:rsidR="00F70964" w:rsidRPr="00A8199D" w:rsidRDefault="00F70964" w:rsidP="0080600E">
      <w:pPr>
        <w:spacing w:line="360" w:lineRule="auto"/>
        <w:ind w:firstLine="709"/>
        <w:rPr>
          <w:b/>
          <w:bCs/>
          <w:sz w:val="28"/>
          <w:szCs w:val="28"/>
          <w:lang w:val="uk-UA"/>
        </w:rPr>
      </w:pPr>
      <w:r w:rsidRPr="00A8199D">
        <w:rPr>
          <w:b/>
          <w:bCs/>
          <w:sz w:val="28"/>
          <w:szCs w:val="28"/>
          <w:lang w:val="uk-UA"/>
        </w:rPr>
        <w:t xml:space="preserve">Діагностика ТЕЛА: </w:t>
      </w:r>
    </w:p>
    <w:p w:rsidR="00F70964" w:rsidRPr="00A8199D" w:rsidRDefault="00F70964" w:rsidP="0080600E">
      <w:pPr>
        <w:autoSpaceDE w:val="0"/>
        <w:autoSpaceDN w:val="0"/>
        <w:adjustRightInd w:val="0"/>
        <w:spacing w:line="360" w:lineRule="auto"/>
        <w:ind w:firstLine="709"/>
        <w:jc w:val="both"/>
        <w:rPr>
          <w:sz w:val="28"/>
          <w:szCs w:val="28"/>
          <w:lang w:val="uk-UA"/>
        </w:rPr>
      </w:pPr>
      <w:r w:rsidRPr="00A8199D">
        <w:rPr>
          <w:sz w:val="28"/>
          <w:szCs w:val="28"/>
          <w:lang w:val="uk-UA"/>
        </w:rPr>
        <w:t>Оцінити за алгоритмом АВСDE загальний  стан і життєво важливі функції: свідомість, дихання, кровообіг.</w:t>
      </w:r>
    </w:p>
    <w:p w:rsidR="00F70964" w:rsidRPr="00A8199D" w:rsidRDefault="00F70964" w:rsidP="0080600E">
      <w:pPr>
        <w:spacing w:line="360" w:lineRule="auto"/>
        <w:ind w:firstLine="709"/>
        <w:rPr>
          <w:b/>
          <w:bCs/>
          <w:color w:val="000000"/>
          <w:sz w:val="28"/>
          <w:szCs w:val="28"/>
          <w:lang w:val="uk-UA"/>
        </w:rPr>
      </w:pPr>
      <w:r w:rsidRPr="00A8199D">
        <w:rPr>
          <w:b/>
          <w:bCs/>
          <w:color w:val="000000"/>
          <w:sz w:val="28"/>
          <w:szCs w:val="28"/>
          <w:lang w:val="uk-UA"/>
        </w:rPr>
        <w:t>Основні клінічні синдроми ТЕЛА.</w:t>
      </w:r>
    </w:p>
    <w:p w:rsidR="00F70964" w:rsidRPr="00A8199D" w:rsidRDefault="00F70964" w:rsidP="0080600E">
      <w:pPr>
        <w:spacing w:line="360" w:lineRule="auto"/>
        <w:ind w:firstLine="709"/>
        <w:jc w:val="both"/>
        <w:rPr>
          <w:color w:val="000000"/>
          <w:sz w:val="28"/>
          <w:szCs w:val="28"/>
          <w:lang w:val="uk-UA"/>
        </w:rPr>
      </w:pPr>
      <w:r w:rsidRPr="00A8199D">
        <w:rPr>
          <w:b/>
          <w:bCs/>
          <w:color w:val="000000"/>
          <w:sz w:val="28"/>
          <w:szCs w:val="28"/>
          <w:lang w:val="uk-UA"/>
        </w:rPr>
        <w:t>Больовий синдром:</w:t>
      </w:r>
      <w:r w:rsidRPr="00A8199D">
        <w:rPr>
          <w:color w:val="000000"/>
          <w:sz w:val="28"/>
          <w:szCs w:val="28"/>
          <w:lang w:val="uk-UA"/>
        </w:rPr>
        <w:t xml:space="preserve">  біль у грудній клітці, що посилюється під час глибокого вдиху, покашлювання у хворих при ускладнені інфаркт-пневмонією із запаленням плеври. Біль може  ірадіювати в міжлопатковий простір під час гострого розширення легеневої артерії, подразнень нервових закінчень у перикарді. </w:t>
      </w:r>
    </w:p>
    <w:p w:rsidR="00F70964" w:rsidRPr="00A8199D" w:rsidRDefault="00F70964" w:rsidP="0080600E">
      <w:pPr>
        <w:spacing w:line="360" w:lineRule="auto"/>
        <w:ind w:firstLine="709"/>
        <w:jc w:val="both"/>
        <w:rPr>
          <w:color w:val="000000"/>
          <w:sz w:val="28"/>
          <w:szCs w:val="28"/>
          <w:lang w:val="uk-UA"/>
        </w:rPr>
      </w:pPr>
      <w:r w:rsidRPr="00A8199D">
        <w:rPr>
          <w:b/>
          <w:bCs/>
          <w:color w:val="000000"/>
          <w:sz w:val="28"/>
          <w:szCs w:val="28"/>
          <w:lang w:val="uk-UA"/>
        </w:rPr>
        <w:t>Синдром гострої дихальної недостатності:</w:t>
      </w:r>
      <w:r w:rsidRPr="00A8199D">
        <w:rPr>
          <w:color w:val="000000"/>
          <w:sz w:val="28"/>
          <w:szCs w:val="28"/>
          <w:lang w:val="uk-UA"/>
        </w:rPr>
        <w:t xml:space="preserve">  раптове виникнення експіраторної задишки, ціанозу, бронхоспазму. Задишка виникає в результаті подразнення дихального центру у відповідь на гіпоксію, гіперкапнію та легеневу гіпертензію. При масивній ТЕЛА є виникає ціаноз обличчя, шиї, верхньої частини тулуба (чавунний колір має серйозний прогноз). Раптово виниклий ціаноз у поєднанні з задишкою, тахікардією та болем в грудній клітці є найбільш характерною ознакою ТЕЛА. </w:t>
      </w:r>
    </w:p>
    <w:p w:rsidR="00F70964" w:rsidRPr="00A8199D" w:rsidRDefault="00F70964" w:rsidP="0080600E">
      <w:pPr>
        <w:spacing w:line="360" w:lineRule="auto"/>
        <w:ind w:firstLine="709"/>
        <w:jc w:val="both"/>
        <w:rPr>
          <w:color w:val="000000"/>
          <w:sz w:val="28"/>
          <w:szCs w:val="28"/>
          <w:lang w:val="uk-UA"/>
        </w:rPr>
      </w:pPr>
      <w:r w:rsidRPr="00A8199D">
        <w:rPr>
          <w:b/>
          <w:bCs/>
          <w:color w:val="000000"/>
          <w:sz w:val="28"/>
          <w:szCs w:val="28"/>
          <w:lang w:val="uk-UA"/>
        </w:rPr>
        <w:t xml:space="preserve">Синдром гострої судинної недостатності: </w:t>
      </w:r>
      <w:r w:rsidRPr="00A8199D">
        <w:rPr>
          <w:color w:val="000000"/>
          <w:sz w:val="28"/>
          <w:szCs w:val="28"/>
          <w:lang w:val="uk-UA"/>
        </w:rPr>
        <w:t xml:space="preserve"> виникає при  рефлекторному падінні АТ у великому колі кровообігу і зменшенні надходження крові в лівий шлуночок, що зумовлено різким підвищенням тиску в малому колі кровообігу. </w:t>
      </w:r>
    </w:p>
    <w:p w:rsidR="00F70964" w:rsidRPr="00A8199D" w:rsidRDefault="00F70964" w:rsidP="0080600E">
      <w:pPr>
        <w:spacing w:line="360" w:lineRule="auto"/>
        <w:ind w:firstLine="709"/>
        <w:jc w:val="both"/>
        <w:rPr>
          <w:color w:val="000000"/>
          <w:sz w:val="28"/>
          <w:szCs w:val="28"/>
          <w:lang w:val="uk-UA"/>
        </w:rPr>
      </w:pPr>
      <w:r w:rsidRPr="00A8199D">
        <w:rPr>
          <w:b/>
          <w:bCs/>
          <w:color w:val="000000"/>
          <w:sz w:val="28"/>
          <w:szCs w:val="28"/>
          <w:lang w:val="uk-UA"/>
        </w:rPr>
        <w:t>Синдром гострої правошлуночкової недостатності:</w:t>
      </w:r>
      <w:r w:rsidRPr="00A8199D">
        <w:rPr>
          <w:color w:val="000000"/>
          <w:sz w:val="28"/>
          <w:szCs w:val="28"/>
          <w:lang w:val="uk-UA"/>
        </w:rPr>
        <w:t xml:space="preserve"> розвиток гострого легеневого серця в наслідок рефлекторного спазму судин легень і різкого підвищення діастоличного тиску,  перенапругита зниження  скоротливої здатності правого шлуночка. Клінічні ознаки: епігастральна пульсація, зміщення границь відносної тупості серця вправо, набухання шийних вен, позитивний венний пульс. Інколи вислуховується діастолічний шум Грехема-Стілла, зумовлений розширенням кільця легеневої артерії, та регургітацією крові із легеневої артерії в правий шлуночок. Гостра лівошлуночкова недостатність може розвиватися при  зміщення міжшлуночкової перетинки в порожнину лівого шлуночка за рахунок дилатації правого шлуночка. </w:t>
      </w:r>
    </w:p>
    <w:p w:rsidR="00F70964" w:rsidRPr="00A8199D" w:rsidRDefault="00F70964" w:rsidP="0080600E">
      <w:pPr>
        <w:spacing w:line="360" w:lineRule="auto"/>
        <w:ind w:firstLine="709"/>
        <w:jc w:val="both"/>
        <w:rPr>
          <w:color w:val="000000"/>
          <w:sz w:val="28"/>
          <w:szCs w:val="28"/>
          <w:lang w:val="uk-UA"/>
        </w:rPr>
      </w:pPr>
      <w:r w:rsidRPr="00A8199D">
        <w:rPr>
          <w:b/>
          <w:bCs/>
          <w:color w:val="000000"/>
          <w:sz w:val="28"/>
          <w:szCs w:val="28"/>
          <w:lang w:val="uk-UA"/>
        </w:rPr>
        <w:t>Синдром гострого порушення ритму серця:</w:t>
      </w:r>
      <w:r w:rsidRPr="00A8199D">
        <w:rPr>
          <w:color w:val="000000"/>
          <w:sz w:val="28"/>
          <w:szCs w:val="28"/>
          <w:lang w:val="uk-UA"/>
        </w:rPr>
        <w:t xml:space="preserve">  синусова тахікардія, екстрасистолії, фібриляція передсердь, блокади правої ніжки пучка Гіса, що розвиваються внаслідок гіпоксії міокарда та перевантаженням правого шлуночка. </w:t>
      </w:r>
    </w:p>
    <w:p w:rsidR="00F70964" w:rsidRPr="00A8199D" w:rsidRDefault="00F70964" w:rsidP="0080600E">
      <w:pPr>
        <w:spacing w:line="360" w:lineRule="auto"/>
        <w:ind w:firstLine="709"/>
        <w:jc w:val="both"/>
        <w:rPr>
          <w:color w:val="000000"/>
          <w:sz w:val="28"/>
          <w:szCs w:val="28"/>
          <w:lang w:val="uk-UA"/>
        </w:rPr>
      </w:pPr>
      <w:r w:rsidRPr="00A8199D">
        <w:rPr>
          <w:b/>
          <w:bCs/>
          <w:color w:val="000000"/>
          <w:sz w:val="28"/>
          <w:szCs w:val="28"/>
          <w:lang w:val="uk-UA"/>
        </w:rPr>
        <w:t xml:space="preserve">Синдром гострої коронарної недостатності: </w:t>
      </w:r>
      <w:r w:rsidRPr="00A8199D">
        <w:rPr>
          <w:color w:val="000000"/>
          <w:sz w:val="28"/>
          <w:szCs w:val="28"/>
          <w:lang w:val="uk-UA"/>
        </w:rPr>
        <w:t xml:space="preserve">зумовлений невідповідністю між кровопостачанням і метаболічною потребою міокарда шлуночків, артеріальною гіпоксемією, зниженням АТ. На  електрокардіограмі  виникає депресія сегменту ST та інверсія  зубеця Т - субендокардіальна ішемія (некроз). </w:t>
      </w:r>
    </w:p>
    <w:p w:rsidR="00F70964" w:rsidRPr="00A8199D" w:rsidRDefault="00F70964" w:rsidP="0080600E">
      <w:pPr>
        <w:spacing w:line="360" w:lineRule="auto"/>
        <w:ind w:firstLine="709"/>
        <w:jc w:val="both"/>
        <w:rPr>
          <w:color w:val="000000"/>
          <w:sz w:val="28"/>
          <w:szCs w:val="28"/>
          <w:lang w:val="uk-UA"/>
        </w:rPr>
      </w:pPr>
      <w:r w:rsidRPr="00A8199D">
        <w:rPr>
          <w:b/>
          <w:bCs/>
          <w:color w:val="000000"/>
          <w:sz w:val="28"/>
          <w:szCs w:val="28"/>
          <w:lang w:val="uk-UA"/>
        </w:rPr>
        <w:t>Церебральний синдром:</w:t>
      </w:r>
      <w:r w:rsidRPr="00A8199D">
        <w:rPr>
          <w:color w:val="000000"/>
          <w:sz w:val="28"/>
          <w:szCs w:val="28"/>
          <w:lang w:val="uk-UA"/>
        </w:rPr>
        <w:t xml:space="preserve">  психомоторне збудження, менінгіальні симптоми, судоми,  інколи кома внаслідок  гіпоксії мозку, енцефалопатії та набряку мозку. </w:t>
      </w:r>
    </w:p>
    <w:p w:rsidR="00F70964" w:rsidRPr="00A8199D" w:rsidRDefault="00F70964" w:rsidP="0080600E">
      <w:pPr>
        <w:spacing w:line="360" w:lineRule="auto"/>
        <w:ind w:firstLine="709"/>
        <w:jc w:val="both"/>
        <w:rPr>
          <w:color w:val="000000"/>
          <w:sz w:val="28"/>
          <w:szCs w:val="28"/>
          <w:lang w:val="uk-UA"/>
        </w:rPr>
      </w:pPr>
      <w:r w:rsidRPr="00A8199D">
        <w:rPr>
          <w:b/>
          <w:bCs/>
          <w:color w:val="000000"/>
          <w:sz w:val="28"/>
          <w:szCs w:val="28"/>
          <w:lang w:val="uk-UA"/>
        </w:rPr>
        <w:t>Абдомінальний синдром</w:t>
      </w:r>
      <w:r w:rsidRPr="00A8199D">
        <w:rPr>
          <w:color w:val="000000"/>
          <w:sz w:val="28"/>
          <w:szCs w:val="28"/>
          <w:lang w:val="uk-UA"/>
        </w:rPr>
        <w:t xml:space="preserve"> характеризується болем у ділянці печінки, нудотою, блювотою, метеоризмом. </w:t>
      </w:r>
    </w:p>
    <w:p w:rsidR="00F70964" w:rsidRPr="00A8199D" w:rsidRDefault="00F70964" w:rsidP="0080600E">
      <w:pPr>
        <w:spacing w:line="360" w:lineRule="auto"/>
        <w:ind w:firstLine="709"/>
        <w:jc w:val="both"/>
        <w:rPr>
          <w:color w:val="000000"/>
          <w:sz w:val="28"/>
          <w:szCs w:val="28"/>
          <w:lang w:val="uk-UA"/>
        </w:rPr>
      </w:pPr>
      <w:r w:rsidRPr="00A8199D">
        <w:rPr>
          <w:b/>
          <w:bCs/>
          <w:color w:val="000000"/>
          <w:sz w:val="28"/>
          <w:szCs w:val="28"/>
          <w:lang w:val="uk-UA"/>
        </w:rPr>
        <w:t>Лихоманковий синдром:</w:t>
      </w:r>
      <w:r w:rsidRPr="00A8199D">
        <w:rPr>
          <w:color w:val="000000"/>
          <w:sz w:val="28"/>
          <w:szCs w:val="28"/>
          <w:lang w:val="uk-UA"/>
        </w:rPr>
        <w:t xml:space="preserve"> підвищення температури тіла до субфебрильних цифр, інколи – фебрильних, тривалістю   до 12 днів. </w:t>
      </w:r>
    </w:p>
    <w:p w:rsidR="00F70964" w:rsidRPr="00A8199D" w:rsidRDefault="00F70964" w:rsidP="0080600E">
      <w:pPr>
        <w:spacing w:line="360" w:lineRule="auto"/>
        <w:ind w:firstLine="709"/>
        <w:jc w:val="both"/>
        <w:rPr>
          <w:color w:val="000000"/>
          <w:sz w:val="28"/>
          <w:szCs w:val="28"/>
          <w:lang w:val="uk-UA"/>
        </w:rPr>
      </w:pPr>
      <w:r w:rsidRPr="00A8199D">
        <w:rPr>
          <w:b/>
          <w:bCs/>
          <w:color w:val="000000"/>
          <w:sz w:val="28"/>
          <w:szCs w:val="28"/>
          <w:lang w:val="uk-UA"/>
        </w:rPr>
        <w:t>Імунологічний синдром</w:t>
      </w:r>
      <w:r w:rsidRPr="00A8199D">
        <w:rPr>
          <w:color w:val="000000"/>
          <w:sz w:val="28"/>
          <w:szCs w:val="28"/>
          <w:lang w:val="uk-UA"/>
        </w:rPr>
        <w:t xml:space="preserve"> проявляється уртикароподібними висипками на шкірі, пульмонітом, рецидивуючим плевритом, еозинофілією, появою в крові циркулюючих імунних комплексів спостерігається протягом 2-3 тижнів. </w:t>
      </w:r>
    </w:p>
    <w:p w:rsidR="00F70964" w:rsidRPr="00A8199D" w:rsidRDefault="00F70964" w:rsidP="0080600E">
      <w:pPr>
        <w:spacing w:line="360" w:lineRule="auto"/>
        <w:ind w:firstLine="709"/>
        <w:jc w:val="both"/>
        <w:rPr>
          <w:sz w:val="28"/>
          <w:szCs w:val="28"/>
          <w:lang w:val="uk-UA"/>
        </w:rPr>
      </w:pPr>
      <w:r w:rsidRPr="00A8199D">
        <w:rPr>
          <w:b/>
          <w:bCs/>
          <w:color w:val="000000"/>
          <w:sz w:val="28"/>
          <w:szCs w:val="28"/>
          <w:shd w:val="clear" w:color="auto" w:fill="FFFFFF"/>
          <w:lang w:val="uk-UA"/>
        </w:rPr>
        <w:t xml:space="preserve">Зверхмасивна </w:t>
      </w:r>
      <w:r w:rsidRPr="00A8199D">
        <w:rPr>
          <w:color w:val="000000"/>
          <w:sz w:val="28"/>
          <w:szCs w:val="28"/>
          <w:shd w:val="clear" w:color="auto" w:fill="FFFFFF"/>
          <w:lang w:val="uk-UA"/>
        </w:rPr>
        <w:t>(блискавична) форма</w:t>
      </w:r>
      <w:r w:rsidRPr="00A8199D">
        <w:rPr>
          <w:rStyle w:val="apple-converted-space"/>
          <w:color w:val="000000"/>
          <w:sz w:val="28"/>
          <w:szCs w:val="28"/>
          <w:shd w:val="clear" w:color="auto" w:fill="FFFFFF"/>
          <w:lang w:val="uk-UA"/>
        </w:rPr>
        <w:t xml:space="preserve">  ТЕЛА </w:t>
      </w:r>
      <w:r w:rsidRPr="00A8199D">
        <w:rPr>
          <w:color w:val="000000"/>
          <w:sz w:val="28"/>
          <w:szCs w:val="28"/>
          <w:shd w:val="clear" w:color="auto" w:fill="FFFFFF"/>
          <w:lang w:val="uk-UA"/>
        </w:rPr>
        <w:t>продовжується кілька хвилин, супроводжується швидким зростанням задишки (ЧД – 45-50/хв), ЧСС – 140-150/хв), теплого ціанозу, падінням АТ до нуля і розвитком смерті.</w:t>
      </w:r>
    </w:p>
    <w:p w:rsidR="00F70964" w:rsidRPr="00A8199D" w:rsidRDefault="00F70964" w:rsidP="0080600E">
      <w:pPr>
        <w:shd w:val="clear" w:color="auto" w:fill="FFFFFF"/>
        <w:spacing w:line="360" w:lineRule="auto"/>
        <w:ind w:firstLine="709"/>
        <w:jc w:val="both"/>
        <w:rPr>
          <w:color w:val="000000"/>
          <w:sz w:val="28"/>
          <w:szCs w:val="28"/>
          <w:lang w:val="uk-UA"/>
        </w:rPr>
      </w:pPr>
      <w:r w:rsidRPr="00A8199D">
        <w:rPr>
          <w:b/>
          <w:bCs/>
          <w:color w:val="000000"/>
          <w:sz w:val="28"/>
          <w:szCs w:val="28"/>
          <w:lang w:val="uk-UA"/>
        </w:rPr>
        <w:t>Масивна форма</w:t>
      </w:r>
      <w:r w:rsidRPr="00A8199D">
        <w:rPr>
          <w:rStyle w:val="apple-converted-space"/>
          <w:color w:val="000000"/>
          <w:sz w:val="28"/>
          <w:szCs w:val="28"/>
          <w:lang w:val="uk-UA"/>
        </w:rPr>
        <w:t> </w:t>
      </w:r>
      <w:r w:rsidRPr="00A8199D">
        <w:rPr>
          <w:color w:val="000000"/>
          <w:sz w:val="28"/>
          <w:szCs w:val="28"/>
          <w:lang w:val="uk-UA"/>
        </w:rPr>
        <w:t>(головних гілок) протікає гостро, впродовж десятка хвилин, характеризується одишкою (ЧД – 40-45/хв), серцебиттям (ЧСС – 130-140/хв), дифузним ціанозом, болем в грудній клітці та за грудиною..</w:t>
      </w:r>
    </w:p>
    <w:p w:rsidR="00F70964" w:rsidRPr="00A8199D" w:rsidRDefault="00F70964" w:rsidP="0080600E">
      <w:pPr>
        <w:shd w:val="clear" w:color="auto" w:fill="FFFFFF"/>
        <w:spacing w:line="360" w:lineRule="auto"/>
        <w:ind w:firstLine="709"/>
        <w:jc w:val="both"/>
        <w:rPr>
          <w:color w:val="000000"/>
          <w:sz w:val="28"/>
          <w:szCs w:val="28"/>
          <w:lang w:val="uk-UA"/>
        </w:rPr>
      </w:pPr>
      <w:r w:rsidRPr="00A8199D">
        <w:rPr>
          <w:b/>
          <w:bCs/>
          <w:color w:val="000000"/>
          <w:sz w:val="28"/>
          <w:szCs w:val="28"/>
          <w:lang w:val="uk-UA"/>
        </w:rPr>
        <w:t>Немасивна</w:t>
      </w:r>
      <w:r w:rsidRPr="00A8199D">
        <w:rPr>
          <w:rStyle w:val="apple-converted-space"/>
          <w:color w:val="000000"/>
          <w:sz w:val="28"/>
          <w:szCs w:val="28"/>
          <w:lang w:val="uk-UA"/>
        </w:rPr>
        <w:t> </w:t>
      </w:r>
      <w:r w:rsidRPr="00A8199D">
        <w:rPr>
          <w:color w:val="000000"/>
          <w:sz w:val="28"/>
          <w:szCs w:val="28"/>
          <w:lang w:val="uk-UA"/>
        </w:rPr>
        <w:t>(середніх гілок) - характеризується одишкою (ЧД – 25-35/хв), серцебиттям (ЧСС – 100-130/хв), зниженням рівня АТ до 80/60 мм рт. ст., кашлем, кровохарканням і розвитком інфаркт-пневмонії через 48 годин після початку розвитку ТЕЛА.</w:t>
      </w:r>
    </w:p>
    <w:p w:rsidR="00F70964" w:rsidRPr="00A8199D" w:rsidRDefault="00F70964" w:rsidP="0080600E">
      <w:pPr>
        <w:autoSpaceDE w:val="0"/>
        <w:autoSpaceDN w:val="0"/>
        <w:adjustRightInd w:val="0"/>
        <w:spacing w:line="360" w:lineRule="auto"/>
        <w:ind w:firstLine="709"/>
        <w:jc w:val="both"/>
        <w:rPr>
          <w:color w:val="000000"/>
          <w:sz w:val="28"/>
          <w:szCs w:val="28"/>
          <w:lang w:val="uk-UA"/>
        </w:rPr>
      </w:pPr>
      <w:r w:rsidRPr="00A8199D">
        <w:rPr>
          <w:color w:val="000000"/>
          <w:sz w:val="28"/>
          <w:szCs w:val="28"/>
          <w:lang w:val="uk-UA"/>
        </w:rPr>
        <w:t>ТЕЛА дрібних гілок</w:t>
      </w:r>
      <w:r w:rsidRPr="00A8199D">
        <w:rPr>
          <w:rStyle w:val="apple-converted-space"/>
          <w:color w:val="000000"/>
          <w:sz w:val="28"/>
          <w:szCs w:val="28"/>
          <w:lang w:val="uk-UA"/>
        </w:rPr>
        <w:t> </w:t>
      </w:r>
      <w:r w:rsidRPr="00A8199D">
        <w:rPr>
          <w:color w:val="000000"/>
          <w:sz w:val="28"/>
          <w:szCs w:val="28"/>
          <w:lang w:val="uk-UA"/>
        </w:rPr>
        <w:t>легеневої артерії супроводжується раптовою одишкою (ЧД – 30-35/хв), серцебиттям (ЧСС – 90-100/хв), інколи короткочасною артеріальною гіпотензією і втратою свідомості.</w:t>
      </w:r>
    </w:p>
    <w:p w:rsidR="00F70964" w:rsidRPr="00A8199D" w:rsidRDefault="00F70964" w:rsidP="0080600E">
      <w:pPr>
        <w:widowControl w:val="0"/>
        <w:autoSpaceDE w:val="0"/>
        <w:autoSpaceDN w:val="0"/>
        <w:adjustRightInd w:val="0"/>
        <w:spacing w:line="360" w:lineRule="auto"/>
        <w:ind w:firstLine="709"/>
        <w:rPr>
          <w:b/>
          <w:bCs/>
          <w:sz w:val="28"/>
          <w:szCs w:val="28"/>
          <w:lang w:val="uk-UA"/>
        </w:rPr>
      </w:pPr>
      <w:r w:rsidRPr="00A8199D">
        <w:rPr>
          <w:b/>
          <w:bCs/>
          <w:sz w:val="28"/>
          <w:szCs w:val="28"/>
          <w:lang w:val="uk-UA"/>
        </w:rPr>
        <w:t>Збір анамнезу захворювання:</w:t>
      </w:r>
    </w:p>
    <w:p w:rsidR="00F70964" w:rsidRPr="00A8199D" w:rsidRDefault="00F70964" w:rsidP="0080600E">
      <w:pPr>
        <w:pStyle w:val="ListParagraph"/>
        <w:widowControl w:val="0"/>
        <w:numPr>
          <w:ilvl w:val="0"/>
          <w:numId w:val="42"/>
        </w:numPr>
        <w:autoSpaceDE w:val="0"/>
        <w:autoSpaceDN w:val="0"/>
        <w:adjustRightInd w:val="0"/>
        <w:spacing w:line="360" w:lineRule="auto"/>
        <w:rPr>
          <w:b/>
          <w:bCs/>
          <w:sz w:val="28"/>
          <w:szCs w:val="28"/>
          <w:lang w:val="uk-UA"/>
        </w:rPr>
      </w:pPr>
      <w:r w:rsidRPr="00A8199D">
        <w:rPr>
          <w:sz w:val="28"/>
          <w:szCs w:val="28"/>
          <w:lang w:val="uk-UA"/>
        </w:rPr>
        <w:t>Встановити точний час від початку нападу болю в грудях та його тривалість.</w:t>
      </w:r>
    </w:p>
    <w:p w:rsidR="00F70964" w:rsidRPr="00A8199D" w:rsidRDefault="00F70964" w:rsidP="0080600E">
      <w:pPr>
        <w:pStyle w:val="ListParagraph"/>
        <w:widowControl w:val="0"/>
        <w:numPr>
          <w:ilvl w:val="0"/>
          <w:numId w:val="42"/>
        </w:numPr>
        <w:autoSpaceDE w:val="0"/>
        <w:autoSpaceDN w:val="0"/>
        <w:adjustRightInd w:val="0"/>
        <w:spacing w:line="360" w:lineRule="auto"/>
        <w:rPr>
          <w:b/>
          <w:bCs/>
          <w:sz w:val="28"/>
          <w:szCs w:val="28"/>
          <w:lang w:val="uk-UA"/>
        </w:rPr>
      </w:pPr>
      <w:r w:rsidRPr="00A8199D">
        <w:rPr>
          <w:sz w:val="28"/>
          <w:szCs w:val="28"/>
          <w:lang w:val="uk-UA"/>
        </w:rPr>
        <w:t>Встановити характер болю, його локалізацію та іррадіацію.</w:t>
      </w:r>
    </w:p>
    <w:p w:rsidR="00F70964" w:rsidRPr="00A8199D" w:rsidRDefault="00F70964" w:rsidP="0080600E">
      <w:pPr>
        <w:pStyle w:val="ListParagraph"/>
        <w:widowControl w:val="0"/>
        <w:numPr>
          <w:ilvl w:val="0"/>
          <w:numId w:val="42"/>
        </w:numPr>
        <w:tabs>
          <w:tab w:val="left" w:pos="1440"/>
        </w:tabs>
        <w:autoSpaceDE w:val="0"/>
        <w:autoSpaceDN w:val="0"/>
        <w:adjustRightInd w:val="0"/>
        <w:spacing w:line="360" w:lineRule="auto"/>
        <w:rPr>
          <w:sz w:val="28"/>
          <w:szCs w:val="28"/>
          <w:lang w:val="uk-UA"/>
        </w:rPr>
      </w:pPr>
      <w:r w:rsidRPr="00A8199D">
        <w:rPr>
          <w:sz w:val="28"/>
          <w:szCs w:val="28"/>
          <w:lang w:val="uk-UA"/>
        </w:rPr>
        <w:t>Встановити наявність кашлю, задишки у спокої, кровохаркання.</w:t>
      </w:r>
    </w:p>
    <w:p w:rsidR="00F70964" w:rsidRPr="00A8199D" w:rsidRDefault="00F70964" w:rsidP="0080600E">
      <w:pPr>
        <w:pStyle w:val="ListParagraph"/>
        <w:widowControl w:val="0"/>
        <w:numPr>
          <w:ilvl w:val="0"/>
          <w:numId w:val="42"/>
        </w:numPr>
        <w:tabs>
          <w:tab w:val="left" w:pos="1440"/>
        </w:tabs>
        <w:autoSpaceDE w:val="0"/>
        <w:autoSpaceDN w:val="0"/>
        <w:adjustRightInd w:val="0"/>
        <w:spacing w:line="360" w:lineRule="auto"/>
        <w:rPr>
          <w:sz w:val="28"/>
          <w:szCs w:val="28"/>
          <w:lang w:val="uk-UA"/>
        </w:rPr>
      </w:pPr>
      <w:r w:rsidRPr="00A8199D">
        <w:rPr>
          <w:sz w:val="28"/>
          <w:szCs w:val="28"/>
          <w:lang w:val="uk-UA"/>
        </w:rPr>
        <w:t>Встановити, за яких умов виникає біль - чи пов’язаний він з фізичним, психоемоційним навантаженням.</w:t>
      </w:r>
    </w:p>
    <w:p w:rsidR="00F70964" w:rsidRPr="00A8199D" w:rsidRDefault="00F70964" w:rsidP="0080600E">
      <w:pPr>
        <w:pStyle w:val="ListParagraph"/>
        <w:widowControl w:val="0"/>
        <w:numPr>
          <w:ilvl w:val="0"/>
          <w:numId w:val="42"/>
        </w:numPr>
        <w:tabs>
          <w:tab w:val="left" w:pos="1440"/>
        </w:tabs>
        <w:autoSpaceDE w:val="0"/>
        <w:autoSpaceDN w:val="0"/>
        <w:adjustRightInd w:val="0"/>
        <w:spacing w:line="360" w:lineRule="auto"/>
        <w:rPr>
          <w:sz w:val="28"/>
          <w:szCs w:val="28"/>
          <w:lang w:val="uk-UA"/>
        </w:rPr>
      </w:pPr>
      <w:r w:rsidRPr="00A8199D">
        <w:rPr>
          <w:sz w:val="28"/>
          <w:szCs w:val="28"/>
          <w:lang w:val="uk-UA"/>
        </w:rPr>
        <w:t xml:space="preserve">З’ясувати, чи виникали напади болю або задухи при ходьбі, чи примушували зупинятися, їх тривалість у хвилинах. </w:t>
      </w:r>
    </w:p>
    <w:p w:rsidR="00F70964" w:rsidRPr="00A8199D" w:rsidRDefault="00F70964" w:rsidP="0080600E">
      <w:pPr>
        <w:pStyle w:val="ListParagraph"/>
        <w:widowControl w:val="0"/>
        <w:numPr>
          <w:ilvl w:val="0"/>
          <w:numId w:val="42"/>
        </w:numPr>
        <w:tabs>
          <w:tab w:val="left" w:pos="1440"/>
        </w:tabs>
        <w:autoSpaceDE w:val="0"/>
        <w:autoSpaceDN w:val="0"/>
        <w:adjustRightInd w:val="0"/>
        <w:spacing w:line="360" w:lineRule="auto"/>
        <w:rPr>
          <w:sz w:val="28"/>
          <w:szCs w:val="28"/>
          <w:lang w:val="uk-UA"/>
        </w:rPr>
      </w:pPr>
      <w:r w:rsidRPr="00A8199D">
        <w:rPr>
          <w:sz w:val="28"/>
          <w:szCs w:val="28"/>
          <w:lang w:val="uk-UA"/>
        </w:rPr>
        <w:t>Чи схожий цей напад болю або задухи на ті відчуття, що виникали раніше при фізичному навантаженні за локалізацією та характером.</w:t>
      </w:r>
    </w:p>
    <w:p w:rsidR="00F70964" w:rsidRPr="00A8199D" w:rsidRDefault="00F70964" w:rsidP="0080600E">
      <w:pPr>
        <w:pStyle w:val="ListParagraph"/>
        <w:widowControl w:val="0"/>
        <w:numPr>
          <w:ilvl w:val="0"/>
          <w:numId w:val="42"/>
        </w:numPr>
        <w:tabs>
          <w:tab w:val="left" w:pos="1440"/>
        </w:tabs>
        <w:autoSpaceDE w:val="0"/>
        <w:autoSpaceDN w:val="0"/>
        <w:adjustRightInd w:val="0"/>
        <w:spacing w:line="360" w:lineRule="auto"/>
        <w:rPr>
          <w:sz w:val="28"/>
          <w:szCs w:val="28"/>
          <w:lang w:val="uk-UA"/>
        </w:rPr>
      </w:pPr>
      <w:r w:rsidRPr="00A8199D">
        <w:rPr>
          <w:sz w:val="28"/>
          <w:szCs w:val="28"/>
          <w:lang w:val="uk-UA"/>
        </w:rPr>
        <w:t xml:space="preserve">Чи посилився та почастішав біль останнім часом. </w:t>
      </w:r>
    </w:p>
    <w:p w:rsidR="00F70964" w:rsidRPr="00A8199D" w:rsidRDefault="00F70964" w:rsidP="0080600E">
      <w:pPr>
        <w:pStyle w:val="ListParagraph"/>
        <w:widowControl w:val="0"/>
        <w:numPr>
          <w:ilvl w:val="0"/>
          <w:numId w:val="42"/>
        </w:numPr>
        <w:tabs>
          <w:tab w:val="left" w:pos="1440"/>
        </w:tabs>
        <w:autoSpaceDE w:val="0"/>
        <w:autoSpaceDN w:val="0"/>
        <w:adjustRightInd w:val="0"/>
        <w:spacing w:line="360" w:lineRule="auto"/>
        <w:rPr>
          <w:sz w:val="28"/>
          <w:szCs w:val="28"/>
          <w:lang w:val="uk-UA"/>
        </w:rPr>
      </w:pPr>
      <w:r w:rsidRPr="00A8199D">
        <w:rPr>
          <w:sz w:val="28"/>
          <w:szCs w:val="28"/>
          <w:lang w:val="uk-UA"/>
        </w:rPr>
        <w:t>Чи наявні важкість або біль в правому підребер'ї.</w:t>
      </w:r>
    </w:p>
    <w:p w:rsidR="00F70964" w:rsidRPr="00A8199D" w:rsidRDefault="00F70964" w:rsidP="0080600E">
      <w:pPr>
        <w:pStyle w:val="ListParagraph"/>
        <w:widowControl w:val="0"/>
        <w:numPr>
          <w:ilvl w:val="0"/>
          <w:numId w:val="42"/>
        </w:numPr>
        <w:tabs>
          <w:tab w:val="left" w:pos="1440"/>
        </w:tabs>
        <w:autoSpaceDE w:val="0"/>
        <w:autoSpaceDN w:val="0"/>
        <w:adjustRightInd w:val="0"/>
        <w:spacing w:line="360" w:lineRule="auto"/>
        <w:rPr>
          <w:sz w:val="28"/>
          <w:szCs w:val="28"/>
          <w:lang w:val="uk-UA"/>
        </w:rPr>
      </w:pPr>
      <w:r w:rsidRPr="00A8199D">
        <w:rPr>
          <w:sz w:val="28"/>
          <w:szCs w:val="28"/>
          <w:lang w:val="uk-UA"/>
        </w:rPr>
        <w:t>Наявність підвищеної температури тіла.</w:t>
      </w:r>
    </w:p>
    <w:p w:rsidR="00F70964" w:rsidRPr="00A8199D" w:rsidRDefault="00F70964" w:rsidP="0080600E">
      <w:pPr>
        <w:widowControl w:val="0"/>
        <w:tabs>
          <w:tab w:val="left" w:pos="709"/>
        </w:tabs>
        <w:autoSpaceDE w:val="0"/>
        <w:autoSpaceDN w:val="0"/>
        <w:adjustRightInd w:val="0"/>
        <w:spacing w:line="360" w:lineRule="auto"/>
        <w:rPr>
          <w:sz w:val="28"/>
          <w:szCs w:val="28"/>
          <w:lang w:val="uk-UA"/>
        </w:rPr>
      </w:pPr>
      <w:r w:rsidRPr="00A8199D">
        <w:rPr>
          <w:b/>
          <w:bCs/>
          <w:sz w:val="28"/>
          <w:szCs w:val="28"/>
          <w:lang w:val="uk-UA"/>
        </w:rPr>
        <w:tab/>
        <w:t>Збір анамнезу життя:</w:t>
      </w:r>
    </w:p>
    <w:p w:rsidR="00F70964" w:rsidRPr="00A8199D" w:rsidRDefault="00F70964" w:rsidP="0080600E">
      <w:pPr>
        <w:pStyle w:val="ListParagraph"/>
        <w:widowControl w:val="0"/>
        <w:numPr>
          <w:ilvl w:val="0"/>
          <w:numId w:val="43"/>
        </w:numPr>
        <w:autoSpaceDE w:val="0"/>
        <w:autoSpaceDN w:val="0"/>
        <w:adjustRightInd w:val="0"/>
        <w:spacing w:line="360" w:lineRule="auto"/>
        <w:jc w:val="both"/>
        <w:rPr>
          <w:sz w:val="28"/>
          <w:szCs w:val="28"/>
          <w:lang w:val="uk-UA"/>
        </w:rPr>
      </w:pPr>
      <w:r w:rsidRPr="00A8199D">
        <w:rPr>
          <w:sz w:val="28"/>
          <w:szCs w:val="28"/>
          <w:lang w:val="uk-UA"/>
        </w:rPr>
        <w:t>Встановити, які лікарські засоби приймає пацієнт щоденно.</w:t>
      </w:r>
    </w:p>
    <w:p w:rsidR="00F70964" w:rsidRPr="00A8199D" w:rsidRDefault="00F70964" w:rsidP="0080600E">
      <w:pPr>
        <w:pStyle w:val="ListParagraph"/>
        <w:widowControl w:val="0"/>
        <w:numPr>
          <w:ilvl w:val="0"/>
          <w:numId w:val="43"/>
        </w:numPr>
        <w:tabs>
          <w:tab w:val="left" w:pos="851"/>
          <w:tab w:val="left" w:pos="1440"/>
        </w:tabs>
        <w:autoSpaceDE w:val="0"/>
        <w:autoSpaceDN w:val="0"/>
        <w:adjustRightInd w:val="0"/>
        <w:spacing w:line="360" w:lineRule="auto"/>
        <w:jc w:val="both"/>
        <w:rPr>
          <w:sz w:val="28"/>
          <w:szCs w:val="28"/>
          <w:lang w:val="uk-UA"/>
        </w:rPr>
      </w:pPr>
      <w:r w:rsidRPr="00A8199D">
        <w:rPr>
          <w:sz w:val="28"/>
          <w:szCs w:val="28"/>
          <w:lang w:val="uk-UA"/>
        </w:rPr>
        <w:t>З’ясувати, які лікарські засоби пацієнт прийняв до прибуття бригади екстреної (швидкої) медичної допомоги.</w:t>
      </w:r>
    </w:p>
    <w:p w:rsidR="00F70964" w:rsidRPr="00A8199D" w:rsidRDefault="00F70964" w:rsidP="0080600E">
      <w:pPr>
        <w:pStyle w:val="ListParagraph"/>
        <w:widowControl w:val="0"/>
        <w:numPr>
          <w:ilvl w:val="0"/>
          <w:numId w:val="43"/>
        </w:numPr>
        <w:tabs>
          <w:tab w:val="left" w:pos="851"/>
          <w:tab w:val="left" w:pos="1440"/>
        </w:tabs>
        <w:autoSpaceDE w:val="0"/>
        <w:autoSpaceDN w:val="0"/>
        <w:adjustRightInd w:val="0"/>
        <w:spacing w:line="360" w:lineRule="auto"/>
        <w:jc w:val="both"/>
        <w:rPr>
          <w:sz w:val="28"/>
          <w:szCs w:val="28"/>
          <w:lang w:val="uk-UA"/>
        </w:rPr>
      </w:pPr>
      <w:r w:rsidRPr="00A8199D">
        <w:rPr>
          <w:sz w:val="28"/>
          <w:szCs w:val="28"/>
          <w:lang w:val="uk-UA"/>
        </w:rPr>
        <w:t>З’ясувати наявність факторів ризику тромбоемболії: вік &gt; 40 років, ожиріння (індекс маси тіла &gt; 30 кг/м</w:t>
      </w:r>
      <w:r w:rsidRPr="00A8199D">
        <w:rPr>
          <w:sz w:val="28"/>
          <w:szCs w:val="28"/>
          <w:vertAlign w:val="superscript"/>
          <w:lang w:val="uk-UA"/>
        </w:rPr>
        <w:t>2</w:t>
      </w:r>
      <w:r w:rsidRPr="00A8199D">
        <w:rPr>
          <w:sz w:val="28"/>
          <w:szCs w:val="28"/>
          <w:lang w:val="uk-UA"/>
        </w:rPr>
        <w:t>), онкологічне захворювання, варикоз вен,  наявність тромбозів та емболій в анамнезі, застосування естрогенів, порушення ритму серця, особливо миготлива аритмія, серцева недостатність, легенева недостатність, запальне захворювання кишок, нефротичний синдром, мієлопроліферативний синдром, пароксизмальна нічна гемоглобінурія, куріння, наявність катетера в центральній вені, ідіопатична та набута тромбофілія, вагітність та роди, післяопераційний період, переломи тощо.</w:t>
      </w:r>
    </w:p>
    <w:p w:rsidR="00F70964" w:rsidRPr="00A8199D" w:rsidRDefault="00F70964" w:rsidP="0080600E">
      <w:pPr>
        <w:pStyle w:val="ListParagraph"/>
        <w:numPr>
          <w:ilvl w:val="0"/>
          <w:numId w:val="43"/>
        </w:numPr>
        <w:autoSpaceDE w:val="0"/>
        <w:autoSpaceDN w:val="0"/>
        <w:adjustRightInd w:val="0"/>
        <w:spacing w:line="360" w:lineRule="auto"/>
        <w:jc w:val="both"/>
        <w:rPr>
          <w:sz w:val="28"/>
          <w:szCs w:val="28"/>
          <w:lang w:val="uk-UA"/>
        </w:rPr>
      </w:pPr>
      <w:r w:rsidRPr="00A8199D">
        <w:rPr>
          <w:sz w:val="28"/>
          <w:szCs w:val="28"/>
          <w:lang w:val="uk-UA"/>
        </w:rPr>
        <w:t>Зібрати загальний алергологічний анамнез та з’ясувати, чи є алергічні реакції на прийом лікарських засобів.</w:t>
      </w:r>
    </w:p>
    <w:p w:rsidR="00F70964" w:rsidRPr="00A8199D" w:rsidRDefault="00F70964" w:rsidP="0080600E">
      <w:pPr>
        <w:widowControl w:val="0"/>
        <w:tabs>
          <w:tab w:val="left" w:pos="851"/>
          <w:tab w:val="left" w:pos="1440"/>
        </w:tabs>
        <w:autoSpaceDE w:val="0"/>
        <w:autoSpaceDN w:val="0"/>
        <w:adjustRightInd w:val="0"/>
        <w:spacing w:line="360" w:lineRule="auto"/>
        <w:rPr>
          <w:sz w:val="28"/>
          <w:szCs w:val="28"/>
          <w:lang w:val="uk-UA"/>
        </w:rPr>
      </w:pPr>
      <w:r w:rsidRPr="00A8199D">
        <w:rPr>
          <w:b/>
          <w:bCs/>
          <w:sz w:val="28"/>
          <w:szCs w:val="28"/>
          <w:lang w:val="uk-UA"/>
        </w:rPr>
        <w:tab/>
        <w:t>Проведення огляду та фізикального обстеження</w:t>
      </w:r>
      <w:r w:rsidRPr="00A8199D">
        <w:rPr>
          <w:sz w:val="28"/>
          <w:szCs w:val="28"/>
          <w:lang w:val="uk-UA"/>
        </w:rPr>
        <w:t xml:space="preserve"> : </w:t>
      </w:r>
    </w:p>
    <w:p w:rsidR="00F70964" w:rsidRPr="00A8199D" w:rsidRDefault="00F70964" w:rsidP="0080600E">
      <w:pPr>
        <w:pStyle w:val="ListParagraph"/>
        <w:widowControl w:val="0"/>
        <w:numPr>
          <w:ilvl w:val="0"/>
          <w:numId w:val="44"/>
        </w:numPr>
        <w:tabs>
          <w:tab w:val="left" w:pos="851"/>
          <w:tab w:val="left" w:pos="1440"/>
        </w:tabs>
        <w:autoSpaceDE w:val="0"/>
        <w:autoSpaceDN w:val="0"/>
        <w:adjustRightInd w:val="0"/>
        <w:spacing w:line="360" w:lineRule="auto"/>
        <w:rPr>
          <w:sz w:val="28"/>
          <w:szCs w:val="28"/>
          <w:lang w:val="uk-UA"/>
        </w:rPr>
      </w:pPr>
      <w:r w:rsidRPr="00A8199D">
        <w:rPr>
          <w:sz w:val="28"/>
          <w:szCs w:val="28"/>
          <w:lang w:val="uk-UA"/>
        </w:rPr>
        <w:t xml:space="preserve">Оцінка загального стану та життєво важливих функцій: свідомості, дихання, кровообігу за алгоритмом АВСDE </w:t>
      </w:r>
      <w:r w:rsidRPr="00A8199D">
        <w:rPr>
          <w:b/>
          <w:bCs/>
          <w:sz w:val="28"/>
          <w:szCs w:val="28"/>
          <w:lang w:val="uk-UA"/>
        </w:rPr>
        <w:t>(Додаток №I)</w:t>
      </w:r>
      <w:r w:rsidRPr="00A8199D">
        <w:rPr>
          <w:sz w:val="28"/>
          <w:szCs w:val="28"/>
          <w:lang w:val="uk-UA"/>
        </w:rPr>
        <w:t>.</w:t>
      </w:r>
    </w:p>
    <w:p w:rsidR="00F70964" w:rsidRPr="00A8199D" w:rsidRDefault="00F70964" w:rsidP="0080600E">
      <w:pPr>
        <w:pStyle w:val="ListParagraph"/>
        <w:widowControl w:val="0"/>
        <w:numPr>
          <w:ilvl w:val="0"/>
          <w:numId w:val="44"/>
        </w:numPr>
        <w:tabs>
          <w:tab w:val="left" w:pos="851"/>
          <w:tab w:val="left" w:pos="1440"/>
        </w:tabs>
        <w:autoSpaceDE w:val="0"/>
        <w:autoSpaceDN w:val="0"/>
        <w:adjustRightInd w:val="0"/>
        <w:spacing w:line="360" w:lineRule="auto"/>
        <w:rPr>
          <w:sz w:val="28"/>
          <w:szCs w:val="28"/>
          <w:lang w:val="uk-UA"/>
        </w:rPr>
      </w:pPr>
      <w:r w:rsidRPr="00A8199D">
        <w:rPr>
          <w:sz w:val="28"/>
          <w:szCs w:val="28"/>
          <w:lang w:val="uk-UA"/>
        </w:rPr>
        <w:t xml:space="preserve">Відповідно до показань усунути порушення життєво важливих функцій організму – дихання, кровообігу. </w:t>
      </w:r>
    </w:p>
    <w:p w:rsidR="00F70964" w:rsidRPr="00A8199D" w:rsidRDefault="00F70964" w:rsidP="0080600E">
      <w:pPr>
        <w:pStyle w:val="ListParagraph"/>
        <w:widowControl w:val="0"/>
        <w:numPr>
          <w:ilvl w:val="0"/>
          <w:numId w:val="44"/>
        </w:numPr>
        <w:tabs>
          <w:tab w:val="left" w:pos="851"/>
          <w:tab w:val="left" w:pos="1440"/>
        </w:tabs>
        <w:autoSpaceDE w:val="0"/>
        <w:autoSpaceDN w:val="0"/>
        <w:adjustRightInd w:val="0"/>
        <w:spacing w:line="360" w:lineRule="auto"/>
        <w:rPr>
          <w:sz w:val="28"/>
          <w:szCs w:val="28"/>
          <w:lang w:val="uk-UA"/>
        </w:rPr>
      </w:pPr>
      <w:r w:rsidRPr="00A8199D">
        <w:rPr>
          <w:sz w:val="28"/>
          <w:szCs w:val="28"/>
          <w:lang w:val="uk-UA"/>
        </w:rPr>
        <w:t>Візуальна оцінка: колір шкірних покривів, вологість,  набухання шийних вен,     кровохаркання</w:t>
      </w:r>
    </w:p>
    <w:p w:rsidR="00F70964" w:rsidRPr="00A8199D" w:rsidRDefault="00F70964" w:rsidP="0080600E">
      <w:pPr>
        <w:widowControl w:val="0"/>
        <w:tabs>
          <w:tab w:val="left" w:pos="851"/>
          <w:tab w:val="left" w:pos="1440"/>
        </w:tabs>
        <w:autoSpaceDE w:val="0"/>
        <w:autoSpaceDN w:val="0"/>
        <w:adjustRightInd w:val="0"/>
        <w:spacing w:line="360" w:lineRule="auto"/>
        <w:rPr>
          <w:sz w:val="28"/>
          <w:szCs w:val="28"/>
          <w:lang w:val="uk-UA"/>
        </w:rPr>
      </w:pPr>
    </w:p>
    <w:p w:rsidR="00F70964" w:rsidRPr="00A8199D" w:rsidRDefault="00F70964" w:rsidP="0080600E">
      <w:pPr>
        <w:widowControl w:val="0"/>
        <w:tabs>
          <w:tab w:val="left" w:pos="851"/>
          <w:tab w:val="left" w:pos="1440"/>
        </w:tabs>
        <w:autoSpaceDE w:val="0"/>
        <w:autoSpaceDN w:val="0"/>
        <w:adjustRightInd w:val="0"/>
        <w:spacing w:line="360" w:lineRule="auto"/>
        <w:rPr>
          <w:sz w:val="28"/>
          <w:szCs w:val="28"/>
          <w:lang w:val="uk-UA"/>
        </w:rPr>
      </w:pPr>
      <w:r w:rsidRPr="00A8199D">
        <w:rPr>
          <w:b/>
          <w:bCs/>
          <w:sz w:val="28"/>
          <w:szCs w:val="28"/>
          <w:lang w:val="uk-UA"/>
        </w:rPr>
        <w:tab/>
        <w:t>Визначення ознак легеневої гіпертензії</w:t>
      </w:r>
      <w:r w:rsidRPr="00A8199D">
        <w:rPr>
          <w:sz w:val="28"/>
          <w:szCs w:val="28"/>
          <w:lang w:val="uk-UA"/>
        </w:rPr>
        <w:t>:</w:t>
      </w:r>
    </w:p>
    <w:p w:rsidR="00F70964" w:rsidRPr="00A8199D" w:rsidRDefault="00F70964" w:rsidP="0080600E">
      <w:pPr>
        <w:pStyle w:val="ListParagraph"/>
        <w:widowControl w:val="0"/>
        <w:numPr>
          <w:ilvl w:val="0"/>
          <w:numId w:val="46"/>
        </w:numPr>
        <w:tabs>
          <w:tab w:val="left" w:pos="851"/>
          <w:tab w:val="left" w:pos="1440"/>
        </w:tabs>
        <w:autoSpaceDE w:val="0"/>
        <w:autoSpaceDN w:val="0"/>
        <w:adjustRightInd w:val="0"/>
        <w:spacing w:line="360" w:lineRule="auto"/>
        <w:rPr>
          <w:sz w:val="28"/>
          <w:szCs w:val="28"/>
          <w:lang w:val="uk-UA"/>
        </w:rPr>
      </w:pPr>
      <w:r w:rsidRPr="00A8199D">
        <w:rPr>
          <w:color w:val="000000"/>
          <w:sz w:val="28"/>
          <w:szCs w:val="28"/>
          <w:lang w:val="uk-UA"/>
        </w:rPr>
        <w:t>н</w:t>
      </w:r>
      <w:r w:rsidRPr="00A8199D">
        <w:rPr>
          <w:sz w:val="28"/>
          <w:szCs w:val="28"/>
          <w:lang w:val="uk-UA"/>
        </w:rPr>
        <w:t>аявність вираженого ціанозу шкіри обличчя або верхньої третини грудної клітки;</w:t>
      </w:r>
    </w:p>
    <w:p w:rsidR="00F70964" w:rsidRPr="00A8199D" w:rsidRDefault="00F70964" w:rsidP="0080600E">
      <w:pPr>
        <w:pStyle w:val="ListParagraph"/>
        <w:widowControl w:val="0"/>
        <w:numPr>
          <w:ilvl w:val="0"/>
          <w:numId w:val="46"/>
        </w:numPr>
        <w:tabs>
          <w:tab w:val="left" w:pos="851"/>
          <w:tab w:val="left" w:pos="1440"/>
        </w:tabs>
        <w:autoSpaceDE w:val="0"/>
        <w:autoSpaceDN w:val="0"/>
        <w:adjustRightInd w:val="0"/>
        <w:spacing w:line="360" w:lineRule="auto"/>
        <w:rPr>
          <w:sz w:val="28"/>
          <w:szCs w:val="28"/>
          <w:lang w:val="uk-UA"/>
        </w:rPr>
      </w:pPr>
      <w:r w:rsidRPr="00A8199D">
        <w:rPr>
          <w:sz w:val="28"/>
          <w:szCs w:val="28"/>
          <w:lang w:val="uk-UA"/>
        </w:rPr>
        <w:t>вибухання та пульсація шийних вен;</w:t>
      </w:r>
    </w:p>
    <w:p w:rsidR="00F70964" w:rsidRPr="00A8199D" w:rsidRDefault="00F70964" w:rsidP="0080600E">
      <w:pPr>
        <w:pStyle w:val="ListParagraph"/>
        <w:widowControl w:val="0"/>
        <w:numPr>
          <w:ilvl w:val="0"/>
          <w:numId w:val="46"/>
        </w:numPr>
        <w:tabs>
          <w:tab w:val="left" w:pos="851"/>
          <w:tab w:val="left" w:pos="1440"/>
        </w:tabs>
        <w:autoSpaceDE w:val="0"/>
        <w:autoSpaceDN w:val="0"/>
        <w:adjustRightInd w:val="0"/>
        <w:spacing w:line="360" w:lineRule="auto"/>
        <w:rPr>
          <w:sz w:val="28"/>
          <w:szCs w:val="28"/>
          <w:lang w:val="uk-UA"/>
        </w:rPr>
      </w:pPr>
      <w:r w:rsidRPr="00A8199D">
        <w:rPr>
          <w:sz w:val="28"/>
          <w:szCs w:val="28"/>
          <w:lang w:val="uk-UA"/>
        </w:rPr>
        <w:t>розширення меж серця вправо;</w:t>
      </w:r>
    </w:p>
    <w:p w:rsidR="00F70964" w:rsidRPr="00A8199D" w:rsidRDefault="00F70964" w:rsidP="0080600E">
      <w:pPr>
        <w:pStyle w:val="ListParagraph"/>
        <w:widowControl w:val="0"/>
        <w:numPr>
          <w:ilvl w:val="0"/>
          <w:numId w:val="46"/>
        </w:numPr>
        <w:tabs>
          <w:tab w:val="left" w:pos="851"/>
          <w:tab w:val="left" w:pos="1440"/>
        </w:tabs>
        <w:autoSpaceDE w:val="0"/>
        <w:autoSpaceDN w:val="0"/>
        <w:adjustRightInd w:val="0"/>
        <w:spacing w:line="360" w:lineRule="auto"/>
        <w:rPr>
          <w:sz w:val="28"/>
          <w:szCs w:val="28"/>
          <w:lang w:val="uk-UA"/>
        </w:rPr>
      </w:pPr>
      <w:r w:rsidRPr="00A8199D">
        <w:rPr>
          <w:sz w:val="28"/>
          <w:szCs w:val="28"/>
          <w:lang w:val="uk-UA"/>
        </w:rPr>
        <w:t>епігастральна пульсація, що посилюється на вдосі;</w:t>
      </w:r>
    </w:p>
    <w:p w:rsidR="00F70964" w:rsidRPr="00A8199D" w:rsidRDefault="00F70964" w:rsidP="0080600E">
      <w:pPr>
        <w:pStyle w:val="ListParagraph"/>
        <w:widowControl w:val="0"/>
        <w:numPr>
          <w:ilvl w:val="0"/>
          <w:numId w:val="46"/>
        </w:numPr>
        <w:tabs>
          <w:tab w:val="left" w:pos="851"/>
          <w:tab w:val="left" w:pos="1440"/>
        </w:tabs>
        <w:autoSpaceDE w:val="0"/>
        <w:autoSpaceDN w:val="0"/>
        <w:adjustRightInd w:val="0"/>
        <w:spacing w:line="360" w:lineRule="auto"/>
        <w:rPr>
          <w:sz w:val="28"/>
          <w:szCs w:val="28"/>
          <w:lang w:val="uk-UA"/>
        </w:rPr>
      </w:pPr>
      <w:r w:rsidRPr="00A8199D">
        <w:rPr>
          <w:sz w:val="28"/>
          <w:szCs w:val="28"/>
          <w:lang w:val="uk-UA"/>
        </w:rPr>
        <w:t>акцент та подвоєння другого тону;</w:t>
      </w:r>
    </w:p>
    <w:p w:rsidR="00F70964" w:rsidRPr="00A8199D" w:rsidRDefault="00F70964" w:rsidP="0080600E">
      <w:pPr>
        <w:pStyle w:val="ListParagraph"/>
        <w:widowControl w:val="0"/>
        <w:numPr>
          <w:ilvl w:val="0"/>
          <w:numId w:val="46"/>
        </w:numPr>
        <w:tabs>
          <w:tab w:val="left" w:pos="851"/>
          <w:tab w:val="left" w:pos="1440"/>
        </w:tabs>
        <w:autoSpaceDE w:val="0"/>
        <w:autoSpaceDN w:val="0"/>
        <w:adjustRightInd w:val="0"/>
        <w:spacing w:line="360" w:lineRule="auto"/>
        <w:rPr>
          <w:sz w:val="28"/>
          <w:szCs w:val="28"/>
          <w:lang w:val="uk-UA"/>
        </w:rPr>
      </w:pPr>
      <w:r w:rsidRPr="00A8199D">
        <w:rPr>
          <w:sz w:val="28"/>
          <w:szCs w:val="28"/>
          <w:lang w:val="uk-UA"/>
        </w:rPr>
        <w:t>збільшення печінки.</w:t>
      </w:r>
    </w:p>
    <w:p w:rsidR="00F70964" w:rsidRPr="00A8199D" w:rsidRDefault="00F70964" w:rsidP="0080600E">
      <w:pPr>
        <w:widowControl w:val="0"/>
        <w:tabs>
          <w:tab w:val="left" w:pos="851"/>
          <w:tab w:val="left" w:pos="1440"/>
        </w:tabs>
        <w:autoSpaceDE w:val="0"/>
        <w:autoSpaceDN w:val="0"/>
        <w:adjustRightInd w:val="0"/>
        <w:spacing w:line="360" w:lineRule="auto"/>
        <w:rPr>
          <w:sz w:val="28"/>
          <w:szCs w:val="28"/>
          <w:lang w:val="uk-UA"/>
        </w:rPr>
      </w:pPr>
      <w:r w:rsidRPr="00A8199D">
        <w:rPr>
          <w:b/>
          <w:bCs/>
          <w:sz w:val="28"/>
          <w:szCs w:val="28"/>
          <w:lang w:val="uk-UA"/>
        </w:rPr>
        <w:tab/>
        <w:t>Оцінка стану серцево-судинної та дихальної системи пацієнта:</w:t>
      </w:r>
    </w:p>
    <w:p w:rsidR="00F70964" w:rsidRPr="00A8199D" w:rsidRDefault="00F70964" w:rsidP="0080600E">
      <w:pPr>
        <w:pStyle w:val="ListParagraph"/>
        <w:widowControl w:val="0"/>
        <w:numPr>
          <w:ilvl w:val="0"/>
          <w:numId w:val="45"/>
        </w:numPr>
        <w:tabs>
          <w:tab w:val="left" w:pos="851"/>
          <w:tab w:val="left" w:pos="1440"/>
        </w:tabs>
        <w:autoSpaceDE w:val="0"/>
        <w:autoSpaceDN w:val="0"/>
        <w:adjustRightInd w:val="0"/>
        <w:spacing w:line="360" w:lineRule="auto"/>
        <w:rPr>
          <w:sz w:val="28"/>
          <w:szCs w:val="28"/>
          <w:lang w:val="uk-UA"/>
        </w:rPr>
      </w:pPr>
      <w:r w:rsidRPr="00A8199D">
        <w:rPr>
          <w:sz w:val="28"/>
          <w:szCs w:val="28"/>
          <w:lang w:val="uk-UA"/>
        </w:rPr>
        <w:t>Пульс, його характеристика.</w:t>
      </w:r>
    </w:p>
    <w:p w:rsidR="00F70964" w:rsidRPr="00A8199D" w:rsidRDefault="00F70964" w:rsidP="0080600E">
      <w:pPr>
        <w:pStyle w:val="ListParagraph"/>
        <w:widowControl w:val="0"/>
        <w:numPr>
          <w:ilvl w:val="0"/>
          <w:numId w:val="45"/>
        </w:numPr>
        <w:tabs>
          <w:tab w:val="left" w:pos="851"/>
          <w:tab w:val="left" w:pos="1440"/>
        </w:tabs>
        <w:autoSpaceDE w:val="0"/>
        <w:autoSpaceDN w:val="0"/>
        <w:adjustRightInd w:val="0"/>
        <w:spacing w:line="360" w:lineRule="auto"/>
        <w:rPr>
          <w:sz w:val="28"/>
          <w:szCs w:val="28"/>
          <w:lang w:val="uk-UA"/>
        </w:rPr>
      </w:pPr>
      <w:r w:rsidRPr="00A8199D">
        <w:rPr>
          <w:sz w:val="28"/>
          <w:szCs w:val="28"/>
          <w:lang w:val="uk-UA"/>
        </w:rPr>
        <w:t xml:space="preserve">ЧД, його характеристика. </w:t>
      </w:r>
    </w:p>
    <w:p w:rsidR="00F70964" w:rsidRPr="00A8199D" w:rsidRDefault="00F70964" w:rsidP="0080600E">
      <w:pPr>
        <w:pStyle w:val="ListParagraph"/>
        <w:widowControl w:val="0"/>
        <w:numPr>
          <w:ilvl w:val="0"/>
          <w:numId w:val="45"/>
        </w:numPr>
        <w:tabs>
          <w:tab w:val="left" w:pos="851"/>
          <w:tab w:val="left" w:pos="1440"/>
        </w:tabs>
        <w:autoSpaceDE w:val="0"/>
        <w:autoSpaceDN w:val="0"/>
        <w:adjustRightInd w:val="0"/>
        <w:spacing w:line="360" w:lineRule="auto"/>
        <w:rPr>
          <w:sz w:val="28"/>
          <w:szCs w:val="28"/>
          <w:lang w:val="uk-UA"/>
        </w:rPr>
      </w:pPr>
      <w:r w:rsidRPr="00A8199D">
        <w:rPr>
          <w:sz w:val="28"/>
          <w:szCs w:val="28"/>
          <w:lang w:val="uk-UA"/>
        </w:rPr>
        <w:t xml:space="preserve">Вимірювання артеріального тиску на обох руках. </w:t>
      </w:r>
    </w:p>
    <w:p w:rsidR="00F70964" w:rsidRPr="00A8199D" w:rsidRDefault="00F70964" w:rsidP="0080600E">
      <w:pPr>
        <w:pStyle w:val="ListParagraph"/>
        <w:widowControl w:val="0"/>
        <w:numPr>
          <w:ilvl w:val="0"/>
          <w:numId w:val="45"/>
        </w:numPr>
        <w:tabs>
          <w:tab w:val="left" w:pos="851"/>
          <w:tab w:val="left" w:pos="1440"/>
        </w:tabs>
        <w:autoSpaceDE w:val="0"/>
        <w:autoSpaceDN w:val="0"/>
        <w:adjustRightInd w:val="0"/>
        <w:spacing w:line="360" w:lineRule="auto"/>
        <w:rPr>
          <w:sz w:val="28"/>
          <w:szCs w:val="28"/>
          <w:lang w:val="uk-UA"/>
        </w:rPr>
      </w:pPr>
      <w:r w:rsidRPr="00A8199D">
        <w:rPr>
          <w:sz w:val="28"/>
          <w:szCs w:val="28"/>
          <w:lang w:val="uk-UA"/>
        </w:rPr>
        <w:t>Перкусія ділянки серця: звернути увагу на наявність збільшення границь серцевої тупості.</w:t>
      </w:r>
    </w:p>
    <w:p w:rsidR="00F70964" w:rsidRPr="00A8199D" w:rsidRDefault="00F70964" w:rsidP="0080600E">
      <w:pPr>
        <w:pStyle w:val="ListParagraph"/>
        <w:widowControl w:val="0"/>
        <w:numPr>
          <w:ilvl w:val="0"/>
          <w:numId w:val="45"/>
        </w:numPr>
        <w:tabs>
          <w:tab w:val="left" w:pos="851"/>
          <w:tab w:val="left" w:pos="1440"/>
        </w:tabs>
        <w:autoSpaceDE w:val="0"/>
        <w:autoSpaceDN w:val="0"/>
        <w:adjustRightInd w:val="0"/>
        <w:spacing w:line="360" w:lineRule="auto"/>
        <w:jc w:val="both"/>
        <w:rPr>
          <w:sz w:val="28"/>
          <w:szCs w:val="28"/>
          <w:lang w:val="uk-UA"/>
        </w:rPr>
      </w:pPr>
      <w:r w:rsidRPr="00A8199D">
        <w:rPr>
          <w:sz w:val="28"/>
          <w:szCs w:val="28"/>
          <w:lang w:val="uk-UA"/>
        </w:rPr>
        <w:t>Пальпація серця: оцінити верхівковий поштовх та його локалізацію.</w:t>
      </w:r>
    </w:p>
    <w:p w:rsidR="00F70964" w:rsidRPr="00A8199D" w:rsidRDefault="00F70964" w:rsidP="0080600E">
      <w:pPr>
        <w:pStyle w:val="ListParagraph"/>
        <w:widowControl w:val="0"/>
        <w:numPr>
          <w:ilvl w:val="0"/>
          <w:numId w:val="45"/>
        </w:numPr>
        <w:tabs>
          <w:tab w:val="left" w:pos="851"/>
          <w:tab w:val="left" w:pos="1440"/>
        </w:tabs>
        <w:autoSpaceDE w:val="0"/>
        <w:autoSpaceDN w:val="0"/>
        <w:adjustRightInd w:val="0"/>
        <w:spacing w:line="360" w:lineRule="auto"/>
        <w:rPr>
          <w:sz w:val="28"/>
          <w:szCs w:val="28"/>
          <w:lang w:val="uk-UA"/>
        </w:rPr>
      </w:pPr>
      <w:r w:rsidRPr="00A8199D">
        <w:rPr>
          <w:sz w:val="28"/>
          <w:szCs w:val="28"/>
          <w:lang w:val="uk-UA"/>
        </w:rPr>
        <w:t>Аускультація серця та судин: оцінити тони та наявність шумів, акцент ІІ тону.</w:t>
      </w:r>
    </w:p>
    <w:p w:rsidR="00F70964" w:rsidRPr="00A8199D" w:rsidRDefault="00F70964" w:rsidP="0080600E">
      <w:pPr>
        <w:pStyle w:val="ListParagraph"/>
        <w:widowControl w:val="0"/>
        <w:numPr>
          <w:ilvl w:val="0"/>
          <w:numId w:val="45"/>
        </w:numPr>
        <w:tabs>
          <w:tab w:val="left" w:pos="851"/>
          <w:tab w:val="left" w:pos="1440"/>
        </w:tabs>
        <w:autoSpaceDE w:val="0"/>
        <w:autoSpaceDN w:val="0"/>
        <w:adjustRightInd w:val="0"/>
        <w:spacing w:line="360" w:lineRule="auto"/>
        <w:rPr>
          <w:sz w:val="28"/>
          <w:szCs w:val="28"/>
          <w:lang w:val="uk-UA"/>
        </w:rPr>
      </w:pPr>
      <w:r w:rsidRPr="00A8199D">
        <w:rPr>
          <w:sz w:val="28"/>
          <w:szCs w:val="28"/>
          <w:lang w:val="uk-UA"/>
        </w:rPr>
        <w:t>Аускультація легень: наявність вологих хрипів, шуму тертя плеври.</w:t>
      </w:r>
    </w:p>
    <w:p w:rsidR="00F70964" w:rsidRPr="00A8199D" w:rsidRDefault="00F70964" w:rsidP="0080600E">
      <w:pPr>
        <w:autoSpaceDE w:val="0"/>
        <w:autoSpaceDN w:val="0"/>
        <w:adjustRightInd w:val="0"/>
        <w:spacing w:line="360" w:lineRule="auto"/>
        <w:jc w:val="both"/>
        <w:rPr>
          <w:sz w:val="28"/>
          <w:szCs w:val="28"/>
          <w:lang w:val="uk-UA"/>
        </w:rPr>
      </w:pPr>
      <w:r w:rsidRPr="00A8199D">
        <w:rPr>
          <w:sz w:val="28"/>
          <w:szCs w:val="28"/>
          <w:lang w:val="uk-UA"/>
        </w:rPr>
        <w:t xml:space="preserve"> У хворих на  рецидивуючу  ТЕЛА при фізичному обстеженні відхилень від нормальних показників може не бути.</w:t>
      </w:r>
    </w:p>
    <w:p w:rsidR="00F70964" w:rsidRPr="00A8199D" w:rsidRDefault="00F70964" w:rsidP="0080600E">
      <w:pPr>
        <w:spacing w:line="360" w:lineRule="auto"/>
        <w:jc w:val="both"/>
        <w:textAlignment w:val="baseline"/>
        <w:rPr>
          <w:b/>
          <w:bCs/>
          <w:color w:val="222222"/>
          <w:sz w:val="28"/>
          <w:szCs w:val="28"/>
          <w:bdr w:val="none" w:sz="0" w:space="0" w:color="auto" w:frame="1"/>
          <w:lang w:val="uk-UA"/>
        </w:rPr>
      </w:pPr>
    </w:p>
    <w:p w:rsidR="00F70964" w:rsidRPr="00A8199D" w:rsidRDefault="00F70964" w:rsidP="0080600E">
      <w:pPr>
        <w:spacing w:line="360" w:lineRule="auto"/>
        <w:ind w:firstLine="708"/>
        <w:jc w:val="both"/>
        <w:textAlignment w:val="baseline"/>
        <w:rPr>
          <w:sz w:val="28"/>
          <w:szCs w:val="28"/>
          <w:lang w:val="uk-UA"/>
        </w:rPr>
      </w:pPr>
      <w:r w:rsidRPr="00A8199D">
        <w:rPr>
          <w:b/>
          <w:bCs/>
          <w:color w:val="222222"/>
          <w:sz w:val="28"/>
          <w:szCs w:val="28"/>
          <w:bdr w:val="none" w:sz="0" w:space="0" w:color="auto" w:frame="1"/>
          <w:lang w:val="uk-UA"/>
        </w:rPr>
        <w:t>Електрокардіографічні</w:t>
      </w:r>
      <w:r w:rsidRPr="00A8199D">
        <w:rPr>
          <w:color w:val="222222"/>
          <w:sz w:val="28"/>
          <w:szCs w:val="28"/>
          <w:lang w:val="uk-UA"/>
        </w:rPr>
        <w:t xml:space="preserve">  </w:t>
      </w:r>
      <w:r w:rsidRPr="00A8199D">
        <w:rPr>
          <w:b/>
          <w:bCs/>
          <w:color w:val="222222"/>
          <w:sz w:val="28"/>
          <w:szCs w:val="28"/>
          <w:lang w:val="uk-UA"/>
        </w:rPr>
        <w:t xml:space="preserve">ознаки ТЕЛА </w:t>
      </w:r>
      <w:r w:rsidRPr="00A8199D">
        <w:rPr>
          <w:color w:val="222222"/>
          <w:sz w:val="28"/>
          <w:szCs w:val="28"/>
          <w:lang w:val="uk-UA"/>
        </w:rPr>
        <w:t xml:space="preserve">не є  специфічними тільки для ТЕЛА. Вони реєструються на ЕКГ при гострих гемодинамічних перенавантаженнях правого шлуночка при захворюваннях іншої етіології. Для ЕКГ ознак ТЕЛА характерна швидка динаміка.   Якщо </w:t>
      </w:r>
      <w:r w:rsidRPr="00A8199D">
        <w:rPr>
          <w:sz w:val="28"/>
          <w:szCs w:val="28"/>
          <w:lang w:val="uk-UA"/>
        </w:rPr>
        <w:t xml:space="preserve"> на початку клінічних проявів ТЕЛА відсутні електрокардіографічні ознаки, реєстрацію ЕКГ необхідно повторювати з інтервалом 20-30 хвилин.</w:t>
      </w:r>
      <w:r w:rsidRPr="00A8199D">
        <w:rPr>
          <w:color w:val="222222"/>
          <w:sz w:val="28"/>
          <w:szCs w:val="28"/>
          <w:lang w:val="uk-UA"/>
        </w:rPr>
        <w:t xml:space="preserve"> Слід зауважити, що у 20–25 % хворих на  ТЕЛА зміни на ЕКГ взагалі можуть бути відсутніми.</w:t>
      </w:r>
    </w:p>
    <w:p w:rsidR="00F70964" w:rsidRPr="00A8199D" w:rsidRDefault="00F70964" w:rsidP="0080600E">
      <w:pPr>
        <w:spacing w:line="360" w:lineRule="auto"/>
        <w:ind w:firstLine="708"/>
        <w:jc w:val="both"/>
        <w:textAlignment w:val="baseline"/>
        <w:rPr>
          <w:sz w:val="28"/>
          <w:szCs w:val="28"/>
          <w:lang w:val="uk-UA"/>
        </w:rPr>
      </w:pPr>
      <w:r w:rsidRPr="00A8199D">
        <w:rPr>
          <w:sz w:val="28"/>
          <w:szCs w:val="28"/>
          <w:lang w:val="uk-UA"/>
        </w:rPr>
        <w:t>ЕКГ –ознаки ТЕЛА:</w:t>
      </w:r>
    </w:p>
    <w:p w:rsidR="00F70964" w:rsidRPr="00A8199D" w:rsidRDefault="00F70964" w:rsidP="0080600E">
      <w:pPr>
        <w:pStyle w:val="ListParagraph"/>
        <w:numPr>
          <w:ilvl w:val="0"/>
          <w:numId w:val="47"/>
        </w:numPr>
        <w:spacing w:line="360" w:lineRule="auto"/>
        <w:jc w:val="both"/>
        <w:textAlignment w:val="baseline"/>
        <w:rPr>
          <w:color w:val="222222"/>
          <w:sz w:val="28"/>
          <w:szCs w:val="28"/>
          <w:lang w:val="uk-UA"/>
        </w:rPr>
      </w:pPr>
      <w:r w:rsidRPr="00A8199D">
        <w:rPr>
          <w:color w:val="000000"/>
          <w:sz w:val="28"/>
          <w:szCs w:val="28"/>
          <w:lang w:val="uk-UA"/>
        </w:rPr>
        <w:t>раптове зміщення електричної осі серця вправо, ознаки гіпертрофії правого шлуночка;</w:t>
      </w:r>
    </w:p>
    <w:p w:rsidR="00F70964" w:rsidRPr="00A8199D" w:rsidRDefault="00F70964" w:rsidP="0080600E">
      <w:pPr>
        <w:pStyle w:val="ListParagraph"/>
        <w:numPr>
          <w:ilvl w:val="0"/>
          <w:numId w:val="47"/>
        </w:numPr>
        <w:spacing w:line="360" w:lineRule="auto"/>
        <w:jc w:val="both"/>
        <w:textAlignment w:val="baseline"/>
        <w:rPr>
          <w:color w:val="222222"/>
          <w:sz w:val="28"/>
          <w:szCs w:val="28"/>
          <w:lang w:val="uk-UA"/>
        </w:rPr>
      </w:pPr>
      <w:r w:rsidRPr="00A8199D">
        <w:rPr>
          <w:color w:val="222222"/>
          <w:sz w:val="28"/>
          <w:szCs w:val="28"/>
          <w:lang w:val="uk-UA"/>
        </w:rPr>
        <w:t>синдром Мак-Джина - Уайта включає  тріаду S</w:t>
      </w:r>
      <w:r w:rsidRPr="00A8199D">
        <w:rPr>
          <w:color w:val="222222"/>
          <w:sz w:val="28"/>
          <w:szCs w:val="28"/>
          <w:bdr w:val="none" w:sz="0" w:space="0" w:color="auto" w:frame="1"/>
          <w:vertAlign w:val="subscript"/>
          <w:lang w:val="uk-UA"/>
        </w:rPr>
        <w:t>І</w:t>
      </w:r>
      <w:r w:rsidRPr="00A8199D">
        <w:rPr>
          <w:color w:val="222222"/>
          <w:sz w:val="28"/>
          <w:szCs w:val="28"/>
          <w:lang w:val="uk-UA"/>
        </w:rPr>
        <w:t>–Q</w:t>
      </w:r>
      <w:r w:rsidRPr="00A8199D">
        <w:rPr>
          <w:color w:val="222222"/>
          <w:sz w:val="28"/>
          <w:szCs w:val="28"/>
          <w:bdr w:val="none" w:sz="0" w:space="0" w:color="auto" w:frame="1"/>
          <w:vertAlign w:val="subscript"/>
          <w:lang w:val="uk-UA"/>
        </w:rPr>
        <w:t>ІІІ</w:t>
      </w:r>
      <w:r w:rsidRPr="00A8199D">
        <w:rPr>
          <w:color w:val="222222"/>
          <w:sz w:val="28"/>
          <w:szCs w:val="28"/>
          <w:lang w:val="uk-UA"/>
        </w:rPr>
        <w:t>–T</w:t>
      </w:r>
      <w:r w:rsidRPr="00A8199D">
        <w:rPr>
          <w:color w:val="222222"/>
          <w:sz w:val="28"/>
          <w:szCs w:val="28"/>
          <w:bdr w:val="none" w:sz="0" w:space="0" w:color="auto" w:frame="1"/>
          <w:vertAlign w:val="subscript"/>
          <w:lang w:val="uk-UA"/>
        </w:rPr>
        <w:t>ІІІ</w:t>
      </w:r>
      <w:r w:rsidRPr="00A8199D">
        <w:rPr>
          <w:color w:val="222222"/>
          <w:sz w:val="28"/>
          <w:szCs w:val="28"/>
          <w:lang w:val="uk-UA"/>
        </w:rPr>
        <w:t> (негативний зубець): появу зубця Q в III стандартному відведенні з одночасним збільшенням амплітуди зубця S у I стандартному відведенні та інверсією зубця T у III стандартному відведенні (спостерігається в 60–70 % випадків);</w:t>
      </w:r>
    </w:p>
    <w:p w:rsidR="00F70964" w:rsidRPr="00A8199D" w:rsidRDefault="00F70964" w:rsidP="0080600E">
      <w:pPr>
        <w:pStyle w:val="ListParagraph"/>
        <w:numPr>
          <w:ilvl w:val="0"/>
          <w:numId w:val="47"/>
        </w:numPr>
        <w:spacing w:line="360" w:lineRule="auto"/>
        <w:jc w:val="both"/>
        <w:textAlignment w:val="baseline"/>
        <w:rPr>
          <w:color w:val="222222"/>
          <w:sz w:val="28"/>
          <w:szCs w:val="28"/>
          <w:lang w:val="uk-UA"/>
        </w:rPr>
      </w:pPr>
      <w:r w:rsidRPr="00A8199D">
        <w:rPr>
          <w:color w:val="222222"/>
          <w:sz w:val="28"/>
          <w:szCs w:val="28"/>
          <w:lang w:val="uk-UA"/>
        </w:rPr>
        <w:t>поява негативних симетричних зубців Т у відведеннях V</w:t>
      </w:r>
      <w:r w:rsidRPr="00A8199D">
        <w:rPr>
          <w:color w:val="222222"/>
          <w:sz w:val="28"/>
          <w:szCs w:val="28"/>
          <w:bdr w:val="none" w:sz="0" w:space="0" w:color="auto" w:frame="1"/>
          <w:vertAlign w:val="subscript"/>
          <w:lang w:val="uk-UA"/>
        </w:rPr>
        <w:t>1</w:t>
      </w:r>
      <w:r w:rsidRPr="00A8199D">
        <w:rPr>
          <w:color w:val="222222"/>
          <w:sz w:val="28"/>
          <w:szCs w:val="28"/>
          <w:lang w:val="uk-UA"/>
        </w:rPr>
        <w:t>–V</w:t>
      </w:r>
      <w:r w:rsidRPr="00A8199D">
        <w:rPr>
          <w:color w:val="222222"/>
          <w:sz w:val="28"/>
          <w:szCs w:val="28"/>
          <w:bdr w:val="none" w:sz="0" w:space="0" w:color="auto" w:frame="1"/>
          <w:vertAlign w:val="subscript"/>
          <w:lang w:val="uk-UA"/>
        </w:rPr>
        <w:t>3</w:t>
      </w:r>
      <w:r w:rsidRPr="00A8199D">
        <w:rPr>
          <w:color w:val="222222"/>
          <w:sz w:val="28"/>
          <w:szCs w:val="28"/>
          <w:lang w:val="uk-UA"/>
        </w:rPr>
        <w:t>;</w:t>
      </w:r>
    </w:p>
    <w:p w:rsidR="00F70964" w:rsidRPr="00A8199D" w:rsidRDefault="00F70964" w:rsidP="0080600E">
      <w:pPr>
        <w:pStyle w:val="ListParagraph"/>
        <w:numPr>
          <w:ilvl w:val="0"/>
          <w:numId w:val="47"/>
        </w:numPr>
        <w:spacing w:line="360" w:lineRule="auto"/>
        <w:jc w:val="both"/>
        <w:textAlignment w:val="baseline"/>
        <w:rPr>
          <w:color w:val="222222"/>
          <w:sz w:val="28"/>
          <w:szCs w:val="28"/>
          <w:lang w:val="uk-UA"/>
        </w:rPr>
      </w:pPr>
      <w:r w:rsidRPr="00A8199D">
        <w:rPr>
          <w:color w:val="222222"/>
          <w:sz w:val="28"/>
          <w:szCs w:val="28"/>
          <w:lang w:val="uk-UA"/>
        </w:rPr>
        <w:t>елевація сегмента ST у відведеннях III, aVF, V</w:t>
      </w:r>
      <w:r w:rsidRPr="00A8199D">
        <w:rPr>
          <w:color w:val="222222"/>
          <w:sz w:val="28"/>
          <w:szCs w:val="28"/>
          <w:bdr w:val="none" w:sz="0" w:space="0" w:color="auto" w:frame="1"/>
          <w:vertAlign w:val="subscript"/>
          <w:lang w:val="uk-UA"/>
        </w:rPr>
        <w:t>1</w:t>
      </w:r>
      <w:r w:rsidRPr="00A8199D">
        <w:rPr>
          <w:color w:val="222222"/>
          <w:sz w:val="28"/>
          <w:szCs w:val="28"/>
          <w:lang w:val="uk-UA"/>
        </w:rPr>
        <w:t>–V</w:t>
      </w:r>
      <w:r w:rsidRPr="00A8199D">
        <w:rPr>
          <w:color w:val="222222"/>
          <w:sz w:val="28"/>
          <w:szCs w:val="28"/>
          <w:bdr w:val="none" w:sz="0" w:space="0" w:color="auto" w:frame="1"/>
          <w:vertAlign w:val="subscript"/>
          <w:lang w:val="uk-UA"/>
        </w:rPr>
        <w:t>3</w:t>
      </w:r>
      <w:r w:rsidRPr="00A8199D">
        <w:rPr>
          <w:color w:val="222222"/>
          <w:sz w:val="28"/>
          <w:szCs w:val="28"/>
          <w:lang w:val="uk-UA"/>
        </w:rPr>
        <w:t>;</w:t>
      </w:r>
    </w:p>
    <w:p w:rsidR="00F70964" w:rsidRPr="00A8199D" w:rsidRDefault="00F70964" w:rsidP="0080600E">
      <w:pPr>
        <w:pStyle w:val="ListParagraph"/>
        <w:numPr>
          <w:ilvl w:val="0"/>
          <w:numId w:val="15"/>
        </w:numPr>
        <w:spacing w:line="360" w:lineRule="auto"/>
        <w:jc w:val="both"/>
        <w:textAlignment w:val="baseline"/>
        <w:rPr>
          <w:color w:val="222222"/>
          <w:sz w:val="28"/>
          <w:szCs w:val="28"/>
          <w:lang w:val="uk-UA"/>
        </w:rPr>
      </w:pPr>
      <w:r w:rsidRPr="00A8199D">
        <w:rPr>
          <w:color w:val="222222"/>
          <w:sz w:val="28"/>
          <w:szCs w:val="28"/>
          <w:lang w:val="uk-UA"/>
        </w:rPr>
        <w:t>поява блокади правої ніжки пучка Гіса;</w:t>
      </w:r>
    </w:p>
    <w:p w:rsidR="00F70964" w:rsidRPr="00A8199D" w:rsidRDefault="00F70964" w:rsidP="0080600E">
      <w:pPr>
        <w:pStyle w:val="ListParagraph"/>
        <w:numPr>
          <w:ilvl w:val="0"/>
          <w:numId w:val="15"/>
        </w:numPr>
        <w:spacing w:line="360" w:lineRule="auto"/>
        <w:jc w:val="both"/>
        <w:textAlignment w:val="baseline"/>
        <w:rPr>
          <w:color w:val="222222"/>
          <w:sz w:val="28"/>
          <w:szCs w:val="28"/>
          <w:lang w:val="uk-UA"/>
        </w:rPr>
      </w:pPr>
      <w:r w:rsidRPr="00A8199D">
        <w:rPr>
          <w:color w:val="222222"/>
          <w:sz w:val="28"/>
          <w:szCs w:val="28"/>
          <w:lang w:val="uk-UA"/>
        </w:rPr>
        <w:t xml:space="preserve">P-pulmonale </w:t>
      </w:r>
      <w:r w:rsidRPr="00A8199D">
        <w:rPr>
          <w:color w:val="000000"/>
          <w:sz w:val="28"/>
          <w:szCs w:val="28"/>
          <w:lang w:val="uk-UA"/>
        </w:rPr>
        <w:t xml:space="preserve"> в ІІІ- і aVF-відведеннях;</w:t>
      </w:r>
    </w:p>
    <w:p w:rsidR="00F70964" w:rsidRPr="00A8199D" w:rsidRDefault="00F70964" w:rsidP="0080600E">
      <w:pPr>
        <w:pStyle w:val="ListParagraph"/>
        <w:numPr>
          <w:ilvl w:val="0"/>
          <w:numId w:val="15"/>
        </w:numPr>
        <w:spacing w:line="360" w:lineRule="auto"/>
        <w:jc w:val="both"/>
        <w:textAlignment w:val="baseline"/>
        <w:rPr>
          <w:color w:val="222222"/>
          <w:sz w:val="28"/>
          <w:szCs w:val="28"/>
          <w:lang w:val="uk-UA"/>
        </w:rPr>
      </w:pPr>
      <w:r w:rsidRPr="00A8199D">
        <w:rPr>
          <w:color w:val="222222"/>
          <w:sz w:val="28"/>
          <w:szCs w:val="28"/>
          <w:lang w:val="uk-UA"/>
        </w:rPr>
        <w:t>зміщення перехідної зони вліво до відведень V</w:t>
      </w:r>
      <w:r w:rsidRPr="00A8199D">
        <w:rPr>
          <w:color w:val="222222"/>
          <w:sz w:val="28"/>
          <w:szCs w:val="28"/>
          <w:bdr w:val="none" w:sz="0" w:space="0" w:color="auto" w:frame="1"/>
          <w:vertAlign w:val="subscript"/>
          <w:lang w:val="uk-UA"/>
        </w:rPr>
        <w:t>5</w:t>
      </w:r>
      <w:r w:rsidRPr="00A8199D">
        <w:rPr>
          <w:color w:val="222222"/>
          <w:sz w:val="28"/>
          <w:szCs w:val="28"/>
          <w:lang w:val="uk-UA"/>
        </w:rPr>
        <w:t>–V</w:t>
      </w:r>
      <w:r w:rsidRPr="00A8199D">
        <w:rPr>
          <w:color w:val="222222"/>
          <w:sz w:val="28"/>
          <w:szCs w:val="28"/>
          <w:bdr w:val="none" w:sz="0" w:space="0" w:color="auto" w:frame="1"/>
          <w:vertAlign w:val="subscript"/>
          <w:lang w:val="uk-UA"/>
        </w:rPr>
        <w:t>6</w:t>
      </w:r>
      <w:r w:rsidRPr="00A8199D">
        <w:rPr>
          <w:color w:val="222222"/>
          <w:sz w:val="28"/>
          <w:szCs w:val="28"/>
          <w:lang w:val="uk-UA"/>
        </w:rPr>
        <w:t>;</w:t>
      </w:r>
    </w:p>
    <w:p w:rsidR="00F70964" w:rsidRPr="00A8199D" w:rsidRDefault="00F70964" w:rsidP="0080600E">
      <w:pPr>
        <w:pStyle w:val="ListParagraph"/>
        <w:numPr>
          <w:ilvl w:val="0"/>
          <w:numId w:val="15"/>
        </w:numPr>
        <w:spacing w:line="360" w:lineRule="auto"/>
        <w:jc w:val="both"/>
        <w:textAlignment w:val="baseline"/>
        <w:rPr>
          <w:color w:val="222222"/>
          <w:sz w:val="28"/>
          <w:szCs w:val="28"/>
          <w:lang w:val="uk-UA"/>
        </w:rPr>
      </w:pPr>
      <w:r w:rsidRPr="00A8199D">
        <w:rPr>
          <w:color w:val="222222"/>
          <w:sz w:val="28"/>
          <w:szCs w:val="28"/>
          <w:lang w:val="uk-UA"/>
        </w:rPr>
        <w:t>синусова тахікардія та/або інші порушення ритму (фібриляція/тріпотіння передсердь, екстрасистолія).</w:t>
      </w:r>
    </w:p>
    <w:p w:rsidR="00F70964" w:rsidRPr="00A8199D" w:rsidRDefault="00F70964" w:rsidP="0080600E">
      <w:pPr>
        <w:spacing w:line="360" w:lineRule="auto"/>
        <w:ind w:firstLine="708"/>
        <w:jc w:val="both"/>
        <w:textAlignment w:val="baseline"/>
        <w:rPr>
          <w:color w:val="222222"/>
          <w:sz w:val="28"/>
          <w:szCs w:val="28"/>
          <w:lang w:val="uk-UA"/>
        </w:rPr>
      </w:pPr>
      <w:r w:rsidRPr="00A8199D">
        <w:rPr>
          <w:b/>
          <w:bCs/>
          <w:color w:val="222222"/>
          <w:sz w:val="28"/>
          <w:szCs w:val="28"/>
          <w:lang w:val="uk-UA"/>
        </w:rPr>
        <w:t>Рентгенографічні ознаки ТЕЛА</w:t>
      </w:r>
      <w:r w:rsidRPr="00A8199D">
        <w:rPr>
          <w:color w:val="222222"/>
          <w:sz w:val="28"/>
          <w:szCs w:val="28"/>
          <w:lang w:val="uk-UA"/>
        </w:rPr>
        <w:t>.</w:t>
      </w:r>
    </w:p>
    <w:p w:rsidR="00F70964" w:rsidRPr="00A8199D" w:rsidRDefault="00F70964" w:rsidP="0080600E">
      <w:pPr>
        <w:pStyle w:val="ListParagraph"/>
        <w:numPr>
          <w:ilvl w:val="0"/>
          <w:numId w:val="16"/>
        </w:numPr>
        <w:spacing w:line="360" w:lineRule="auto"/>
        <w:jc w:val="both"/>
        <w:textAlignment w:val="baseline"/>
        <w:rPr>
          <w:color w:val="222222"/>
          <w:sz w:val="28"/>
          <w:szCs w:val="28"/>
          <w:lang w:val="uk-UA"/>
        </w:rPr>
      </w:pPr>
      <w:r w:rsidRPr="00A8199D">
        <w:rPr>
          <w:color w:val="222222"/>
          <w:sz w:val="28"/>
          <w:szCs w:val="28"/>
          <w:lang w:val="uk-UA"/>
        </w:rPr>
        <w:t>Високе і малорухоме стояння куполу діафрагми в ділянці пошкодження легені (ця ознака має місце в 40 % випадків, виникає внаслідок зменшення легеневого об’єму в результаті появи ателектазів і запальних інфільтратів).</w:t>
      </w:r>
    </w:p>
    <w:p w:rsidR="00F70964" w:rsidRDefault="00F70964" w:rsidP="0080600E">
      <w:pPr>
        <w:pStyle w:val="ListParagraph"/>
        <w:numPr>
          <w:ilvl w:val="0"/>
          <w:numId w:val="16"/>
        </w:numPr>
        <w:spacing w:line="360" w:lineRule="auto"/>
        <w:jc w:val="both"/>
        <w:textAlignment w:val="baseline"/>
        <w:rPr>
          <w:color w:val="222222"/>
          <w:sz w:val="28"/>
          <w:szCs w:val="28"/>
          <w:lang w:val="uk-UA"/>
        </w:rPr>
      </w:pPr>
      <w:r w:rsidRPr="00A8199D">
        <w:rPr>
          <w:color w:val="222222"/>
          <w:sz w:val="28"/>
          <w:szCs w:val="28"/>
          <w:lang w:val="uk-UA"/>
        </w:rPr>
        <w:t>Збідніння легеневого малюнку (симптом Вестермарка) — більш специфічна, проте відносно рідкісна ознака ТЕЛА (5 % випадків</w:t>
      </w:r>
      <w:r>
        <w:rPr>
          <w:color w:val="222222"/>
          <w:sz w:val="28"/>
          <w:szCs w:val="28"/>
          <w:lang w:val="uk-UA"/>
        </w:rPr>
        <w:t>)</w:t>
      </w:r>
      <w:r w:rsidRPr="00A8199D">
        <w:rPr>
          <w:color w:val="222222"/>
          <w:sz w:val="28"/>
          <w:szCs w:val="28"/>
          <w:lang w:val="uk-UA"/>
        </w:rPr>
        <w:t xml:space="preserve"> III.</w:t>
      </w:r>
    </w:p>
    <w:p w:rsidR="00F70964" w:rsidRPr="00A8199D" w:rsidRDefault="00F70964" w:rsidP="0080600E">
      <w:pPr>
        <w:pStyle w:val="ListParagraph"/>
        <w:numPr>
          <w:ilvl w:val="0"/>
          <w:numId w:val="16"/>
        </w:numPr>
        <w:spacing w:line="360" w:lineRule="auto"/>
        <w:jc w:val="both"/>
        <w:textAlignment w:val="baseline"/>
        <w:rPr>
          <w:color w:val="222222"/>
          <w:sz w:val="28"/>
          <w:szCs w:val="28"/>
          <w:lang w:val="uk-UA"/>
        </w:rPr>
      </w:pPr>
      <w:r w:rsidRPr="00A8199D">
        <w:rPr>
          <w:color w:val="222222"/>
          <w:sz w:val="28"/>
          <w:szCs w:val="28"/>
          <w:lang w:val="uk-UA"/>
        </w:rPr>
        <w:t>Дископодібні ателектази.</w:t>
      </w:r>
    </w:p>
    <w:p w:rsidR="00F70964" w:rsidRPr="00A8199D" w:rsidRDefault="00F70964" w:rsidP="0080600E">
      <w:pPr>
        <w:pStyle w:val="ListParagraph"/>
        <w:numPr>
          <w:ilvl w:val="0"/>
          <w:numId w:val="16"/>
        </w:numPr>
        <w:spacing w:line="360" w:lineRule="auto"/>
        <w:jc w:val="both"/>
        <w:textAlignment w:val="baseline"/>
        <w:rPr>
          <w:color w:val="222222"/>
          <w:sz w:val="28"/>
          <w:szCs w:val="28"/>
          <w:lang w:val="uk-UA"/>
        </w:rPr>
      </w:pPr>
      <w:r w:rsidRPr="00A8199D">
        <w:rPr>
          <w:color w:val="222222"/>
          <w:sz w:val="28"/>
          <w:szCs w:val="28"/>
          <w:lang w:val="uk-UA"/>
        </w:rPr>
        <w:t>Інфільтрати легеневої тканини (характерно для інфарктної пневмонії).</w:t>
      </w:r>
    </w:p>
    <w:p w:rsidR="00F70964" w:rsidRPr="00A8199D" w:rsidRDefault="00F70964" w:rsidP="0080600E">
      <w:pPr>
        <w:pStyle w:val="ListParagraph"/>
        <w:numPr>
          <w:ilvl w:val="0"/>
          <w:numId w:val="16"/>
        </w:numPr>
        <w:spacing w:line="360" w:lineRule="auto"/>
        <w:jc w:val="both"/>
        <w:textAlignment w:val="baseline"/>
        <w:rPr>
          <w:color w:val="222222"/>
          <w:sz w:val="28"/>
          <w:szCs w:val="28"/>
          <w:lang w:val="uk-UA"/>
        </w:rPr>
      </w:pPr>
      <w:r w:rsidRPr="00A8199D">
        <w:rPr>
          <w:color w:val="222222"/>
          <w:sz w:val="28"/>
          <w:szCs w:val="28"/>
          <w:lang w:val="uk-UA"/>
        </w:rPr>
        <w:t>Симптом Хемптона — клиноподібне затемнення легеневого поля, основою повернене до плеври.</w:t>
      </w:r>
    </w:p>
    <w:p w:rsidR="00F70964" w:rsidRPr="00A8199D" w:rsidRDefault="00F70964" w:rsidP="0080600E">
      <w:pPr>
        <w:pStyle w:val="ListParagraph"/>
        <w:numPr>
          <w:ilvl w:val="0"/>
          <w:numId w:val="16"/>
        </w:numPr>
        <w:spacing w:line="360" w:lineRule="auto"/>
        <w:jc w:val="both"/>
        <w:textAlignment w:val="baseline"/>
        <w:rPr>
          <w:color w:val="222222"/>
          <w:sz w:val="28"/>
          <w:szCs w:val="28"/>
          <w:lang w:val="uk-UA"/>
        </w:rPr>
      </w:pPr>
      <w:r w:rsidRPr="00A8199D">
        <w:rPr>
          <w:color w:val="222222"/>
          <w:sz w:val="28"/>
          <w:szCs w:val="28"/>
          <w:lang w:val="uk-UA"/>
        </w:rPr>
        <w:t>Розширення тіні верхньої порожнистої вени внаслідок підвищення тиску наповнення правих відділів серця.</w:t>
      </w:r>
    </w:p>
    <w:p w:rsidR="00F70964" w:rsidRPr="00A8199D" w:rsidRDefault="00F70964" w:rsidP="0080600E">
      <w:pPr>
        <w:pStyle w:val="ListParagraph"/>
        <w:numPr>
          <w:ilvl w:val="0"/>
          <w:numId w:val="16"/>
        </w:numPr>
        <w:spacing w:line="360" w:lineRule="auto"/>
        <w:jc w:val="both"/>
        <w:textAlignment w:val="baseline"/>
        <w:rPr>
          <w:color w:val="222222"/>
          <w:sz w:val="28"/>
          <w:szCs w:val="28"/>
          <w:lang w:val="uk-UA"/>
        </w:rPr>
      </w:pPr>
      <w:r w:rsidRPr="00A8199D">
        <w:rPr>
          <w:color w:val="222222"/>
          <w:sz w:val="28"/>
          <w:szCs w:val="28"/>
          <w:lang w:val="uk-UA"/>
        </w:rPr>
        <w:t>Збільшення розмірів легеневої артерії — вибухання другої дуги (легеневого конусу) по лівому контуру серцевої тіні (ознака Fleischner).</w:t>
      </w:r>
    </w:p>
    <w:p w:rsidR="00F70964" w:rsidRPr="00A8199D" w:rsidRDefault="00F70964" w:rsidP="0080600E">
      <w:pPr>
        <w:pStyle w:val="ListParagraph"/>
        <w:numPr>
          <w:ilvl w:val="0"/>
          <w:numId w:val="16"/>
        </w:numPr>
        <w:spacing w:line="360" w:lineRule="auto"/>
        <w:jc w:val="both"/>
        <w:textAlignment w:val="baseline"/>
        <w:rPr>
          <w:color w:val="222222"/>
          <w:sz w:val="28"/>
          <w:szCs w:val="28"/>
          <w:lang w:val="uk-UA"/>
        </w:rPr>
      </w:pPr>
      <w:r w:rsidRPr="00A8199D">
        <w:rPr>
          <w:color w:val="222222"/>
          <w:sz w:val="28"/>
          <w:szCs w:val="28"/>
          <w:lang w:val="uk-UA"/>
        </w:rPr>
        <w:t xml:space="preserve"> Кардіомегалія (збільшення кардіоторакального індексу &gt; 0,5).</w:t>
      </w:r>
    </w:p>
    <w:p w:rsidR="00F70964" w:rsidRPr="00A8199D" w:rsidRDefault="00F70964" w:rsidP="0080600E">
      <w:pPr>
        <w:spacing w:line="360" w:lineRule="auto"/>
        <w:ind w:firstLine="708"/>
        <w:jc w:val="both"/>
        <w:textAlignment w:val="baseline"/>
        <w:rPr>
          <w:color w:val="222222"/>
          <w:sz w:val="28"/>
          <w:szCs w:val="28"/>
          <w:lang w:val="uk-UA"/>
        </w:rPr>
      </w:pPr>
      <w:r w:rsidRPr="00A8199D">
        <w:rPr>
          <w:b/>
          <w:bCs/>
          <w:color w:val="222222"/>
          <w:sz w:val="28"/>
          <w:szCs w:val="28"/>
          <w:lang w:val="uk-UA"/>
        </w:rPr>
        <w:t>Ехокардіографія</w:t>
      </w:r>
      <w:r w:rsidRPr="00A8199D">
        <w:rPr>
          <w:color w:val="222222"/>
          <w:sz w:val="28"/>
          <w:szCs w:val="28"/>
          <w:lang w:val="uk-UA"/>
        </w:rPr>
        <w:t xml:space="preserve"> - один із першочергових методів діа</w:t>
      </w:r>
      <w:r w:rsidRPr="00A8199D">
        <w:rPr>
          <w:color w:val="222222"/>
          <w:sz w:val="28"/>
          <w:szCs w:val="28"/>
          <w:lang w:val="uk-UA"/>
        </w:rPr>
        <w:softHyphen/>
        <w:t>гностики ТЕЛА високого ризику. У хворих  невисокого ризику ЕхоКГ дозволяє вірогідно виключити діагноз ТЕЛА. Проведення трансезофагеальної ЕхоКГ дозволяє безпосередньо візуалізувати тромби в легеневих судинах.</w:t>
      </w:r>
    </w:p>
    <w:p w:rsidR="00F70964" w:rsidRPr="00A8199D" w:rsidRDefault="00F70964" w:rsidP="0080600E">
      <w:pPr>
        <w:spacing w:line="360" w:lineRule="auto"/>
        <w:ind w:firstLine="708"/>
        <w:jc w:val="both"/>
        <w:textAlignment w:val="baseline"/>
        <w:rPr>
          <w:color w:val="222222"/>
          <w:sz w:val="28"/>
          <w:szCs w:val="28"/>
          <w:lang w:val="uk-UA"/>
        </w:rPr>
      </w:pPr>
      <w:r w:rsidRPr="00A8199D">
        <w:rPr>
          <w:color w:val="222222"/>
          <w:sz w:val="28"/>
          <w:szCs w:val="28"/>
          <w:lang w:val="uk-UA"/>
        </w:rPr>
        <w:t>ЕхоКГ-критерії ТЕЛА: ознаки перевантаження правого шлуночка, симптоми Мак-Коннела та «60/60» (ці симптоми вважають більш специфічними для ТЕЛА). Перевантаження правого шлуночка підтверджується за наявності двох із наступних ознак:</w:t>
      </w:r>
    </w:p>
    <w:p w:rsidR="00F70964" w:rsidRPr="00A8199D" w:rsidRDefault="00F70964" w:rsidP="0080600E">
      <w:pPr>
        <w:pStyle w:val="ListParagraph"/>
        <w:numPr>
          <w:ilvl w:val="0"/>
          <w:numId w:val="16"/>
        </w:numPr>
        <w:spacing w:line="360" w:lineRule="auto"/>
        <w:jc w:val="both"/>
        <w:textAlignment w:val="baseline"/>
        <w:rPr>
          <w:color w:val="222222"/>
          <w:sz w:val="28"/>
          <w:szCs w:val="28"/>
          <w:lang w:val="uk-UA"/>
        </w:rPr>
      </w:pPr>
      <w:r w:rsidRPr="00A8199D">
        <w:rPr>
          <w:color w:val="222222"/>
          <w:sz w:val="28"/>
          <w:szCs w:val="28"/>
          <w:lang w:val="uk-UA"/>
        </w:rPr>
        <w:t>розширення правого шлуночка (у парастернальній позиції &gt; 30 мм або відношення розмірів правого шлуночка до лівого &gt; 1);</w:t>
      </w:r>
    </w:p>
    <w:p w:rsidR="00F70964" w:rsidRPr="00A8199D" w:rsidRDefault="00F70964" w:rsidP="0080600E">
      <w:pPr>
        <w:pStyle w:val="ListParagraph"/>
        <w:numPr>
          <w:ilvl w:val="0"/>
          <w:numId w:val="16"/>
        </w:numPr>
        <w:spacing w:line="360" w:lineRule="auto"/>
        <w:jc w:val="both"/>
        <w:textAlignment w:val="baseline"/>
        <w:rPr>
          <w:color w:val="222222"/>
          <w:sz w:val="28"/>
          <w:szCs w:val="28"/>
          <w:lang w:val="uk-UA"/>
        </w:rPr>
      </w:pPr>
      <w:r w:rsidRPr="00A8199D">
        <w:rPr>
          <w:color w:val="222222"/>
          <w:sz w:val="28"/>
          <w:szCs w:val="28"/>
          <w:lang w:val="uk-UA"/>
        </w:rPr>
        <w:t xml:space="preserve"> наявність тромбів у правих відділах серця;</w:t>
      </w:r>
    </w:p>
    <w:p w:rsidR="00F70964" w:rsidRPr="00A8199D" w:rsidRDefault="00F70964" w:rsidP="0080600E">
      <w:pPr>
        <w:pStyle w:val="ListParagraph"/>
        <w:numPr>
          <w:ilvl w:val="0"/>
          <w:numId w:val="16"/>
        </w:numPr>
        <w:spacing w:line="360" w:lineRule="auto"/>
        <w:jc w:val="both"/>
        <w:textAlignment w:val="baseline"/>
        <w:rPr>
          <w:color w:val="222222"/>
          <w:sz w:val="28"/>
          <w:szCs w:val="28"/>
          <w:lang w:val="uk-UA"/>
        </w:rPr>
      </w:pPr>
      <w:r w:rsidRPr="00A8199D">
        <w:rPr>
          <w:color w:val="222222"/>
          <w:sz w:val="28"/>
          <w:szCs w:val="28"/>
          <w:lang w:val="uk-UA"/>
        </w:rPr>
        <w:t>систолічне сплощення міжшлуночкової перегородки з парадоксальним її рухом;</w:t>
      </w:r>
    </w:p>
    <w:p w:rsidR="00F70964" w:rsidRPr="00A8199D" w:rsidRDefault="00F70964" w:rsidP="0080600E">
      <w:pPr>
        <w:pStyle w:val="ListParagraph"/>
        <w:numPr>
          <w:ilvl w:val="0"/>
          <w:numId w:val="16"/>
        </w:numPr>
        <w:spacing w:line="360" w:lineRule="auto"/>
        <w:jc w:val="both"/>
        <w:textAlignment w:val="baseline"/>
        <w:rPr>
          <w:color w:val="222222"/>
          <w:sz w:val="28"/>
          <w:szCs w:val="28"/>
          <w:lang w:val="uk-UA"/>
        </w:rPr>
      </w:pPr>
      <w:r w:rsidRPr="00A8199D">
        <w:rPr>
          <w:color w:val="222222"/>
          <w:sz w:val="28"/>
          <w:szCs w:val="28"/>
          <w:lang w:val="uk-UA"/>
        </w:rPr>
        <w:t>легенева гіпертензія (час прискорення потоку у стовбурі легеневої артерії &lt; 90 мс або градієнт трикуспідальної недостатності &gt; 30 мм рт.ст. за відсутності гіпертрофії правого шлуночка);</w:t>
      </w:r>
    </w:p>
    <w:p w:rsidR="00F70964" w:rsidRPr="00A8199D" w:rsidRDefault="00F70964" w:rsidP="0080600E">
      <w:pPr>
        <w:pStyle w:val="ListParagraph"/>
        <w:numPr>
          <w:ilvl w:val="0"/>
          <w:numId w:val="16"/>
        </w:numPr>
        <w:spacing w:line="360" w:lineRule="auto"/>
        <w:jc w:val="both"/>
        <w:textAlignment w:val="baseline"/>
        <w:rPr>
          <w:color w:val="222222"/>
          <w:sz w:val="28"/>
          <w:szCs w:val="28"/>
          <w:lang w:val="uk-UA"/>
        </w:rPr>
      </w:pPr>
      <w:r w:rsidRPr="00A8199D">
        <w:rPr>
          <w:color w:val="222222"/>
          <w:sz w:val="28"/>
          <w:szCs w:val="28"/>
          <w:lang w:val="uk-UA"/>
        </w:rPr>
        <w:t>відсутність/зменшення інспіраторного спадіння нижньої порожнистої вени.</w:t>
      </w:r>
    </w:p>
    <w:p w:rsidR="00F70964" w:rsidRPr="00A8199D" w:rsidRDefault="00F70964" w:rsidP="0080600E">
      <w:pPr>
        <w:spacing w:line="360" w:lineRule="auto"/>
        <w:ind w:firstLine="709"/>
        <w:jc w:val="both"/>
        <w:textAlignment w:val="baseline"/>
        <w:rPr>
          <w:color w:val="222222"/>
          <w:sz w:val="28"/>
          <w:szCs w:val="28"/>
          <w:lang w:val="uk-UA"/>
        </w:rPr>
      </w:pPr>
      <w:r w:rsidRPr="00A8199D">
        <w:rPr>
          <w:color w:val="222222"/>
          <w:sz w:val="28"/>
          <w:szCs w:val="28"/>
          <w:lang w:val="uk-UA"/>
        </w:rPr>
        <w:t>Відсутність ознак перевантаження правого шлуночка у хворих у стані шоку або при вираженій артеріальній гіпотензії практично виключає ТЕЛА як причину нестабільної гемодинаміки.</w:t>
      </w:r>
    </w:p>
    <w:p w:rsidR="00F70964" w:rsidRPr="00A8199D" w:rsidRDefault="00F70964" w:rsidP="0080600E">
      <w:pPr>
        <w:spacing w:line="360" w:lineRule="auto"/>
        <w:ind w:firstLine="709"/>
        <w:jc w:val="both"/>
        <w:textAlignment w:val="baseline"/>
        <w:rPr>
          <w:color w:val="222222"/>
          <w:sz w:val="28"/>
          <w:szCs w:val="28"/>
          <w:lang w:val="uk-UA"/>
        </w:rPr>
      </w:pPr>
      <w:r w:rsidRPr="00A8199D">
        <w:rPr>
          <w:color w:val="222222"/>
          <w:sz w:val="28"/>
          <w:szCs w:val="28"/>
          <w:lang w:val="uk-UA"/>
        </w:rPr>
        <w:t xml:space="preserve">Про наявність ознаки «60/60» говорять, коли час прискорення потоку в стовбурі легеневої артерії становить &lt; 60 мс при градієнті регургітації на тристулковому клапані </w:t>
      </w:r>
      <w:r w:rsidRPr="002F7C89">
        <w:rPr>
          <w:color w:val="222222"/>
          <w:sz w:val="28"/>
          <w:szCs w:val="28"/>
        </w:rPr>
        <w:t>&gt;</w:t>
      </w:r>
      <w:r w:rsidRPr="00A8199D">
        <w:rPr>
          <w:color w:val="222222"/>
          <w:sz w:val="28"/>
          <w:szCs w:val="28"/>
          <w:lang w:val="uk-UA"/>
        </w:rPr>
        <w:t xml:space="preserve"> 60 мм рт.ст.</w:t>
      </w:r>
    </w:p>
    <w:p w:rsidR="00F70964" w:rsidRPr="00A8199D" w:rsidRDefault="00F70964" w:rsidP="0080600E">
      <w:pPr>
        <w:spacing w:line="360" w:lineRule="auto"/>
        <w:ind w:firstLine="709"/>
        <w:jc w:val="both"/>
        <w:textAlignment w:val="baseline"/>
        <w:rPr>
          <w:color w:val="222222"/>
          <w:sz w:val="28"/>
          <w:szCs w:val="28"/>
          <w:lang w:val="uk-UA"/>
        </w:rPr>
      </w:pPr>
      <w:r w:rsidRPr="00A8199D">
        <w:rPr>
          <w:color w:val="222222"/>
          <w:sz w:val="28"/>
          <w:szCs w:val="28"/>
          <w:lang w:val="uk-UA"/>
        </w:rPr>
        <w:t>Симптом Мак-Конела включає нормокінез та/або гіперкінез верхівкового сегмента вільної стінки правого шлуночка за наявності гіпо-/акінезії інших його відділів. Але слід пам’ятати, що гіпо-/акінезія стінки правого шлуночка може виникнути внаслідок його інфаркту. Для уникнення хибної діагностики ТЕЛА особливу увагу в цих випадках слід звертати на ознаки перевантаження правого шлуночка тиском.</w:t>
      </w:r>
    </w:p>
    <w:p w:rsidR="00F70964" w:rsidRPr="00A8199D" w:rsidRDefault="00F70964" w:rsidP="0080600E">
      <w:pPr>
        <w:spacing w:line="360" w:lineRule="auto"/>
        <w:ind w:firstLine="709"/>
        <w:jc w:val="both"/>
        <w:textAlignment w:val="baseline"/>
        <w:rPr>
          <w:color w:val="222222"/>
          <w:sz w:val="28"/>
          <w:szCs w:val="28"/>
          <w:lang w:val="uk-UA"/>
        </w:rPr>
      </w:pPr>
      <w:r w:rsidRPr="00A8199D">
        <w:rPr>
          <w:color w:val="222222"/>
          <w:sz w:val="28"/>
          <w:szCs w:val="28"/>
          <w:lang w:val="uk-UA"/>
        </w:rPr>
        <w:t>При ЕхоКГ може виявлятися перикардіальний випіт, шунтування крові справа наліво через відкрите foramen ovale. Крім того, цей метод обстеження є досить інформативним для диференціальної діагностики ТЕЛА з іншими причинами нестабільної гемодинаміки, як то тампонадою, гострою клапанною патологією, гострим інфарктом міокарда та ін.</w:t>
      </w:r>
    </w:p>
    <w:p w:rsidR="00F70964" w:rsidRPr="00A8199D" w:rsidRDefault="00F70964" w:rsidP="0080600E">
      <w:pPr>
        <w:spacing w:line="360" w:lineRule="auto"/>
        <w:ind w:firstLine="709"/>
        <w:jc w:val="both"/>
        <w:textAlignment w:val="baseline"/>
        <w:rPr>
          <w:color w:val="222222"/>
          <w:sz w:val="28"/>
          <w:szCs w:val="28"/>
          <w:lang w:val="uk-UA"/>
        </w:rPr>
      </w:pPr>
      <w:r w:rsidRPr="00A8199D">
        <w:rPr>
          <w:b/>
          <w:bCs/>
          <w:color w:val="222222"/>
          <w:sz w:val="28"/>
          <w:szCs w:val="28"/>
          <w:bdr w:val="none" w:sz="0" w:space="0" w:color="auto" w:frame="1"/>
          <w:lang w:val="uk-UA"/>
        </w:rPr>
        <w:t>Вентиляційно-перфузійна</w:t>
      </w:r>
      <w:r>
        <w:rPr>
          <w:b/>
          <w:bCs/>
          <w:color w:val="222222"/>
          <w:sz w:val="28"/>
          <w:szCs w:val="28"/>
          <w:bdr w:val="none" w:sz="0" w:space="0" w:color="auto" w:frame="1"/>
          <w:lang w:val="uk-UA"/>
        </w:rPr>
        <w:t xml:space="preserve"> </w:t>
      </w:r>
      <w:r w:rsidRPr="00A8199D">
        <w:rPr>
          <w:b/>
          <w:bCs/>
          <w:color w:val="222222"/>
          <w:sz w:val="28"/>
          <w:szCs w:val="28"/>
          <w:bdr w:val="none" w:sz="0" w:space="0" w:color="auto" w:frame="1"/>
          <w:lang w:val="uk-UA"/>
        </w:rPr>
        <w:t>сцинтиграфія</w:t>
      </w:r>
      <w:r w:rsidRPr="00A8199D">
        <w:rPr>
          <w:b/>
          <w:bCs/>
          <w:color w:val="222222"/>
          <w:sz w:val="28"/>
          <w:szCs w:val="28"/>
          <w:lang w:val="uk-UA"/>
        </w:rPr>
        <w:t xml:space="preserve"> з технецієм-99</w:t>
      </w:r>
      <w:r w:rsidRPr="00A8199D">
        <w:rPr>
          <w:color w:val="222222"/>
          <w:sz w:val="28"/>
          <w:szCs w:val="28"/>
          <w:lang w:val="uk-UA"/>
        </w:rPr>
        <w:t xml:space="preserve">. При обструкції гілок легеневої артерії ділянки на відповідних зображеннях залишаться «холодними». Перфузійне сканування доповнюється вентиляційною фазою дослідження, для якої використовуються ізотопи ксенону-133, аерозолі з технецієм-99 та ін. Найбільш вірогідною ознакою ТЕЛА є наявність вираженого локального зниження перфузії ділянки легені за відсутності в ній значних вентиляційних розладів і змін на звичайній рентгенограмі (вентиляційно-перфузійна дисоціація). </w:t>
      </w:r>
    </w:p>
    <w:p w:rsidR="00F70964" w:rsidRPr="00A8199D" w:rsidRDefault="00F70964" w:rsidP="0080600E">
      <w:pPr>
        <w:spacing w:line="360" w:lineRule="auto"/>
        <w:ind w:firstLine="709"/>
        <w:jc w:val="both"/>
        <w:textAlignment w:val="baseline"/>
        <w:rPr>
          <w:color w:val="222222"/>
          <w:sz w:val="28"/>
          <w:szCs w:val="28"/>
          <w:lang w:val="uk-UA"/>
        </w:rPr>
      </w:pPr>
      <w:r w:rsidRPr="00A8199D">
        <w:rPr>
          <w:b/>
          <w:bCs/>
          <w:color w:val="222222"/>
          <w:sz w:val="28"/>
          <w:szCs w:val="28"/>
          <w:bdr w:val="none" w:sz="0" w:space="0" w:color="auto" w:frame="1"/>
          <w:lang w:val="uk-UA"/>
        </w:rPr>
        <w:t>Спіральна</w:t>
      </w:r>
      <w:r w:rsidRPr="00A8199D">
        <w:rPr>
          <w:color w:val="222222"/>
          <w:sz w:val="28"/>
          <w:szCs w:val="28"/>
          <w:lang w:val="uk-UA"/>
        </w:rPr>
        <w:t> </w:t>
      </w:r>
      <w:r w:rsidRPr="00A8199D">
        <w:rPr>
          <w:b/>
          <w:bCs/>
          <w:color w:val="222222"/>
          <w:sz w:val="28"/>
          <w:szCs w:val="28"/>
          <w:bdr w:val="none" w:sz="0" w:space="0" w:color="auto" w:frame="1"/>
          <w:lang w:val="uk-UA"/>
        </w:rPr>
        <w:t>комп’ютерна</w:t>
      </w:r>
      <w:r w:rsidRPr="00A8199D">
        <w:rPr>
          <w:color w:val="222222"/>
          <w:sz w:val="28"/>
          <w:szCs w:val="28"/>
          <w:lang w:val="uk-UA"/>
        </w:rPr>
        <w:t> </w:t>
      </w:r>
      <w:r w:rsidRPr="00A8199D">
        <w:rPr>
          <w:b/>
          <w:bCs/>
          <w:color w:val="222222"/>
          <w:sz w:val="28"/>
          <w:szCs w:val="28"/>
          <w:bdr w:val="none" w:sz="0" w:space="0" w:color="auto" w:frame="1"/>
          <w:lang w:val="uk-UA"/>
        </w:rPr>
        <w:t>томографія</w:t>
      </w:r>
      <w:r w:rsidRPr="00A8199D">
        <w:rPr>
          <w:color w:val="222222"/>
          <w:sz w:val="28"/>
          <w:szCs w:val="28"/>
          <w:lang w:val="uk-UA"/>
        </w:rPr>
        <w:t> з внутрішньовенним введенням рентген-конт</w:t>
      </w:r>
      <w:r w:rsidRPr="00A8199D">
        <w:rPr>
          <w:color w:val="222222"/>
          <w:sz w:val="28"/>
          <w:szCs w:val="28"/>
          <w:lang w:val="uk-UA"/>
        </w:rPr>
        <w:softHyphen/>
        <w:t>растного препарату (КТ-ангіографія). Чутливість та специфічність односпіральної КТ становлять близько 70 та 90 % відповідно, проте впровадження в клінічну практику мультиспіральної КТ (МСКТ) із високою просторовою і часовою розподільною здатністю та якісним артеріальним заповненням дозволило підвищити ці значення до 83 та 96 % (за даними дослідження PIOPED II), вивівши МСКТ-ангіографію на рівень методу вибору для відображення легеневого артеріального русла при підозрі на ТЕЛА. Негативний результат МСКТ необхідно оцінювати з урахуванням клінічної ймовірності діагнозу. Так, у хворих із низькою та помірною клінічною вірогідністю ТЕЛА (за шкалою Wells) відсутність ознак ТЕЛА на МСКТ дозволяє виключити діагноз. У той же час для пацієнтів із високою клінічною ймовірністю негативний результат МСКТ виключає ТЕЛА лише з вірогідністю 60 %.</w:t>
      </w:r>
    </w:p>
    <w:p w:rsidR="00F70964" w:rsidRPr="00A8199D" w:rsidRDefault="00F70964" w:rsidP="0080600E">
      <w:pPr>
        <w:spacing w:line="360" w:lineRule="auto"/>
        <w:ind w:firstLine="709"/>
        <w:jc w:val="both"/>
        <w:textAlignment w:val="baseline"/>
        <w:rPr>
          <w:color w:val="222222"/>
          <w:sz w:val="28"/>
          <w:szCs w:val="28"/>
          <w:lang w:val="uk-UA"/>
        </w:rPr>
      </w:pPr>
      <w:r w:rsidRPr="00A8199D">
        <w:rPr>
          <w:b/>
          <w:bCs/>
          <w:color w:val="222222"/>
          <w:sz w:val="28"/>
          <w:szCs w:val="28"/>
          <w:bdr w:val="none" w:sz="0" w:space="0" w:color="auto" w:frame="1"/>
          <w:lang w:val="uk-UA"/>
        </w:rPr>
        <w:t>Селективна</w:t>
      </w:r>
      <w:r w:rsidRPr="00A8199D">
        <w:rPr>
          <w:color w:val="222222"/>
          <w:sz w:val="28"/>
          <w:szCs w:val="28"/>
          <w:lang w:val="uk-UA"/>
        </w:rPr>
        <w:t> </w:t>
      </w:r>
      <w:r w:rsidRPr="00A8199D">
        <w:rPr>
          <w:b/>
          <w:bCs/>
          <w:color w:val="222222"/>
          <w:sz w:val="28"/>
          <w:szCs w:val="28"/>
          <w:bdr w:val="none" w:sz="0" w:space="0" w:color="auto" w:frame="1"/>
          <w:lang w:val="uk-UA"/>
        </w:rPr>
        <w:t>контрастна</w:t>
      </w:r>
      <w:r w:rsidRPr="00A8199D">
        <w:rPr>
          <w:color w:val="222222"/>
          <w:sz w:val="28"/>
          <w:szCs w:val="28"/>
          <w:lang w:val="uk-UA"/>
        </w:rPr>
        <w:t> </w:t>
      </w:r>
      <w:r w:rsidRPr="00A8199D">
        <w:rPr>
          <w:b/>
          <w:bCs/>
          <w:color w:val="222222"/>
          <w:sz w:val="28"/>
          <w:szCs w:val="28"/>
          <w:bdr w:val="none" w:sz="0" w:space="0" w:color="auto" w:frame="1"/>
          <w:lang w:val="uk-UA"/>
        </w:rPr>
        <w:t>ангіопульмонографія</w:t>
      </w:r>
      <w:r w:rsidRPr="00A8199D">
        <w:rPr>
          <w:color w:val="222222"/>
          <w:sz w:val="28"/>
          <w:szCs w:val="28"/>
          <w:lang w:val="uk-UA"/>
        </w:rPr>
        <w:t> </w:t>
      </w:r>
      <w:r>
        <w:rPr>
          <w:color w:val="222222"/>
          <w:sz w:val="28"/>
          <w:szCs w:val="28"/>
          <w:lang w:val="uk-UA"/>
        </w:rPr>
        <w:t xml:space="preserve">- </w:t>
      </w:r>
      <w:r w:rsidRPr="00A8199D">
        <w:rPr>
          <w:color w:val="222222"/>
          <w:sz w:val="28"/>
          <w:szCs w:val="28"/>
          <w:lang w:val="uk-UA"/>
        </w:rPr>
        <w:t xml:space="preserve"> інвазивний метод точної діагностики ТЕЛА. У хворих високого ризику проведення ангіографії не рекомендується, оскільки підвищує ймовірність кровотечі після тромболітичної терапії (ТЛТ). Використання ангіографії може бути корисним, якщо результати неінвазивних методів обстеження виявились суперечливими. До специфічних ангіографічних критеріїв належать дефект наповнення в просвіті судини, повна обтурація судини («ампутація» судини, обрив її контрастування з розширенням проксимальніше місця оклюзії). Для вимірювання ступеня обструкції просвіту судини використовуються спеціальні шкали (Міллера, Уолша). </w:t>
      </w:r>
    </w:p>
    <w:p w:rsidR="00F70964" w:rsidRPr="00A8199D" w:rsidRDefault="00F70964" w:rsidP="0080600E">
      <w:pPr>
        <w:spacing w:line="360" w:lineRule="auto"/>
        <w:ind w:firstLine="709"/>
        <w:jc w:val="both"/>
        <w:textAlignment w:val="baseline"/>
        <w:rPr>
          <w:color w:val="222222"/>
          <w:sz w:val="28"/>
          <w:szCs w:val="28"/>
          <w:lang w:val="uk-UA"/>
        </w:rPr>
      </w:pPr>
      <w:r w:rsidRPr="00A8199D">
        <w:rPr>
          <w:b/>
          <w:bCs/>
          <w:color w:val="222222"/>
          <w:sz w:val="28"/>
          <w:szCs w:val="28"/>
          <w:bdr w:val="none" w:sz="0" w:space="0" w:color="auto" w:frame="1"/>
          <w:lang w:val="uk-UA"/>
        </w:rPr>
        <w:t>Магнітно-резонансна</w:t>
      </w:r>
      <w:r w:rsidRPr="00A8199D">
        <w:rPr>
          <w:color w:val="222222"/>
          <w:sz w:val="28"/>
          <w:szCs w:val="28"/>
          <w:lang w:val="uk-UA"/>
        </w:rPr>
        <w:t> </w:t>
      </w:r>
      <w:r w:rsidRPr="00A8199D">
        <w:rPr>
          <w:b/>
          <w:bCs/>
          <w:color w:val="222222"/>
          <w:sz w:val="28"/>
          <w:szCs w:val="28"/>
          <w:bdr w:val="none" w:sz="0" w:space="0" w:color="auto" w:frame="1"/>
          <w:lang w:val="uk-UA"/>
        </w:rPr>
        <w:t xml:space="preserve">ангіографії </w:t>
      </w:r>
      <w:r w:rsidRPr="00A8199D">
        <w:rPr>
          <w:color w:val="222222"/>
          <w:sz w:val="28"/>
          <w:szCs w:val="28"/>
          <w:lang w:val="uk-UA"/>
        </w:rPr>
        <w:t>забезпечує кращу візуалізацію судин та проводиться без опромінення пацієнтів і введення контрастної речовини, практично не викликає ускладнень, дозволяє оцінити розміри і функцію шлуночків серця.</w:t>
      </w:r>
    </w:p>
    <w:p w:rsidR="00F70964" w:rsidRPr="00A8199D" w:rsidRDefault="00F70964" w:rsidP="0080600E">
      <w:pPr>
        <w:spacing w:line="360" w:lineRule="auto"/>
        <w:ind w:firstLine="709"/>
        <w:jc w:val="both"/>
        <w:textAlignment w:val="baseline"/>
        <w:rPr>
          <w:color w:val="222222"/>
          <w:sz w:val="28"/>
          <w:szCs w:val="28"/>
          <w:lang w:val="uk-UA"/>
        </w:rPr>
      </w:pPr>
      <w:r w:rsidRPr="00A8199D">
        <w:rPr>
          <w:b/>
          <w:bCs/>
          <w:color w:val="222222"/>
          <w:sz w:val="28"/>
          <w:szCs w:val="28"/>
          <w:bdr w:val="none" w:sz="0" w:space="0" w:color="auto" w:frame="1"/>
          <w:lang w:val="uk-UA"/>
        </w:rPr>
        <w:t>Венозна</w:t>
      </w:r>
      <w:r w:rsidRPr="00A8199D">
        <w:rPr>
          <w:color w:val="222222"/>
          <w:sz w:val="28"/>
          <w:szCs w:val="28"/>
          <w:lang w:val="uk-UA"/>
        </w:rPr>
        <w:t> </w:t>
      </w:r>
      <w:r w:rsidRPr="00A8199D">
        <w:rPr>
          <w:b/>
          <w:bCs/>
          <w:color w:val="222222"/>
          <w:sz w:val="28"/>
          <w:szCs w:val="28"/>
          <w:bdr w:val="none" w:sz="0" w:space="0" w:color="auto" w:frame="1"/>
          <w:lang w:val="uk-UA"/>
        </w:rPr>
        <w:t>компресійна</w:t>
      </w:r>
      <w:r w:rsidRPr="00A8199D">
        <w:rPr>
          <w:color w:val="222222"/>
          <w:sz w:val="28"/>
          <w:szCs w:val="28"/>
          <w:lang w:val="uk-UA"/>
        </w:rPr>
        <w:t> </w:t>
      </w:r>
      <w:r w:rsidRPr="00A8199D">
        <w:rPr>
          <w:b/>
          <w:bCs/>
          <w:color w:val="222222"/>
          <w:sz w:val="28"/>
          <w:szCs w:val="28"/>
          <w:bdr w:val="none" w:sz="0" w:space="0" w:color="auto" w:frame="1"/>
          <w:lang w:val="uk-UA"/>
        </w:rPr>
        <w:t>ультрасонографія</w:t>
      </w:r>
      <w:r w:rsidRPr="00A8199D">
        <w:rPr>
          <w:color w:val="222222"/>
          <w:sz w:val="28"/>
          <w:szCs w:val="28"/>
          <w:lang w:val="uk-UA"/>
        </w:rPr>
        <w:t> дозволяє виявити тромбоз глибоких вен нижніх кінцівок і підтвердити можливість емболізації легеневих судин при характерній клініці ТЕЛА.</w:t>
      </w:r>
    </w:p>
    <w:p w:rsidR="00F70964" w:rsidRPr="00A8199D" w:rsidRDefault="00F70964" w:rsidP="0080600E">
      <w:pPr>
        <w:spacing w:line="360" w:lineRule="auto"/>
        <w:ind w:firstLine="709"/>
        <w:jc w:val="both"/>
        <w:textAlignment w:val="baseline"/>
        <w:rPr>
          <w:color w:val="222222"/>
          <w:sz w:val="28"/>
          <w:szCs w:val="28"/>
          <w:lang w:val="uk-UA"/>
        </w:rPr>
      </w:pPr>
      <w:r w:rsidRPr="00A8199D">
        <w:rPr>
          <w:b/>
          <w:bCs/>
          <w:color w:val="222222"/>
          <w:sz w:val="28"/>
          <w:szCs w:val="28"/>
          <w:lang w:val="uk-UA"/>
        </w:rPr>
        <w:t>Визначення у крові вмісту D-димерів</w:t>
      </w:r>
      <w:r w:rsidRPr="00A8199D">
        <w:rPr>
          <w:color w:val="222222"/>
          <w:sz w:val="28"/>
          <w:szCs w:val="28"/>
          <w:lang w:val="uk-UA"/>
        </w:rPr>
        <w:t xml:space="preserve">  є одним із найбільш цінних методів   діагностики тромбозу. У здорових людей концентрація D-димерів в крові не перевищує 500 нг FEU (фібриноген-еквівалентних одиниць)/мл. При ТЕЛА визначення D-димерів характеризується високою чутливістю (96–99 %), і низькою специфічністю (не більше 50 %). Метод дозволяє вірогідно виключити у пацієнта ТЕЛА при нормальному вмісті D-димерів (&lt; 500 мкг/л).  Але підвищення рівня D-димерів може бути пов’язаним з іншими причинами: сепсисом, гострим інфарктом міокарда, злоякісними пухлинами, запаленням, оперативними втручаннями,  що свідчить про активне тромбоутворення. Тому при виявленні підвищеної концентрації D-димерів пацієнта необхідно обстежити для підтвердження ТЕЛА. Початок діагностики ТЕЛА з визначення D-димерів дозволяє вже на цьому етапі виключити ТЕЛА у третини хворих. </w:t>
      </w:r>
    </w:p>
    <w:p w:rsidR="00F70964" w:rsidRPr="00A8199D" w:rsidRDefault="00F70964" w:rsidP="0080600E">
      <w:pPr>
        <w:autoSpaceDE w:val="0"/>
        <w:autoSpaceDN w:val="0"/>
        <w:adjustRightInd w:val="0"/>
        <w:spacing w:line="360" w:lineRule="auto"/>
        <w:ind w:firstLine="709"/>
        <w:jc w:val="both"/>
        <w:rPr>
          <w:sz w:val="28"/>
          <w:szCs w:val="28"/>
          <w:lang w:val="uk-UA"/>
        </w:rPr>
      </w:pPr>
      <w:r w:rsidRPr="00A8199D">
        <w:rPr>
          <w:b/>
          <w:bCs/>
          <w:sz w:val="28"/>
          <w:szCs w:val="28"/>
          <w:lang w:val="uk-UA"/>
        </w:rPr>
        <w:t>Пульсоксиметрія:</w:t>
      </w:r>
      <w:r w:rsidRPr="00A8199D">
        <w:rPr>
          <w:sz w:val="28"/>
          <w:szCs w:val="28"/>
          <w:lang w:val="uk-UA"/>
        </w:rPr>
        <w:t xml:space="preserve"> часто супроводжується зниженням рівня насичення крові киснем.</w:t>
      </w:r>
    </w:p>
    <w:p w:rsidR="00F70964" w:rsidRPr="00A8199D" w:rsidRDefault="00F70964" w:rsidP="0080600E">
      <w:pPr>
        <w:spacing w:line="360" w:lineRule="auto"/>
        <w:ind w:firstLine="709"/>
        <w:jc w:val="both"/>
        <w:rPr>
          <w:b/>
          <w:bCs/>
          <w:sz w:val="28"/>
          <w:szCs w:val="28"/>
          <w:lang w:val="uk-UA"/>
        </w:rPr>
      </w:pPr>
      <w:r w:rsidRPr="00A8199D">
        <w:rPr>
          <w:b/>
          <w:bCs/>
          <w:sz w:val="28"/>
          <w:szCs w:val="28"/>
          <w:lang w:val="uk-UA"/>
        </w:rPr>
        <w:t>Диференційний діагноз:</w:t>
      </w:r>
    </w:p>
    <w:p w:rsidR="00F70964" w:rsidRPr="00A8199D" w:rsidRDefault="00F70964" w:rsidP="0080600E">
      <w:pPr>
        <w:pStyle w:val="ListParagraph"/>
        <w:numPr>
          <w:ilvl w:val="0"/>
          <w:numId w:val="48"/>
        </w:numPr>
        <w:spacing w:line="360" w:lineRule="auto"/>
        <w:jc w:val="both"/>
        <w:rPr>
          <w:sz w:val="28"/>
          <w:szCs w:val="28"/>
          <w:lang w:val="uk-UA"/>
        </w:rPr>
      </w:pPr>
      <w:r w:rsidRPr="00A8199D">
        <w:rPr>
          <w:sz w:val="28"/>
          <w:szCs w:val="28"/>
          <w:lang w:val="uk-UA"/>
        </w:rPr>
        <w:t>Інфаркт міокарду</w:t>
      </w:r>
    </w:p>
    <w:p w:rsidR="00F70964" w:rsidRPr="00A8199D" w:rsidRDefault="00F70964" w:rsidP="0080600E">
      <w:pPr>
        <w:pStyle w:val="ListParagraph"/>
        <w:numPr>
          <w:ilvl w:val="0"/>
          <w:numId w:val="48"/>
        </w:numPr>
        <w:shd w:val="clear" w:color="auto" w:fill="FFFFFF"/>
        <w:spacing w:line="360" w:lineRule="auto"/>
        <w:jc w:val="both"/>
        <w:rPr>
          <w:sz w:val="28"/>
          <w:szCs w:val="28"/>
          <w:lang w:val="uk-UA"/>
        </w:rPr>
      </w:pPr>
      <w:r w:rsidRPr="00A8199D">
        <w:rPr>
          <w:sz w:val="28"/>
          <w:szCs w:val="28"/>
          <w:lang w:val="uk-UA"/>
        </w:rPr>
        <w:t>Кардіогенний шок</w:t>
      </w:r>
    </w:p>
    <w:p w:rsidR="00F70964" w:rsidRPr="00A8199D" w:rsidRDefault="00F70964" w:rsidP="0080600E">
      <w:pPr>
        <w:pStyle w:val="ListParagraph"/>
        <w:numPr>
          <w:ilvl w:val="0"/>
          <w:numId w:val="48"/>
        </w:numPr>
        <w:shd w:val="clear" w:color="auto" w:fill="FFFFFF"/>
        <w:spacing w:line="360" w:lineRule="auto"/>
        <w:jc w:val="both"/>
        <w:rPr>
          <w:sz w:val="28"/>
          <w:szCs w:val="28"/>
          <w:lang w:val="uk-UA"/>
        </w:rPr>
      </w:pPr>
      <w:r w:rsidRPr="00A8199D">
        <w:rPr>
          <w:sz w:val="28"/>
          <w:szCs w:val="28"/>
          <w:lang w:val="uk-UA"/>
        </w:rPr>
        <w:t>Серцева недостатність</w:t>
      </w:r>
    </w:p>
    <w:p w:rsidR="00F70964" w:rsidRPr="00A8199D" w:rsidRDefault="00F70964" w:rsidP="0080600E">
      <w:pPr>
        <w:pStyle w:val="ListParagraph"/>
        <w:numPr>
          <w:ilvl w:val="0"/>
          <w:numId w:val="48"/>
        </w:numPr>
        <w:shd w:val="clear" w:color="auto" w:fill="FFFFFF"/>
        <w:spacing w:line="360" w:lineRule="auto"/>
        <w:jc w:val="both"/>
        <w:rPr>
          <w:sz w:val="28"/>
          <w:szCs w:val="28"/>
          <w:lang w:val="uk-UA"/>
        </w:rPr>
      </w:pPr>
      <w:r w:rsidRPr="00A8199D">
        <w:rPr>
          <w:sz w:val="28"/>
          <w:szCs w:val="28"/>
          <w:lang w:val="uk-UA"/>
        </w:rPr>
        <w:t>Пневмоторакс</w:t>
      </w:r>
    </w:p>
    <w:p w:rsidR="00F70964" w:rsidRPr="00A8199D" w:rsidRDefault="00F70964" w:rsidP="0080600E">
      <w:pPr>
        <w:pStyle w:val="ListParagraph"/>
        <w:numPr>
          <w:ilvl w:val="0"/>
          <w:numId w:val="48"/>
        </w:numPr>
        <w:shd w:val="clear" w:color="auto" w:fill="FFFFFF"/>
        <w:spacing w:line="360" w:lineRule="auto"/>
        <w:jc w:val="both"/>
        <w:rPr>
          <w:sz w:val="28"/>
          <w:szCs w:val="28"/>
          <w:lang w:val="uk-UA"/>
        </w:rPr>
      </w:pPr>
      <w:r w:rsidRPr="00A8199D">
        <w:rPr>
          <w:sz w:val="28"/>
          <w:szCs w:val="28"/>
          <w:lang w:val="uk-UA"/>
        </w:rPr>
        <w:t xml:space="preserve">Бронхіальна астма </w:t>
      </w:r>
    </w:p>
    <w:p w:rsidR="00F70964" w:rsidRPr="00A8199D" w:rsidRDefault="00F70964" w:rsidP="0080600E">
      <w:pPr>
        <w:pStyle w:val="ListParagraph"/>
        <w:numPr>
          <w:ilvl w:val="0"/>
          <w:numId w:val="48"/>
        </w:numPr>
        <w:shd w:val="clear" w:color="auto" w:fill="FFFFFF"/>
        <w:spacing w:line="360" w:lineRule="auto"/>
        <w:jc w:val="both"/>
        <w:rPr>
          <w:sz w:val="28"/>
          <w:szCs w:val="28"/>
          <w:lang w:val="uk-UA"/>
        </w:rPr>
      </w:pPr>
      <w:r w:rsidRPr="00A8199D">
        <w:rPr>
          <w:sz w:val="28"/>
          <w:szCs w:val="28"/>
          <w:lang w:val="uk-UA"/>
        </w:rPr>
        <w:t>Розшарування аорти</w:t>
      </w:r>
    </w:p>
    <w:p w:rsidR="00F70964" w:rsidRPr="00A8199D" w:rsidRDefault="00F70964" w:rsidP="0080600E">
      <w:pPr>
        <w:pStyle w:val="ListParagraph"/>
        <w:numPr>
          <w:ilvl w:val="0"/>
          <w:numId w:val="48"/>
        </w:numPr>
        <w:shd w:val="clear" w:color="auto" w:fill="FFFFFF"/>
        <w:spacing w:line="360" w:lineRule="auto"/>
        <w:jc w:val="both"/>
        <w:rPr>
          <w:sz w:val="28"/>
          <w:szCs w:val="28"/>
          <w:lang w:val="uk-UA"/>
        </w:rPr>
      </w:pPr>
      <w:r w:rsidRPr="00A8199D">
        <w:rPr>
          <w:sz w:val="28"/>
          <w:szCs w:val="28"/>
          <w:lang w:val="uk-UA"/>
        </w:rPr>
        <w:t>Септичний шок</w:t>
      </w:r>
    </w:p>
    <w:p w:rsidR="00F70964" w:rsidRPr="00A8199D" w:rsidRDefault="00F70964" w:rsidP="0080600E">
      <w:pPr>
        <w:pStyle w:val="ListParagraph"/>
        <w:numPr>
          <w:ilvl w:val="0"/>
          <w:numId w:val="48"/>
        </w:numPr>
        <w:shd w:val="clear" w:color="auto" w:fill="FFFFFF"/>
        <w:spacing w:line="360" w:lineRule="auto"/>
        <w:jc w:val="both"/>
        <w:rPr>
          <w:sz w:val="28"/>
          <w:szCs w:val="28"/>
          <w:lang w:val="uk-UA"/>
        </w:rPr>
      </w:pPr>
      <w:r w:rsidRPr="00A8199D">
        <w:rPr>
          <w:sz w:val="28"/>
          <w:szCs w:val="28"/>
          <w:lang w:val="uk-UA"/>
        </w:rPr>
        <w:t>Інші захворювання,</w:t>
      </w:r>
      <w:r>
        <w:rPr>
          <w:sz w:val="28"/>
          <w:szCs w:val="28"/>
          <w:lang w:val="uk-UA"/>
        </w:rPr>
        <w:t xml:space="preserve"> </w:t>
      </w:r>
      <w:r w:rsidRPr="00A8199D">
        <w:rPr>
          <w:sz w:val="28"/>
          <w:szCs w:val="28"/>
          <w:lang w:val="uk-UA"/>
        </w:rPr>
        <w:t>що супроводжуються артеріальною гіпертензією.</w:t>
      </w:r>
    </w:p>
    <w:p w:rsidR="00F70964" w:rsidRPr="00A8199D" w:rsidRDefault="00F70964" w:rsidP="0080600E">
      <w:pPr>
        <w:shd w:val="clear" w:color="auto" w:fill="FFFFFF"/>
        <w:spacing w:line="360" w:lineRule="auto"/>
        <w:jc w:val="both"/>
        <w:rPr>
          <w:b/>
          <w:bCs/>
          <w:sz w:val="28"/>
          <w:szCs w:val="28"/>
          <w:lang w:val="uk-UA"/>
        </w:rPr>
      </w:pPr>
    </w:p>
    <w:tbl>
      <w:tblPr>
        <w:tblW w:w="0" w:type="auto"/>
        <w:jc w:val="center"/>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8" w:type="dxa"/>
          <w:bottom w:w="48" w:type="dxa"/>
          <w:right w:w="48" w:type="dxa"/>
        </w:tblCellMar>
        <w:tblLook w:val="00A0"/>
      </w:tblPr>
      <w:tblGrid>
        <w:gridCol w:w="8528"/>
        <w:gridCol w:w="1273"/>
      </w:tblGrid>
      <w:tr w:rsidR="00F70964" w:rsidRPr="00863611">
        <w:trPr>
          <w:trHeight w:val="4155"/>
          <w:tblCellSpacing w:w="12" w:type="dxa"/>
          <w:jc w:val="center"/>
        </w:trPr>
        <w:tc>
          <w:tcPr>
            <w:tcW w:w="0" w:type="auto"/>
            <w:vAlign w:val="center"/>
          </w:tcPr>
          <w:p w:rsidR="00F70964" w:rsidRPr="00A8199D" w:rsidRDefault="00F70964" w:rsidP="00344391">
            <w:pPr>
              <w:jc w:val="both"/>
              <w:rPr>
                <w:sz w:val="28"/>
                <w:szCs w:val="28"/>
                <w:lang w:val="uk-UA"/>
              </w:rPr>
            </w:pPr>
            <w:r w:rsidRPr="00A8199D">
              <w:rPr>
                <w:b/>
                <w:bCs/>
                <w:sz w:val="28"/>
                <w:szCs w:val="28"/>
                <w:lang w:val="uk-UA"/>
              </w:rPr>
              <w:t xml:space="preserve">Необхідно звернути увагу на те, що немасивна ТЕЛА досить часто перебігає під маскою інших захворювань та патологічних станів: </w:t>
            </w:r>
            <w:r w:rsidRPr="00A8199D">
              <w:rPr>
                <w:sz w:val="28"/>
                <w:szCs w:val="28"/>
                <w:lang w:val="uk-UA"/>
              </w:rPr>
              <w:t>повторних пневмоній неясної етіології, транзиторних сухих та геморагічних плевритів; повторних зомлінь, колапсів із відчуттям нестачі повітря й тахікардією; раптових нападів стискання в грудях, утруднення дихання й подальшого підвищення температури; безпричинної гарячки, яка не піддається антибактеріальній терапії; появи чи прогресування симптомів серцевої недостатності, резистентної до лікування; появи і/чи прогресування симптомів гострого або хронічного легеневого серця за відсутності вказівок на хронічні хвороби бронхолегеневого апарату; загострень ішемічної хвороби серця; септичних станів.</w:t>
            </w:r>
          </w:p>
        </w:tc>
        <w:tc>
          <w:tcPr>
            <w:tcW w:w="0" w:type="auto"/>
            <w:vAlign w:val="center"/>
          </w:tcPr>
          <w:p w:rsidR="00F70964" w:rsidRPr="00A8199D" w:rsidRDefault="00F70964" w:rsidP="0080600E">
            <w:pPr>
              <w:jc w:val="center"/>
              <w:rPr>
                <w:sz w:val="28"/>
                <w:szCs w:val="28"/>
                <w:lang w:val="uk-UA"/>
              </w:rPr>
            </w:pPr>
          </w:p>
          <w:p w:rsidR="00F70964" w:rsidRPr="00A8199D" w:rsidRDefault="00F70964" w:rsidP="0080600E">
            <w:pPr>
              <w:jc w:val="center"/>
              <w:rPr>
                <w:sz w:val="28"/>
                <w:szCs w:val="28"/>
                <w:lang w:val="uk-UA"/>
              </w:rPr>
            </w:pPr>
          </w:p>
          <w:p w:rsidR="00F70964" w:rsidRPr="00A8199D" w:rsidRDefault="00F70964" w:rsidP="0080600E">
            <w:pPr>
              <w:jc w:val="center"/>
              <w:rPr>
                <w:sz w:val="28"/>
                <w:szCs w:val="28"/>
                <w:lang w:val="uk-UA"/>
              </w:rPr>
            </w:pPr>
          </w:p>
          <w:p w:rsidR="00F70964" w:rsidRPr="00A8199D" w:rsidRDefault="00F70964" w:rsidP="0080600E">
            <w:pPr>
              <w:jc w:val="center"/>
              <w:rPr>
                <w:sz w:val="28"/>
                <w:szCs w:val="28"/>
                <w:lang w:val="uk-UA"/>
              </w:rPr>
            </w:pPr>
          </w:p>
          <w:p w:rsidR="00F70964" w:rsidRPr="00A8199D" w:rsidRDefault="00F70964" w:rsidP="0080600E">
            <w:pPr>
              <w:jc w:val="center"/>
              <w:rPr>
                <w:sz w:val="28"/>
                <w:szCs w:val="28"/>
                <w:lang w:val="uk-UA"/>
              </w:rPr>
            </w:pPr>
          </w:p>
          <w:p w:rsidR="00F70964" w:rsidRPr="00A8199D" w:rsidRDefault="00F70964" w:rsidP="0080600E">
            <w:pPr>
              <w:jc w:val="center"/>
              <w:rPr>
                <w:sz w:val="28"/>
                <w:szCs w:val="28"/>
                <w:lang w:val="uk-UA"/>
              </w:rPr>
            </w:pPr>
          </w:p>
          <w:p w:rsidR="00F70964" w:rsidRPr="00A8199D" w:rsidRDefault="00F70964" w:rsidP="0080600E">
            <w:pPr>
              <w:jc w:val="center"/>
              <w:rPr>
                <w:sz w:val="28"/>
                <w:szCs w:val="28"/>
                <w:lang w:val="uk-UA"/>
              </w:rPr>
            </w:pPr>
          </w:p>
          <w:p w:rsidR="00F70964" w:rsidRPr="00A8199D" w:rsidRDefault="00F70964" w:rsidP="0080600E">
            <w:pPr>
              <w:jc w:val="center"/>
              <w:rPr>
                <w:sz w:val="28"/>
                <w:szCs w:val="28"/>
                <w:lang w:val="uk-UA"/>
              </w:rPr>
            </w:pPr>
          </w:p>
          <w:p w:rsidR="00F70964" w:rsidRPr="00A8199D" w:rsidRDefault="00F70964" w:rsidP="0080600E">
            <w:pPr>
              <w:jc w:val="center"/>
              <w:rPr>
                <w:sz w:val="28"/>
                <w:szCs w:val="28"/>
                <w:lang w:val="uk-UA"/>
              </w:rPr>
            </w:pPr>
          </w:p>
          <w:p w:rsidR="00F70964" w:rsidRPr="00A8199D" w:rsidRDefault="00F70964" w:rsidP="0080600E">
            <w:pPr>
              <w:jc w:val="center"/>
              <w:rPr>
                <w:sz w:val="28"/>
                <w:szCs w:val="28"/>
                <w:lang w:val="uk-UA"/>
              </w:rPr>
            </w:pPr>
          </w:p>
          <w:p w:rsidR="00F70964" w:rsidRPr="00A8199D" w:rsidRDefault="00F70964" w:rsidP="0080600E">
            <w:pPr>
              <w:jc w:val="center"/>
              <w:rPr>
                <w:sz w:val="28"/>
                <w:szCs w:val="28"/>
                <w:lang w:val="uk-UA"/>
              </w:rPr>
            </w:pPr>
          </w:p>
          <w:p w:rsidR="00F70964" w:rsidRPr="00A8199D" w:rsidRDefault="00F70964" w:rsidP="0080600E">
            <w:pPr>
              <w:jc w:val="center"/>
              <w:rPr>
                <w:sz w:val="28"/>
                <w:szCs w:val="28"/>
                <w:lang w:val="uk-UA"/>
              </w:rPr>
            </w:pPr>
          </w:p>
        </w:tc>
      </w:tr>
      <w:tr w:rsidR="00F70964" w:rsidRPr="00A8199D">
        <w:trPr>
          <w:trHeight w:val="1650"/>
          <w:tblCellSpacing w:w="12" w:type="dxa"/>
          <w:jc w:val="center"/>
        </w:trPr>
        <w:tc>
          <w:tcPr>
            <w:tcW w:w="0" w:type="auto"/>
            <w:vAlign w:val="center"/>
          </w:tcPr>
          <w:p w:rsidR="00F70964" w:rsidRPr="00A8199D" w:rsidRDefault="00F70964" w:rsidP="0080600E">
            <w:pPr>
              <w:jc w:val="center"/>
              <w:rPr>
                <w:b/>
                <w:bCs/>
                <w:sz w:val="28"/>
                <w:szCs w:val="28"/>
                <w:lang w:val="uk-UA"/>
              </w:rPr>
            </w:pPr>
            <w:r w:rsidRPr="00A8199D">
              <w:rPr>
                <w:b/>
                <w:bCs/>
                <w:sz w:val="28"/>
                <w:szCs w:val="28"/>
                <w:lang w:val="uk-UA"/>
              </w:rPr>
              <w:t>Женевська шкала клінічної ймовірності ТЕЛА</w:t>
            </w:r>
          </w:p>
          <w:p w:rsidR="00F70964" w:rsidRPr="00A8199D" w:rsidRDefault="00F70964" w:rsidP="0080600E">
            <w:pPr>
              <w:jc w:val="center"/>
              <w:rPr>
                <w:sz w:val="28"/>
                <w:szCs w:val="28"/>
                <w:lang w:val="uk-UA"/>
              </w:rPr>
            </w:pPr>
          </w:p>
          <w:p w:rsidR="00F70964" w:rsidRPr="00A8199D" w:rsidRDefault="00F70964" w:rsidP="0080600E">
            <w:pPr>
              <w:jc w:val="center"/>
              <w:rPr>
                <w:sz w:val="28"/>
                <w:szCs w:val="28"/>
                <w:lang w:val="uk-UA"/>
              </w:rPr>
            </w:pPr>
            <w:r w:rsidRPr="00A8199D">
              <w:rPr>
                <w:sz w:val="28"/>
                <w:szCs w:val="28"/>
                <w:lang w:val="uk-UA"/>
              </w:rPr>
              <w:t>Показник</w:t>
            </w:r>
          </w:p>
          <w:p w:rsidR="00F70964" w:rsidRPr="00A8199D" w:rsidRDefault="00F70964" w:rsidP="0080600E">
            <w:pPr>
              <w:rPr>
                <w:sz w:val="28"/>
                <w:szCs w:val="28"/>
                <w:lang w:val="uk-UA"/>
              </w:rPr>
            </w:pPr>
          </w:p>
          <w:p w:rsidR="00F70964" w:rsidRPr="00A8199D" w:rsidRDefault="00F70964" w:rsidP="0080600E">
            <w:pPr>
              <w:rPr>
                <w:b/>
                <w:bCs/>
                <w:sz w:val="28"/>
                <w:szCs w:val="28"/>
                <w:lang w:val="uk-UA"/>
              </w:rPr>
            </w:pPr>
            <w:r w:rsidRPr="00A8199D">
              <w:rPr>
                <w:sz w:val="28"/>
                <w:szCs w:val="28"/>
                <w:lang w:val="uk-UA"/>
              </w:rPr>
              <w:t xml:space="preserve">Вік понад 65 років        </w:t>
            </w:r>
          </w:p>
        </w:tc>
        <w:tc>
          <w:tcPr>
            <w:tcW w:w="0" w:type="auto"/>
            <w:vAlign w:val="center"/>
          </w:tcPr>
          <w:p w:rsidR="00F70964" w:rsidRPr="00A8199D" w:rsidRDefault="00F70964" w:rsidP="0080600E">
            <w:pPr>
              <w:jc w:val="center"/>
              <w:rPr>
                <w:sz w:val="28"/>
                <w:szCs w:val="28"/>
                <w:lang w:val="uk-UA"/>
              </w:rPr>
            </w:pPr>
          </w:p>
          <w:p w:rsidR="00F70964" w:rsidRPr="00A8199D" w:rsidRDefault="00F70964" w:rsidP="0080600E">
            <w:pPr>
              <w:jc w:val="center"/>
              <w:rPr>
                <w:sz w:val="28"/>
                <w:szCs w:val="28"/>
                <w:lang w:val="uk-UA"/>
              </w:rPr>
            </w:pPr>
            <w:r w:rsidRPr="00A8199D">
              <w:rPr>
                <w:sz w:val="28"/>
                <w:szCs w:val="28"/>
                <w:lang w:val="uk-UA"/>
              </w:rPr>
              <w:t>Кількість</w:t>
            </w:r>
          </w:p>
          <w:p w:rsidR="00F70964" w:rsidRPr="00A8199D" w:rsidRDefault="00F70964" w:rsidP="0080600E">
            <w:pPr>
              <w:jc w:val="center"/>
              <w:rPr>
                <w:sz w:val="28"/>
                <w:szCs w:val="28"/>
                <w:lang w:val="uk-UA"/>
              </w:rPr>
            </w:pPr>
            <w:r w:rsidRPr="00A8199D">
              <w:rPr>
                <w:sz w:val="28"/>
                <w:szCs w:val="28"/>
                <w:lang w:val="uk-UA"/>
              </w:rPr>
              <w:t>Балів</w:t>
            </w:r>
          </w:p>
          <w:p w:rsidR="00F70964" w:rsidRDefault="00F70964" w:rsidP="0080600E">
            <w:pPr>
              <w:jc w:val="center"/>
              <w:rPr>
                <w:sz w:val="28"/>
                <w:szCs w:val="28"/>
                <w:lang w:val="uk-UA"/>
              </w:rPr>
            </w:pPr>
          </w:p>
          <w:p w:rsidR="00F70964" w:rsidRPr="00A8199D" w:rsidRDefault="00F70964" w:rsidP="0080600E">
            <w:pPr>
              <w:jc w:val="center"/>
              <w:rPr>
                <w:sz w:val="28"/>
                <w:szCs w:val="28"/>
                <w:lang w:val="uk-UA"/>
              </w:rPr>
            </w:pPr>
            <w:r w:rsidRPr="00A8199D">
              <w:rPr>
                <w:sz w:val="28"/>
                <w:szCs w:val="28"/>
                <w:lang w:val="uk-UA"/>
              </w:rPr>
              <w:t>1</w:t>
            </w:r>
          </w:p>
        </w:tc>
      </w:tr>
      <w:tr w:rsidR="00F70964" w:rsidRPr="00A8199D">
        <w:trPr>
          <w:tblCellSpacing w:w="12" w:type="dxa"/>
          <w:jc w:val="center"/>
        </w:trPr>
        <w:tc>
          <w:tcPr>
            <w:tcW w:w="0" w:type="auto"/>
            <w:vAlign w:val="center"/>
          </w:tcPr>
          <w:p w:rsidR="00F70964" w:rsidRPr="00A8199D" w:rsidRDefault="00F70964" w:rsidP="0080600E">
            <w:pPr>
              <w:rPr>
                <w:sz w:val="28"/>
                <w:szCs w:val="28"/>
                <w:lang w:val="uk-UA"/>
              </w:rPr>
            </w:pPr>
            <w:r w:rsidRPr="00A8199D">
              <w:rPr>
                <w:sz w:val="28"/>
                <w:szCs w:val="28"/>
                <w:lang w:val="uk-UA"/>
              </w:rPr>
              <w:t>Підтверджений тромбоз глибоких вен ніг чи ТЕЛА в анамнезі</w:t>
            </w:r>
          </w:p>
        </w:tc>
        <w:tc>
          <w:tcPr>
            <w:tcW w:w="0" w:type="auto"/>
            <w:vAlign w:val="center"/>
          </w:tcPr>
          <w:p w:rsidR="00F70964" w:rsidRPr="00A8199D" w:rsidRDefault="00F70964" w:rsidP="0080600E">
            <w:pPr>
              <w:jc w:val="center"/>
              <w:rPr>
                <w:sz w:val="28"/>
                <w:szCs w:val="28"/>
                <w:lang w:val="uk-UA"/>
              </w:rPr>
            </w:pPr>
            <w:r w:rsidRPr="00A8199D">
              <w:rPr>
                <w:sz w:val="28"/>
                <w:szCs w:val="28"/>
                <w:lang w:val="uk-UA"/>
              </w:rPr>
              <w:t>3</w:t>
            </w:r>
          </w:p>
        </w:tc>
      </w:tr>
      <w:tr w:rsidR="00F70964" w:rsidRPr="00A8199D">
        <w:trPr>
          <w:tblCellSpacing w:w="12" w:type="dxa"/>
          <w:jc w:val="center"/>
        </w:trPr>
        <w:tc>
          <w:tcPr>
            <w:tcW w:w="0" w:type="auto"/>
            <w:vAlign w:val="center"/>
          </w:tcPr>
          <w:p w:rsidR="00F70964" w:rsidRPr="00A8199D" w:rsidRDefault="00F70964" w:rsidP="0080600E">
            <w:pPr>
              <w:rPr>
                <w:sz w:val="28"/>
                <w:szCs w:val="28"/>
                <w:lang w:val="uk-UA"/>
              </w:rPr>
            </w:pPr>
            <w:r w:rsidRPr="00A8199D">
              <w:rPr>
                <w:sz w:val="28"/>
                <w:szCs w:val="28"/>
                <w:lang w:val="uk-UA"/>
              </w:rPr>
              <w:t>Хірургічне втручання (загальна анестезія) або травма (нижніх кінцівок) протягом останнього місяця</w:t>
            </w:r>
          </w:p>
        </w:tc>
        <w:tc>
          <w:tcPr>
            <w:tcW w:w="0" w:type="auto"/>
            <w:vAlign w:val="center"/>
          </w:tcPr>
          <w:p w:rsidR="00F70964" w:rsidRPr="00A8199D" w:rsidRDefault="00F70964" w:rsidP="0080600E">
            <w:pPr>
              <w:jc w:val="center"/>
              <w:rPr>
                <w:sz w:val="28"/>
                <w:szCs w:val="28"/>
                <w:lang w:val="uk-UA"/>
              </w:rPr>
            </w:pPr>
            <w:r w:rsidRPr="00A8199D">
              <w:rPr>
                <w:sz w:val="28"/>
                <w:szCs w:val="28"/>
                <w:lang w:val="uk-UA"/>
              </w:rPr>
              <w:t>2</w:t>
            </w:r>
          </w:p>
        </w:tc>
      </w:tr>
      <w:tr w:rsidR="00F70964" w:rsidRPr="00A8199D">
        <w:trPr>
          <w:tblCellSpacing w:w="12" w:type="dxa"/>
          <w:jc w:val="center"/>
        </w:trPr>
        <w:tc>
          <w:tcPr>
            <w:tcW w:w="0" w:type="auto"/>
            <w:vAlign w:val="center"/>
          </w:tcPr>
          <w:p w:rsidR="00F70964" w:rsidRPr="00A8199D" w:rsidRDefault="00F70964" w:rsidP="0080600E">
            <w:pPr>
              <w:rPr>
                <w:sz w:val="28"/>
                <w:szCs w:val="28"/>
                <w:lang w:val="uk-UA"/>
              </w:rPr>
            </w:pPr>
            <w:r w:rsidRPr="00A8199D">
              <w:rPr>
                <w:sz w:val="28"/>
                <w:szCs w:val="28"/>
                <w:lang w:val="uk-UA"/>
              </w:rPr>
              <w:t>Активне злоякісне новоутворення</w:t>
            </w:r>
          </w:p>
        </w:tc>
        <w:tc>
          <w:tcPr>
            <w:tcW w:w="0" w:type="auto"/>
            <w:vAlign w:val="center"/>
          </w:tcPr>
          <w:p w:rsidR="00F70964" w:rsidRPr="00A8199D" w:rsidRDefault="00F70964" w:rsidP="0080600E">
            <w:pPr>
              <w:jc w:val="center"/>
              <w:rPr>
                <w:sz w:val="28"/>
                <w:szCs w:val="28"/>
                <w:lang w:val="uk-UA"/>
              </w:rPr>
            </w:pPr>
            <w:r w:rsidRPr="00A8199D">
              <w:rPr>
                <w:sz w:val="28"/>
                <w:szCs w:val="28"/>
                <w:lang w:val="uk-UA"/>
              </w:rPr>
              <w:t>2</w:t>
            </w:r>
          </w:p>
        </w:tc>
      </w:tr>
      <w:tr w:rsidR="00F70964" w:rsidRPr="00A8199D">
        <w:trPr>
          <w:tblCellSpacing w:w="12" w:type="dxa"/>
          <w:jc w:val="center"/>
        </w:trPr>
        <w:tc>
          <w:tcPr>
            <w:tcW w:w="0" w:type="auto"/>
            <w:vAlign w:val="center"/>
          </w:tcPr>
          <w:p w:rsidR="00F70964" w:rsidRPr="00A8199D" w:rsidRDefault="00F70964" w:rsidP="0080600E">
            <w:pPr>
              <w:rPr>
                <w:sz w:val="28"/>
                <w:szCs w:val="28"/>
                <w:lang w:val="uk-UA"/>
              </w:rPr>
            </w:pPr>
            <w:r w:rsidRPr="00A8199D">
              <w:rPr>
                <w:sz w:val="28"/>
                <w:szCs w:val="28"/>
                <w:lang w:val="uk-UA"/>
              </w:rPr>
              <w:t>Кровохаркання</w:t>
            </w:r>
          </w:p>
        </w:tc>
        <w:tc>
          <w:tcPr>
            <w:tcW w:w="0" w:type="auto"/>
            <w:vAlign w:val="center"/>
          </w:tcPr>
          <w:p w:rsidR="00F70964" w:rsidRPr="00A8199D" w:rsidRDefault="00F70964" w:rsidP="0080600E">
            <w:pPr>
              <w:jc w:val="center"/>
              <w:rPr>
                <w:sz w:val="28"/>
                <w:szCs w:val="28"/>
                <w:lang w:val="uk-UA"/>
              </w:rPr>
            </w:pPr>
            <w:r w:rsidRPr="00A8199D">
              <w:rPr>
                <w:sz w:val="28"/>
                <w:szCs w:val="28"/>
                <w:lang w:val="uk-UA"/>
              </w:rPr>
              <w:t>2</w:t>
            </w:r>
          </w:p>
        </w:tc>
      </w:tr>
      <w:tr w:rsidR="00F70964" w:rsidRPr="00A8199D">
        <w:trPr>
          <w:tblCellSpacing w:w="12" w:type="dxa"/>
          <w:jc w:val="center"/>
        </w:trPr>
        <w:tc>
          <w:tcPr>
            <w:tcW w:w="0" w:type="auto"/>
            <w:vAlign w:val="center"/>
          </w:tcPr>
          <w:p w:rsidR="00F70964" w:rsidRPr="00A8199D" w:rsidRDefault="00F70964" w:rsidP="0080600E">
            <w:pPr>
              <w:rPr>
                <w:sz w:val="28"/>
                <w:szCs w:val="28"/>
                <w:lang w:val="uk-UA"/>
              </w:rPr>
            </w:pPr>
            <w:r w:rsidRPr="00A8199D">
              <w:rPr>
                <w:sz w:val="28"/>
                <w:szCs w:val="28"/>
                <w:lang w:val="uk-UA"/>
              </w:rPr>
              <w:t>Частота серцевих скорочень 75-94/хв</w:t>
            </w:r>
          </w:p>
        </w:tc>
        <w:tc>
          <w:tcPr>
            <w:tcW w:w="0" w:type="auto"/>
            <w:vAlign w:val="center"/>
          </w:tcPr>
          <w:p w:rsidR="00F70964" w:rsidRPr="00A8199D" w:rsidRDefault="00F70964" w:rsidP="0080600E">
            <w:pPr>
              <w:jc w:val="center"/>
              <w:rPr>
                <w:sz w:val="28"/>
                <w:szCs w:val="28"/>
                <w:lang w:val="uk-UA"/>
              </w:rPr>
            </w:pPr>
            <w:r w:rsidRPr="00A8199D">
              <w:rPr>
                <w:sz w:val="28"/>
                <w:szCs w:val="28"/>
                <w:lang w:val="uk-UA"/>
              </w:rPr>
              <w:t>3</w:t>
            </w:r>
          </w:p>
        </w:tc>
      </w:tr>
      <w:tr w:rsidR="00F70964" w:rsidRPr="00A8199D">
        <w:trPr>
          <w:tblCellSpacing w:w="12" w:type="dxa"/>
          <w:jc w:val="center"/>
        </w:trPr>
        <w:tc>
          <w:tcPr>
            <w:tcW w:w="0" w:type="auto"/>
            <w:vAlign w:val="center"/>
          </w:tcPr>
          <w:p w:rsidR="00F70964" w:rsidRPr="00A8199D" w:rsidRDefault="00F70964" w:rsidP="0080600E">
            <w:pPr>
              <w:rPr>
                <w:sz w:val="28"/>
                <w:szCs w:val="28"/>
                <w:lang w:val="uk-UA"/>
              </w:rPr>
            </w:pPr>
            <w:r w:rsidRPr="00A8199D">
              <w:rPr>
                <w:sz w:val="28"/>
                <w:szCs w:val="28"/>
                <w:lang w:val="uk-UA"/>
              </w:rPr>
              <w:t>Частота серцевих скорочень ≥ 95/хв</w:t>
            </w:r>
          </w:p>
        </w:tc>
        <w:tc>
          <w:tcPr>
            <w:tcW w:w="0" w:type="auto"/>
            <w:vAlign w:val="center"/>
          </w:tcPr>
          <w:p w:rsidR="00F70964" w:rsidRPr="00A8199D" w:rsidRDefault="00F70964" w:rsidP="0080600E">
            <w:pPr>
              <w:jc w:val="center"/>
              <w:rPr>
                <w:sz w:val="28"/>
                <w:szCs w:val="28"/>
                <w:lang w:val="uk-UA"/>
              </w:rPr>
            </w:pPr>
            <w:r w:rsidRPr="00A8199D">
              <w:rPr>
                <w:sz w:val="28"/>
                <w:szCs w:val="28"/>
                <w:lang w:val="uk-UA"/>
              </w:rPr>
              <w:t>5</w:t>
            </w:r>
          </w:p>
        </w:tc>
      </w:tr>
      <w:tr w:rsidR="00F70964" w:rsidRPr="00A8199D">
        <w:trPr>
          <w:tblCellSpacing w:w="12" w:type="dxa"/>
          <w:jc w:val="center"/>
        </w:trPr>
        <w:tc>
          <w:tcPr>
            <w:tcW w:w="0" w:type="auto"/>
            <w:vAlign w:val="center"/>
          </w:tcPr>
          <w:p w:rsidR="00F70964" w:rsidRPr="00A8199D" w:rsidRDefault="00F70964" w:rsidP="0080600E">
            <w:pPr>
              <w:rPr>
                <w:sz w:val="28"/>
                <w:szCs w:val="28"/>
                <w:lang w:val="uk-UA"/>
              </w:rPr>
            </w:pPr>
            <w:r w:rsidRPr="00A8199D">
              <w:rPr>
                <w:sz w:val="28"/>
                <w:szCs w:val="28"/>
                <w:lang w:val="uk-UA"/>
              </w:rPr>
              <w:t>Клінічні ознаки тромбозу глибоких вен ніг (біль при пальпації вени та набряк кінцівки)</w:t>
            </w:r>
          </w:p>
        </w:tc>
        <w:tc>
          <w:tcPr>
            <w:tcW w:w="0" w:type="auto"/>
            <w:vAlign w:val="center"/>
          </w:tcPr>
          <w:p w:rsidR="00F70964" w:rsidRPr="00A8199D" w:rsidRDefault="00F70964" w:rsidP="0080600E">
            <w:pPr>
              <w:jc w:val="center"/>
              <w:rPr>
                <w:sz w:val="28"/>
                <w:szCs w:val="28"/>
                <w:lang w:val="uk-UA"/>
              </w:rPr>
            </w:pPr>
            <w:r w:rsidRPr="00A8199D">
              <w:rPr>
                <w:sz w:val="28"/>
                <w:szCs w:val="28"/>
                <w:lang w:val="uk-UA"/>
              </w:rPr>
              <w:t>3</w:t>
            </w:r>
          </w:p>
        </w:tc>
      </w:tr>
      <w:tr w:rsidR="00F70964" w:rsidRPr="00A8199D">
        <w:trPr>
          <w:tblCellSpacing w:w="12" w:type="dxa"/>
          <w:jc w:val="center"/>
        </w:trPr>
        <w:tc>
          <w:tcPr>
            <w:tcW w:w="0" w:type="auto"/>
            <w:vAlign w:val="center"/>
          </w:tcPr>
          <w:p w:rsidR="00F70964" w:rsidRPr="00A8199D" w:rsidRDefault="00F70964" w:rsidP="0080600E">
            <w:pPr>
              <w:rPr>
                <w:sz w:val="28"/>
                <w:szCs w:val="28"/>
                <w:lang w:val="uk-UA"/>
              </w:rPr>
            </w:pPr>
            <w:r w:rsidRPr="00A8199D">
              <w:rPr>
                <w:sz w:val="28"/>
                <w:szCs w:val="28"/>
                <w:lang w:val="uk-UA"/>
              </w:rPr>
              <w:t>Підозра на тромбоз глибоких вен ніг (біль в одній нозі)</w:t>
            </w:r>
          </w:p>
        </w:tc>
        <w:tc>
          <w:tcPr>
            <w:tcW w:w="0" w:type="auto"/>
            <w:vAlign w:val="center"/>
          </w:tcPr>
          <w:p w:rsidR="00F70964" w:rsidRPr="00A8199D" w:rsidRDefault="00F70964" w:rsidP="0080600E">
            <w:pPr>
              <w:jc w:val="center"/>
              <w:rPr>
                <w:sz w:val="28"/>
                <w:szCs w:val="28"/>
                <w:lang w:val="uk-UA"/>
              </w:rPr>
            </w:pPr>
            <w:r w:rsidRPr="00A8199D">
              <w:rPr>
                <w:sz w:val="28"/>
                <w:szCs w:val="28"/>
                <w:lang w:val="uk-UA"/>
              </w:rPr>
              <w:t>4</w:t>
            </w:r>
          </w:p>
        </w:tc>
      </w:tr>
      <w:tr w:rsidR="00F70964" w:rsidRPr="00A8199D">
        <w:trPr>
          <w:tblCellSpacing w:w="12" w:type="dxa"/>
          <w:jc w:val="center"/>
        </w:trPr>
        <w:tc>
          <w:tcPr>
            <w:tcW w:w="0" w:type="auto"/>
            <w:gridSpan w:val="2"/>
            <w:vAlign w:val="center"/>
          </w:tcPr>
          <w:p w:rsidR="00F70964" w:rsidRPr="00A8199D" w:rsidRDefault="00F70964" w:rsidP="0080600E">
            <w:pPr>
              <w:rPr>
                <w:sz w:val="28"/>
                <w:szCs w:val="28"/>
                <w:lang w:val="uk-UA"/>
              </w:rPr>
            </w:pPr>
            <w:r w:rsidRPr="00A8199D">
              <w:rPr>
                <w:sz w:val="28"/>
                <w:szCs w:val="28"/>
                <w:lang w:val="uk-UA"/>
              </w:rPr>
              <w:t xml:space="preserve">Примітка: при сумі 0-3 бали визначається низька клінічна ймовірність ТЕЛА; </w:t>
            </w:r>
          </w:p>
          <w:p w:rsidR="00F70964" w:rsidRPr="00A8199D" w:rsidRDefault="00F70964" w:rsidP="0080600E">
            <w:pPr>
              <w:rPr>
                <w:sz w:val="28"/>
                <w:szCs w:val="28"/>
                <w:lang w:val="uk-UA"/>
              </w:rPr>
            </w:pPr>
            <w:r w:rsidRPr="00A8199D">
              <w:rPr>
                <w:sz w:val="28"/>
                <w:szCs w:val="28"/>
                <w:lang w:val="uk-UA"/>
              </w:rPr>
              <w:t>4-10 балів – проміжна; ≥ 11 балів – висока.</w:t>
            </w:r>
          </w:p>
        </w:tc>
      </w:tr>
    </w:tbl>
    <w:p w:rsidR="00F70964" w:rsidRPr="00A8199D" w:rsidRDefault="00F70964" w:rsidP="0080600E">
      <w:pPr>
        <w:autoSpaceDE w:val="0"/>
        <w:autoSpaceDN w:val="0"/>
        <w:adjustRightInd w:val="0"/>
        <w:spacing w:line="360" w:lineRule="auto"/>
        <w:jc w:val="center"/>
        <w:rPr>
          <w:b/>
          <w:bCs/>
          <w:sz w:val="28"/>
          <w:szCs w:val="28"/>
          <w:lang w:val="uk-UA"/>
        </w:rPr>
      </w:pPr>
    </w:p>
    <w:p w:rsidR="00F70964" w:rsidRPr="00A8199D" w:rsidRDefault="00F70964" w:rsidP="0080600E">
      <w:pPr>
        <w:autoSpaceDE w:val="0"/>
        <w:autoSpaceDN w:val="0"/>
        <w:adjustRightInd w:val="0"/>
        <w:spacing w:line="360" w:lineRule="auto"/>
        <w:jc w:val="center"/>
        <w:rPr>
          <w:b/>
          <w:bCs/>
          <w:sz w:val="28"/>
          <w:szCs w:val="28"/>
          <w:lang w:val="uk-UA"/>
        </w:rPr>
      </w:pPr>
      <w:r w:rsidRPr="00A8199D">
        <w:rPr>
          <w:b/>
          <w:bCs/>
          <w:sz w:val="28"/>
          <w:szCs w:val="28"/>
          <w:lang w:val="uk-UA"/>
        </w:rPr>
        <w:t xml:space="preserve">План лікувальних заходів </w:t>
      </w:r>
    </w:p>
    <w:p w:rsidR="00F70964" w:rsidRPr="00A8199D" w:rsidRDefault="00F70964" w:rsidP="0080600E">
      <w:pPr>
        <w:spacing w:line="360" w:lineRule="auto"/>
        <w:ind w:firstLine="709"/>
        <w:jc w:val="both"/>
        <w:rPr>
          <w:color w:val="000000"/>
          <w:sz w:val="28"/>
          <w:szCs w:val="28"/>
          <w:shd w:val="clear" w:color="auto" w:fill="FFFFFF"/>
          <w:lang w:val="uk-UA"/>
        </w:rPr>
      </w:pPr>
      <w:r w:rsidRPr="00A8199D">
        <w:rPr>
          <w:b/>
          <w:bCs/>
          <w:sz w:val="28"/>
          <w:szCs w:val="28"/>
          <w:lang w:val="uk-UA"/>
        </w:rPr>
        <w:t>Тактика лікаря при виявленні захворювання.</w:t>
      </w:r>
      <w:r w:rsidRPr="00A8199D">
        <w:rPr>
          <w:color w:val="000000"/>
          <w:sz w:val="28"/>
          <w:szCs w:val="28"/>
          <w:shd w:val="clear" w:color="auto" w:fill="FFFFFF"/>
          <w:lang w:val="uk-UA"/>
        </w:rPr>
        <w:t xml:space="preserve"> Лікування хворих з ТЕЛА включає:</w:t>
      </w:r>
    </w:p>
    <w:p w:rsidR="00F70964" w:rsidRPr="00A8199D" w:rsidRDefault="00F70964" w:rsidP="0080600E">
      <w:pPr>
        <w:pStyle w:val="ListParagraph"/>
        <w:numPr>
          <w:ilvl w:val="0"/>
          <w:numId w:val="52"/>
        </w:numPr>
        <w:spacing w:line="360" w:lineRule="auto"/>
        <w:jc w:val="both"/>
        <w:rPr>
          <w:color w:val="000000"/>
          <w:sz w:val="28"/>
          <w:szCs w:val="28"/>
          <w:shd w:val="clear" w:color="auto" w:fill="FFFFFF"/>
          <w:lang w:val="uk-UA"/>
        </w:rPr>
      </w:pPr>
      <w:r w:rsidRPr="00A8199D">
        <w:rPr>
          <w:color w:val="000000"/>
          <w:sz w:val="28"/>
          <w:szCs w:val="28"/>
          <w:shd w:val="clear" w:color="auto" w:fill="FFFFFF"/>
          <w:lang w:val="uk-UA"/>
        </w:rPr>
        <w:t xml:space="preserve">зняття больового синдрому; </w:t>
      </w:r>
    </w:p>
    <w:p w:rsidR="00F70964" w:rsidRPr="00A8199D" w:rsidRDefault="00F70964" w:rsidP="0080600E">
      <w:pPr>
        <w:pStyle w:val="ListParagraph"/>
        <w:numPr>
          <w:ilvl w:val="0"/>
          <w:numId w:val="52"/>
        </w:numPr>
        <w:spacing w:line="360" w:lineRule="auto"/>
        <w:jc w:val="both"/>
        <w:rPr>
          <w:color w:val="000000"/>
          <w:sz w:val="28"/>
          <w:szCs w:val="28"/>
          <w:shd w:val="clear" w:color="auto" w:fill="FFFFFF"/>
          <w:lang w:val="uk-UA"/>
        </w:rPr>
      </w:pPr>
      <w:r w:rsidRPr="00A8199D">
        <w:rPr>
          <w:color w:val="000000"/>
          <w:sz w:val="28"/>
          <w:szCs w:val="28"/>
          <w:shd w:val="clear" w:color="auto" w:fill="FFFFFF"/>
          <w:lang w:val="uk-UA"/>
        </w:rPr>
        <w:t xml:space="preserve">зниження тиску в легеневій артерії; </w:t>
      </w:r>
    </w:p>
    <w:p w:rsidR="00F70964" w:rsidRPr="00A8199D" w:rsidRDefault="00F70964" w:rsidP="0080600E">
      <w:pPr>
        <w:pStyle w:val="ListParagraph"/>
        <w:numPr>
          <w:ilvl w:val="0"/>
          <w:numId w:val="52"/>
        </w:numPr>
        <w:spacing w:line="360" w:lineRule="auto"/>
        <w:jc w:val="both"/>
        <w:rPr>
          <w:b/>
          <w:bCs/>
          <w:sz w:val="28"/>
          <w:szCs w:val="28"/>
          <w:lang w:val="uk-UA"/>
        </w:rPr>
      </w:pPr>
      <w:r w:rsidRPr="00A8199D">
        <w:rPr>
          <w:color w:val="000000"/>
          <w:sz w:val="28"/>
          <w:szCs w:val="28"/>
          <w:shd w:val="clear" w:color="auto" w:fill="FFFFFF"/>
          <w:lang w:val="uk-UA"/>
        </w:rPr>
        <w:t>відновлення легеневого кровообігу;</w:t>
      </w:r>
    </w:p>
    <w:p w:rsidR="00F70964" w:rsidRPr="00A8199D" w:rsidRDefault="00F70964" w:rsidP="0080600E">
      <w:pPr>
        <w:pStyle w:val="ListParagraph"/>
        <w:numPr>
          <w:ilvl w:val="0"/>
          <w:numId w:val="52"/>
        </w:numPr>
        <w:spacing w:line="360" w:lineRule="auto"/>
        <w:jc w:val="both"/>
        <w:rPr>
          <w:b/>
          <w:bCs/>
          <w:sz w:val="28"/>
          <w:szCs w:val="28"/>
          <w:lang w:val="uk-UA"/>
        </w:rPr>
      </w:pPr>
      <w:r w:rsidRPr="00A8199D">
        <w:rPr>
          <w:color w:val="000000"/>
          <w:sz w:val="28"/>
          <w:szCs w:val="28"/>
          <w:shd w:val="clear" w:color="auto" w:fill="FFFFFF"/>
          <w:lang w:val="uk-UA"/>
        </w:rPr>
        <w:t>попередження рецидивів тромбоемболій.</w:t>
      </w:r>
    </w:p>
    <w:p w:rsidR="00F70964" w:rsidRPr="00A8199D" w:rsidRDefault="00F70964" w:rsidP="0080600E">
      <w:pPr>
        <w:shd w:val="clear" w:color="auto" w:fill="FFFFFF"/>
        <w:spacing w:line="360" w:lineRule="auto"/>
        <w:ind w:firstLine="709"/>
        <w:jc w:val="both"/>
        <w:outlineLvl w:val="0"/>
        <w:rPr>
          <w:b/>
          <w:bCs/>
          <w:color w:val="000000"/>
          <w:spacing w:val="-2"/>
          <w:sz w:val="28"/>
          <w:szCs w:val="28"/>
          <w:lang w:val="uk-UA"/>
        </w:rPr>
      </w:pPr>
      <w:r w:rsidRPr="00A8199D">
        <w:rPr>
          <w:b/>
          <w:bCs/>
          <w:color w:val="000000"/>
          <w:spacing w:val="-2"/>
          <w:sz w:val="28"/>
          <w:szCs w:val="28"/>
          <w:lang w:val="uk-UA"/>
        </w:rPr>
        <w:t>Основні компоненти лікування:</w:t>
      </w:r>
    </w:p>
    <w:p w:rsidR="00F70964" w:rsidRPr="00A8199D" w:rsidRDefault="00F70964" w:rsidP="0080600E">
      <w:pPr>
        <w:widowControl w:val="0"/>
        <w:tabs>
          <w:tab w:val="left" w:pos="851"/>
          <w:tab w:val="left" w:pos="1440"/>
        </w:tabs>
        <w:autoSpaceDE w:val="0"/>
        <w:autoSpaceDN w:val="0"/>
        <w:adjustRightInd w:val="0"/>
        <w:spacing w:line="360" w:lineRule="auto"/>
        <w:jc w:val="both"/>
        <w:rPr>
          <w:sz w:val="28"/>
          <w:szCs w:val="28"/>
          <w:lang w:val="uk-UA"/>
        </w:rPr>
      </w:pPr>
      <w:r w:rsidRPr="00A8199D">
        <w:rPr>
          <w:sz w:val="28"/>
          <w:szCs w:val="28"/>
          <w:lang w:val="uk-UA"/>
        </w:rPr>
        <w:t>1. Положення пацієнта лежачи з піднятою злегка головою. Хворим на ТЕЛА для зменшення навантаження на міокард необхідно обмежити фізичне навантаження, забезпечити повний психологічний спокій, не дозволяти пацієнту самостійно пересуватись.</w:t>
      </w:r>
    </w:p>
    <w:p w:rsidR="00F70964" w:rsidRPr="00A8199D" w:rsidRDefault="00F70964" w:rsidP="0080600E">
      <w:pPr>
        <w:widowControl w:val="0"/>
        <w:autoSpaceDE w:val="0"/>
        <w:autoSpaceDN w:val="0"/>
        <w:adjustRightInd w:val="0"/>
        <w:spacing w:line="360" w:lineRule="auto"/>
        <w:jc w:val="both"/>
        <w:rPr>
          <w:sz w:val="28"/>
          <w:szCs w:val="28"/>
          <w:lang w:val="uk-UA"/>
        </w:rPr>
      </w:pPr>
      <w:r w:rsidRPr="00A8199D">
        <w:rPr>
          <w:sz w:val="28"/>
          <w:szCs w:val="28"/>
          <w:lang w:val="uk-UA"/>
        </w:rPr>
        <w:t>2. Інгаляцію зволоженим киснем проводити за допомогою маски або через носовий катетер зі швидкістю 3-5 л/хв.</w:t>
      </w:r>
    </w:p>
    <w:p w:rsidR="00F70964" w:rsidRPr="00A8199D" w:rsidRDefault="00F70964" w:rsidP="0080600E">
      <w:pPr>
        <w:autoSpaceDE w:val="0"/>
        <w:autoSpaceDN w:val="0"/>
        <w:adjustRightInd w:val="0"/>
        <w:spacing w:line="360" w:lineRule="auto"/>
        <w:jc w:val="both"/>
        <w:rPr>
          <w:sz w:val="28"/>
          <w:szCs w:val="28"/>
          <w:lang w:val="uk-UA"/>
        </w:rPr>
      </w:pPr>
      <w:r w:rsidRPr="00A8199D">
        <w:rPr>
          <w:sz w:val="28"/>
          <w:szCs w:val="28"/>
          <w:lang w:val="uk-UA"/>
        </w:rPr>
        <w:t xml:space="preserve">3. Забезпечення венозного доступу. Усім пацієнтам з ТЕЛА у перші години захворювання або у разі виникнення ускладнень показана катетеризація периферичної вени. </w:t>
      </w:r>
    </w:p>
    <w:p w:rsidR="00F70964" w:rsidRPr="00A8199D" w:rsidRDefault="00F70964" w:rsidP="0080600E">
      <w:pPr>
        <w:autoSpaceDE w:val="0"/>
        <w:autoSpaceDN w:val="0"/>
        <w:adjustRightInd w:val="0"/>
        <w:spacing w:line="360" w:lineRule="auto"/>
        <w:jc w:val="both"/>
        <w:rPr>
          <w:color w:val="000000"/>
          <w:sz w:val="28"/>
          <w:szCs w:val="28"/>
          <w:lang w:val="uk-UA"/>
        </w:rPr>
      </w:pPr>
      <w:r w:rsidRPr="00A8199D">
        <w:rPr>
          <w:color w:val="000000"/>
          <w:sz w:val="28"/>
          <w:szCs w:val="28"/>
          <w:lang w:val="uk-UA"/>
        </w:rPr>
        <w:t>При вираженій гострій дихальній недостатності проводиться оксигенотерапія.</w:t>
      </w:r>
    </w:p>
    <w:p w:rsidR="00F70964" w:rsidRPr="00A8199D" w:rsidRDefault="00F70964" w:rsidP="0080600E">
      <w:pPr>
        <w:autoSpaceDE w:val="0"/>
        <w:autoSpaceDN w:val="0"/>
        <w:adjustRightInd w:val="0"/>
        <w:spacing w:line="360" w:lineRule="auto"/>
        <w:jc w:val="both"/>
        <w:rPr>
          <w:sz w:val="28"/>
          <w:szCs w:val="28"/>
          <w:lang w:val="uk-UA"/>
        </w:rPr>
      </w:pPr>
      <w:r w:rsidRPr="00A8199D">
        <w:rPr>
          <w:color w:val="000000"/>
          <w:sz w:val="28"/>
          <w:szCs w:val="28"/>
          <w:lang w:val="uk-UA"/>
        </w:rPr>
        <w:t xml:space="preserve">- У випадку клінічної смерті здійснюється непрямий масаж серця, продовжується штучна вентиляція легень; при неможливості проведення штучної вентиляції легень проводять штучне дихання мішком Амбу. </w:t>
      </w:r>
      <w:r w:rsidRPr="00A8199D">
        <w:rPr>
          <w:sz w:val="28"/>
          <w:szCs w:val="28"/>
          <w:lang w:val="uk-UA"/>
        </w:rPr>
        <w:t>) (</w:t>
      </w:r>
      <w:r w:rsidRPr="00A8199D">
        <w:rPr>
          <w:i/>
          <w:iCs/>
          <w:sz w:val="28"/>
          <w:szCs w:val="28"/>
          <w:lang w:val="uk-UA"/>
        </w:rPr>
        <w:t>протокол Раптова серцева смерть</w:t>
      </w:r>
      <w:r w:rsidRPr="00A8199D">
        <w:rPr>
          <w:sz w:val="28"/>
          <w:szCs w:val="28"/>
          <w:lang w:val="uk-UA"/>
        </w:rPr>
        <w:t>).</w:t>
      </w:r>
    </w:p>
    <w:p w:rsidR="00F70964" w:rsidRPr="00A8199D" w:rsidRDefault="00F70964" w:rsidP="0080600E">
      <w:pPr>
        <w:widowControl w:val="0"/>
        <w:autoSpaceDE w:val="0"/>
        <w:autoSpaceDN w:val="0"/>
        <w:adjustRightInd w:val="0"/>
        <w:spacing w:line="360" w:lineRule="auto"/>
        <w:ind w:firstLine="708"/>
        <w:jc w:val="both"/>
        <w:rPr>
          <w:sz w:val="28"/>
          <w:szCs w:val="28"/>
          <w:lang w:val="uk-UA"/>
        </w:rPr>
      </w:pPr>
      <w:r w:rsidRPr="00A8199D">
        <w:rPr>
          <w:b/>
          <w:bCs/>
          <w:sz w:val="28"/>
          <w:szCs w:val="28"/>
          <w:lang w:val="uk-UA"/>
        </w:rPr>
        <w:t>Обов’язкові дії:</w:t>
      </w:r>
    </w:p>
    <w:p w:rsidR="00F70964" w:rsidRPr="00A8199D" w:rsidRDefault="00F70964" w:rsidP="0080600E">
      <w:pPr>
        <w:widowControl w:val="0"/>
        <w:autoSpaceDE w:val="0"/>
        <w:autoSpaceDN w:val="0"/>
        <w:adjustRightInd w:val="0"/>
        <w:spacing w:line="360" w:lineRule="auto"/>
        <w:jc w:val="both"/>
        <w:rPr>
          <w:sz w:val="28"/>
          <w:szCs w:val="28"/>
          <w:lang w:val="uk-UA"/>
        </w:rPr>
      </w:pPr>
      <w:r w:rsidRPr="00A8199D">
        <w:rPr>
          <w:sz w:val="28"/>
          <w:szCs w:val="28"/>
          <w:lang w:val="uk-UA"/>
        </w:rPr>
        <w:t>1. З</w:t>
      </w:r>
      <w:r w:rsidRPr="00A8199D">
        <w:rPr>
          <w:b/>
          <w:bCs/>
          <w:sz w:val="28"/>
          <w:szCs w:val="28"/>
          <w:lang w:val="uk-UA"/>
        </w:rPr>
        <w:t>неболення</w:t>
      </w:r>
      <w:r w:rsidRPr="00A8199D">
        <w:rPr>
          <w:sz w:val="28"/>
          <w:szCs w:val="28"/>
          <w:lang w:val="uk-UA"/>
        </w:rPr>
        <w:t xml:space="preserve">: </w:t>
      </w:r>
    </w:p>
    <w:p w:rsidR="00F70964" w:rsidRPr="00A8199D" w:rsidRDefault="00F70964" w:rsidP="0080600E">
      <w:pPr>
        <w:widowControl w:val="0"/>
        <w:tabs>
          <w:tab w:val="center" w:pos="4677"/>
        </w:tabs>
        <w:autoSpaceDE w:val="0"/>
        <w:autoSpaceDN w:val="0"/>
        <w:adjustRightInd w:val="0"/>
        <w:spacing w:line="360" w:lineRule="auto"/>
        <w:jc w:val="both"/>
        <w:rPr>
          <w:sz w:val="28"/>
          <w:szCs w:val="28"/>
          <w:lang w:val="uk-UA"/>
        </w:rPr>
      </w:pPr>
      <w:r w:rsidRPr="00A8199D">
        <w:rPr>
          <w:sz w:val="28"/>
          <w:szCs w:val="28"/>
          <w:lang w:val="uk-UA"/>
        </w:rPr>
        <w:t xml:space="preserve">• </w:t>
      </w:r>
      <w:r w:rsidRPr="00A8199D">
        <w:rPr>
          <w:color w:val="000000"/>
          <w:sz w:val="28"/>
          <w:szCs w:val="28"/>
          <w:shd w:val="clear" w:color="auto" w:fill="FFFFFF"/>
          <w:lang w:val="uk-UA"/>
        </w:rPr>
        <w:t>промедол – 1 мл 1%-го розчину або морфін – 0,5 мл 1%-го розчину в/м.</w:t>
      </w:r>
      <w:r w:rsidRPr="00A8199D">
        <w:rPr>
          <w:sz w:val="28"/>
          <w:szCs w:val="28"/>
          <w:lang w:val="uk-UA"/>
        </w:rPr>
        <w:t xml:space="preserve"> </w:t>
      </w:r>
    </w:p>
    <w:p w:rsidR="00F70964" w:rsidRPr="00A8199D" w:rsidRDefault="00F70964" w:rsidP="0080600E">
      <w:pPr>
        <w:widowControl w:val="0"/>
        <w:tabs>
          <w:tab w:val="center" w:pos="4677"/>
        </w:tabs>
        <w:autoSpaceDE w:val="0"/>
        <w:autoSpaceDN w:val="0"/>
        <w:adjustRightInd w:val="0"/>
        <w:spacing w:line="360" w:lineRule="auto"/>
        <w:jc w:val="both"/>
        <w:rPr>
          <w:sz w:val="28"/>
          <w:szCs w:val="28"/>
          <w:lang w:val="uk-UA"/>
        </w:rPr>
      </w:pPr>
      <w:r w:rsidRPr="00A8199D">
        <w:rPr>
          <w:sz w:val="28"/>
          <w:szCs w:val="28"/>
          <w:lang w:val="uk-UA"/>
        </w:rPr>
        <w:t>У разі відсутності наркотичних анальгетиків, як виняток, можливе застосування ненаркотичних анальгетиків.</w:t>
      </w:r>
    </w:p>
    <w:p w:rsidR="00F70964" w:rsidRPr="00A8199D" w:rsidRDefault="00F70964" w:rsidP="0080600E">
      <w:pPr>
        <w:widowControl w:val="0"/>
        <w:tabs>
          <w:tab w:val="center" w:pos="4677"/>
        </w:tabs>
        <w:autoSpaceDE w:val="0"/>
        <w:autoSpaceDN w:val="0"/>
        <w:adjustRightInd w:val="0"/>
        <w:spacing w:line="360" w:lineRule="auto"/>
        <w:jc w:val="both"/>
        <w:rPr>
          <w:sz w:val="28"/>
          <w:szCs w:val="28"/>
          <w:lang w:val="uk-UA"/>
        </w:rPr>
      </w:pPr>
      <w:r w:rsidRPr="00A8199D">
        <w:rPr>
          <w:sz w:val="28"/>
          <w:szCs w:val="28"/>
          <w:lang w:val="uk-UA"/>
        </w:rPr>
        <w:t xml:space="preserve">• ненаркотичні анальгетики (1 мл 3% р-ну кеторолаку, 1-2 мл </w:t>
      </w:r>
      <w:r w:rsidRPr="00A8199D">
        <w:rPr>
          <w:spacing w:val="-2"/>
          <w:sz w:val="28"/>
          <w:szCs w:val="28"/>
          <w:lang w:val="uk-UA"/>
        </w:rPr>
        <w:t>декскетопрофену</w:t>
      </w:r>
      <w:r w:rsidRPr="00A8199D">
        <w:rPr>
          <w:sz w:val="28"/>
          <w:szCs w:val="28"/>
          <w:lang w:val="uk-UA"/>
        </w:rPr>
        <w:t>).</w:t>
      </w:r>
    </w:p>
    <w:p w:rsidR="00F70964" w:rsidRPr="00A8199D" w:rsidRDefault="00F70964" w:rsidP="0080600E">
      <w:pPr>
        <w:widowControl w:val="0"/>
        <w:tabs>
          <w:tab w:val="center" w:pos="4677"/>
        </w:tabs>
        <w:autoSpaceDE w:val="0"/>
        <w:autoSpaceDN w:val="0"/>
        <w:adjustRightInd w:val="0"/>
        <w:spacing w:line="360" w:lineRule="auto"/>
        <w:jc w:val="both"/>
        <w:rPr>
          <w:sz w:val="28"/>
          <w:szCs w:val="28"/>
          <w:lang w:val="uk-UA"/>
        </w:rPr>
      </w:pPr>
      <w:r w:rsidRPr="00A8199D">
        <w:rPr>
          <w:sz w:val="28"/>
          <w:szCs w:val="28"/>
          <w:lang w:val="uk-UA"/>
        </w:rPr>
        <w:t xml:space="preserve">2. </w:t>
      </w:r>
      <w:r w:rsidRPr="00A8199D">
        <w:rPr>
          <w:b/>
          <w:bCs/>
          <w:sz w:val="28"/>
          <w:szCs w:val="28"/>
          <w:lang w:val="uk-UA"/>
        </w:rPr>
        <w:t>Купірування колапсу</w:t>
      </w:r>
      <w:r w:rsidRPr="00A8199D">
        <w:rPr>
          <w:sz w:val="28"/>
          <w:szCs w:val="28"/>
          <w:lang w:val="uk-UA"/>
        </w:rPr>
        <w:t xml:space="preserve">: </w:t>
      </w:r>
    </w:p>
    <w:p w:rsidR="00F70964" w:rsidRPr="00A8199D" w:rsidRDefault="00F70964" w:rsidP="0080600E">
      <w:pPr>
        <w:widowControl w:val="0"/>
        <w:tabs>
          <w:tab w:val="center" w:pos="4677"/>
        </w:tabs>
        <w:autoSpaceDE w:val="0"/>
        <w:autoSpaceDN w:val="0"/>
        <w:adjustRightInd w:val="0"/>
        <w:spacing w:line="360" w:lineRule="auto"/>
        <w:jc w:val="both"/>
        <w:rPr>
          <w:sz w:val="28"/>
          <w:szCs w:val="28"/>
          <w:lang w:val="uk-UA"/>
        </w:rPr>
      </w:pPr>
      <w:r w:rsidRPr="00A8199D">
        <w:rPr>
          <w:sz w:val="28"/>
          <w:szCs w:val="28"/>
          <w:lang w:val="uk-UA"/>
        </w:rPr>
        <w:t xml:space="preserve">• дофамін – 4-8мкг/кг/хв. в/в крапельно або норадреналіну тартрат ≥0,2мкг/кг/хв </w:t>
      </w:r>
    </w:p>
    <w:p w:rsidR="00F70964" w:rsidRPr="00A8199D" w:rsidRDefault="00F70964" w:rsidP="0080600E">
      <w:pPr>
        <w:widowControl w:val="0"/>
        <w:tabs>
          <w:tab w:val="center" w:pos="4677"/>
        </w:tabs>
        <w:autoSpaceDE w:val="0"/>
        <w:autoSpaceDN w:val="0"/>
        <w:adjustRightInd w:val="0"/>
        <w:spacing w:line="360" w:lineRule="auto"/>
        <w:jc w:val="both"/>
        <w:rPr>
          <w:sz w:val="28"/>
          <w:szCs w:val="28"/>
          <w:lang w:val="uk-UA"/>
        </w:rPr>
      </w:pPr>
      <w:r w:rsidRPr="00A8199D">
        <w:rPr>
          <w:sz w:val="28"/>
          <w:szCs w:val="28"/>
          <w:lang w:val="uk-UA"/>
        </w:rPr>
        <w:t xml:space="preserve">• дексаметазон – 8-16 мг в/в, в/м (30-60 мг преднізолону; в окремих випадках допускається збільшення зазначеної дози, що вирішує лікар індивідуально у кожному конкретному випадку); </w:t>
      </w:r>
    </w:p>
    <w:p w:rsidR="00F70964" w:rsidRPr="00A8199D" w:rsidRDefault="00F70964" w:rsidP="0080600E">
      <w:pPr>
        <w:widowControl w:val="0"/>
        <w:tabs>
          <w:tab w:val="center" w:pos="4677"/>
        </w:tabs>
        <w:autoSpaceDE w:val="0"/>
        <w:autoSpaceDN w:val="0"/>
        <w:adjustRightInd w:val="0"/>
        <w:spacing w:line="360" w:lineRule="auto"/>
        <w:jc w:val="both"/>
        <w:rPr>
          <w:sz w:val="28"/>
          <w:szCs w:val="28"/>
          <w:lang w:val="uk-UA"/>
        </w:rPr>
      </w:pPr>
      <w:r w:rsidRPr="00A8199D">
        <w:rPr>
          <w:sz w:val="28"/>
          <w:szCs w:val="28"/>
          <w:lang w:val="uk-UA"/>
        </w:rPr>
        <w:t xml:space="preserve">• декстран 40 - 200 мл розчину, полівінілпіролідон низькомолекулярний (м.м.8000 ± 2000) . </w:t>
      </w:r>
    </w:p>
    <w:p w:rsidR="00F70964" w:rsidRPr="00A8199D" w:rsidRDefault="00F70964" w:rsidP="0080600E">
      <w:pPr>
        <w:widowControl w:val="0"/>
        <w:tabs>
          <w:tab w:val="center" w:pos="4677"/>
        </w:tabs>
        <w:autoSpaceDE w:val="0"/>
        <w:autoSpaceDN w:val="0"/>
        <w:adjustRightInd w:val="0"/>
        <w:spacing w:line="360" w:lineRule="auto"/>
        <w:jc w:val="both"/>
        <w:rPr>
          <w:sz w:val="28"/>
          <w:szCs w:val="28"/>
          <w:lang w:val="uk-UA"/>
        </w:rPr>
      </w:pPr>
      <w:r w:rsidRPr="00A8199D">
        <w:rPr>
          <w:sz w:val="28"/>
          <w:szCs w:val="28"/>
          <w:lang w:val="uk-UA"/>
        </w:rPr>
        <w:t xml:space="preserve">3. </w:t>
      </w:r>
      <w:r w:rsidRPr="00A8199D">
        <w:rPr>
          <w:b/>
          <w:bCs/>
          <w:sz w:val="28"/>
          <w:szCs w:val="28"/>
          <w:lang w:val="uk-UA"/>
        </w:rPr>
        <w:t>Зниження тиску в малому колі кровообігу</w:t>
      </w:r>
      <w:r w:rsidRPr="00A8199D">
        <w:rPr>
          <w:sz w:val="28"/>
          <w:szCs w:val="28"/>
          <w:lang w:val="uk-UA"/>
        </w:rPr>
        <w:t xml:space="preserve">: </w:t>
      </w:r>
    </w:p>
    <w:p w:rsidR="00F70964" w:rsidRPr="00A8199D" w:rsidRDefault="00F70964" w:rsidP="0080600E">
      <w:pPr>
        <w:widowControl w:val="0"/>
        <w:tabs>
          <w:tab w:val="center" w:pos="4677"/>
        </w:tabs>
        <w:autoSpaceDE w:val="0"/>
        <w:autoSpaceDN w:val="0"/>
        <w:adjustRightInd w:val="0"/>
        <w:spacing w:line="360" w:lineRule="auto"/>
        <w:jc w:val="both"/>
        <w:rPr>
          <w:sz w:val="28"/>
          <w:szCs w:val="28"/>
          <w:lang w:val="uk-UA"/>
        </w:rPr>
      </w:pPr>
      <w:r w:rsidRPr="00A8199D">
        <w:rPr>
          <w:sz w:val="28"/>
          <w:szCs w:val="28"/>
          <w:lang w:val="uk-UA"/>
        </w:rPr>
        <w:t xml:space="preserve">• теофілін – 10 мл 2,4% розчину в/в; </w:t>
      </w:r>
    </w:p>
    <w:p w:rsidR="00F70964" w:rsidRPr="00A8199D" w:rsidRDefault="00F70964" w:rsidP="0080600E">
      <w:pPr>
        <w:widowControl w:val="0"/>
        <w:tabs>
          <w:tab w:val="center" w:pos="4677"/>
        </w:tabs>
        <w:autoSpaceDE w:val="0"/>
        <w:autoSpaceDN w:val="0"/>
        <w:adjustRightInd w:val="0"/>
        <w:spacing w:line="360" w:lineRule="auto"/>
        <w:jc w:val="both"/>
        <w:rPr>
          <w:b/>
          <w:bCs/>
          <w:sz w:val="28"/>
          <w:szCs w:val="28"/>
          <w:lang w:val="uk-UA"/>
        </w:rPr>
      </w:pPr>
      <w:r w:rsidRPr="00A8199D">
        <w:rPr>
          <w:sz w:val="28"/>
          <w:szCs w:val="28"/>
          <w:lang w:val="uk-UA"/>
        </w:rPr>
        <w:t xml:space="preserve">4. </w:t>
      </w:r>
      <w:r w:rsidRPr="00A8199D">
        <w:rPr>
          <w:b/>
          <w:bCs/>
          <w:sz w:val="28"/>
          <w:szCs w:val="28"/>
          <w:lang w:val="uk-UA"/>
        </w:rPr>
        <w:t>Проведення антикоагулянтної терапії</w:t>
      </w:r>
      <w:r w:rsidRPr="00A8199D">
        <w:rPr>
          <w:sz w:val="28"/>
          <w:szCs w:val="28"/>
          <w:lang w:val="uk-UA"/>
        </w:rPr>
        <w:t xml:space="preserve">: </w:t>
      </w:r>
    </w:p>
    <w:p w:rsidR="00F70964" w:rsidRPr="00A8199D" w:rsidRDefault="00F70964" w:rsidP="0080600E">
      <w:pPr>
        <w:widowControl w:val="0"/>
        <w:tabs>
          <w:tab w:val="center" w:pos="4677"/>
        </w:tabs>
        <w:autoSpaceDE w:val="0"/>
        <w:autoSpaceDN w:val="0"/>
        <w:adjustRightInd w:val="0"/>
        <w:spacing w:line="360" w:lineRule="auto"/>
        <w:jc w:val="both"/>
        <w:rPr>
          <w:sz w:val="28"/>
          <w:szCs w:val="28"/>
          <w:lang w:val="uk-UA"/>
        </w:rPr>
      </w:pPr>
      <w:r w:rsidRPr="00A8199D">
        <w:rPr>
          <w:sz w:val="28"/>
          <w:szCs w:val="28"/>
          <w:lang w:val="uk-UA"/>
        </w:rPr>
        <w:t xml:space="preserve">• гепарин – 10000-15000 ОД в/в. </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b/>
          <w:bCs/>
          <w:sz w:val="28"/>
          <w:szCs w:val="28"/>
          <w:lang w:val="uk-UA"/>
        </w:rPr>
        <w:t>Не рекомендовано застосування ацетилсаліцилової кислоти в якості одноосібного засобу профілактики ТЕЛА для будь-якої групи пацієнтів!!!</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xml:space="preserve">Подальша тактика залежить від даних АТ і ЕКГ. </w:t>
      </w:r>
    </w:p>
    <w:p w:rsidR="00F70964" w:rsidRPr="00A8199D" w:rsidRDefault="00F70964" w:rsidP="0080600E">
      <w:pPr>
        <w:widowControl w:val="0"/>
        <w:shd w:val="clear" w:color="auto" w:fill="FFFFFF"/>
        <w:autoSpaceDE w:val="0"/>
        <w:autoSpaceDN w:val="0"/>
        <w:adjustRightInd w:val="0"/>
        <w:spacing w:line="360" w:lineRule="auto"/>
        <w:ind w:firstLine="709"/>
        <w:jc w:val="both"/>
        <w:rPr>
          <w:color w:val="000000"/>
          <w:sz w:val="28"/>
          <w:szCs w:val="28"/>
          <w:lang w:val="uk-UA"/>
        </w:rPr>
      </w:pPr>
      <w:r w:rsidRPr="00A8199D">
        <w:rPr>
          <w:b/>
          <w:bCs/>
          <w:color w:val="000000"/>
          <w:sz w:val="28"/>
          <w:szCs w:val="28"/>
          <w:lang w:val="uk-UA"/>
        </w:rPr>
        <w:t>При розвитку аритмій проводиться антиаритмічна терапія в залежності від виду порушення ритму</w:t>
      </w:r>
      <w:r w:rsidRPr="00A8199D">
        <w:rPr>
          <w:color w:val="000000"/>
          <w:sz w:val="28"/>
          <w:szCs w:val="28"/>
          <w:lang w:val="uk-UA"/>
        </w:rPr>
        <w:t xml:space="preserve">: </w:t>
      </w:r>
    </w:p>
    <w:p w:rsidR="00F70964" w:rsidRPr="00A8199D" w:rsidRDefault="00F70964" w:rsidP="0080600E">
      <w:pPr>
        <w:autoSpaceDE w:val="0"/>
        <w:autoSpaceDN w:val="0"/>
        <w:adjustRightInd w:val="0"/>
        <w:spacing w:line="360" w:lineRule="auto"/>
        <w:jc w:val="both"/>
        <w:rPr>
          <w:color w:val="000000"/>
          <w:sz w:val="28"/>
          <w:szCs w:val="28"/>
          <w:lang w:val="uk-UA"/>
        </w:rPr>
      </w:pPr>
      <w:r w:rsidRPr="00A8199D">
        <w:rPr>
          <w:color w:val="000000"/>
          <w:sz w:val="28"/>
          <w:szCs w:val="28"/>
          <w:lang w:val="uk-UA"/>
        </w:rPr>
        <w:t xml:space="preserve">1) при шлуночковій пароксизмальній тахікардії і частих шлуночкових екстрасистолах вводиться в/в струйно лідокаїн – 80–120 мг (4 – 6 мл 2% р-ну) в 10 мл 0,9% р-ну натрію хлориду, через 30 хв. – 40 мг. </w:t>
      </w:r>
    </w:p>
    <w:p w:rsidR="00F70964" w:rsidRPr="00A8199D" w:rsidRDefault="00F70964" w:rsidP="0080600E">
      <w:pPr>
        <w:autoSpaceDE w:val="0"/>
        <w:autoSpaceDN w:val="0"/>
        <w:adjustRightInd w:val="0"/>
        <w:spacing w:line="360" w:lineRule="auto"/>
        <w:jc w:val="both"/>
        <w:rPr>
          <w:sz w:val="28"/>
          <w:szCs w:val="28"/>
          <w:lang w:val="uk-UA"/>
        </w:rPr>
      </w:pPr>
      <w:r w:rsidRPr="00A8199D">
        <w:rPr>
          <w:color w:val="000000"/>
          <w:sz w:val="28"/>
          <w:szCs w:val="28"/>
          <w:lang w:val="uk-UA"/>
        </w:rPr>
        <w:t xml:space="preserve">2) при суправентрикулярних тахікардіях, суправентрикулярній або шлуночковій екстрасистолії, а також при шлуночковій пароксизмальній тахікардії застосовують </w:t>
      </w:r>
      <w:r w:rsidRPr="00A8199D">
        <w:rPr>
          <w:sz w:val="28"/>
          <w:szCs w:val="28"/>
          <w:lang w:val="uk-UA"/>
        </w:rPr>
        <w:t>аміодарон</w:t>
      </w:r>
      <w:r w:rsidRPr="00A8199D">
        <w:rPr>
          <w:color w:val="000000"/>
          <w:sz w:val="28"/>
          <w:szCs w:val="28"/>
          <w:lang w:val="uk-UA"/>
        </w:rPr>
        <w:t xml:space="preserve"> – 6 мл 5% р-ну, </w:t>
      </w:r>
      <w:r w:rsidRPr="00A8199D">
        <w:rPr>
          <w:sz w:val="28"/>
          <w:szCs w:val="28"/>
          <w:lang w:val="uk-UA" w:eastAsia="uk-UA"/>
        </w:rPr>
        <w:t>можна вводити тільки на ізотонічному (5%) розчині глюкози.</w:t>
      </w:r>
      <w:r w:rsidRPr="00A8199D">
        <w:rPr>
          <w:sz w:val="28"/>
          <w:szCs w:val="28"/>
          <w:lang w:val="uk-UA"/>
        </w:rPr>
        <w:t xml:space="preserve"> </w:t>
      </w:r>
      <w:r w:rsidRPr="00A8199D">
        <w:rPr>
          <w:b/>
          <w:bCs/>
          <w:sz w:val="28"/>
          <w:szCs w:val="28"/>
          <w:u w:val="single"/>
          <w:lang w:val="uk-UA"/>
        </w:rPr>
        <w:t>Не розводити 0,9 % розчином натрію хлориду, оскільки можливе утворення преципітату!</w:t>
      </w:r>
      <w:r w:rsidRPr="00A8199D">
        <w:rPr>
          <w:color w:val="000000"/>
          <w:sz w:val="28"/>
          <w:szCs w:val="28"/>
          <w:lang w:val="uk-UA"/>
        </w:rPr>
        <w:t>.</w:t>
      </w:r>
    </w:p>
    <w:p w:rsidR="00F70964" w:rsidRPr="00A8199D" w:rsidRDefault="00F70964" w:rsidP="0080600E">
      <w:pPr>
        <w:keepNext/>
        <w:spacing w:line="360" w:lineRule="auto"/>
        <w:ind w:firstLine="708"/>
        <w:jc w:val="both"/>
        <w:outlineLvl w:val="2"/>
        <w:rPr>
          <w:sz w:val="28"/>
          <w:szCs w:val="28"/>
          <w:lang w:val="uk-UA"/>
        </w:rPr>
      </w:pPr>
      <w:r w:rsidRPr="00A8199D">
        <w:rPr>
          <w:b/>
          <w:bCs/>
          <w:sz w:val="28"/>
          <w:szCs w:val="28"/>
          <w:lang w:val="uk-UA"/>
        </w:rPr>
        <w:t>Показання до госпіталізації:</w:t>
      </w:r>
      <w:r w:rsidRPr="00A8199D">
        <w:rPr>
          <w:sz w:val="28"/>
          <w:szCs w:val="28"/>
          <w:lang w:val="uk-UA"/>
        </w:rPr>
        <w:t xml:space="preserve"> Обов’язкова госпіталізація всіх пацієнтів з підозрою на ТЕЛА до відділення анестезіології та інтенсивної терапії. Транспортування: лежачі на ношах, з піднятим головним кінцем на реанімобілі. </w:t>
      </w:r>
    </w:p>
    <w:p w:rsidR="00F70964" w:rsidRPr="00A8199D" w:rsidRDefault="00F70964" w:rsidP="0080600E">
      <w:pPr>
        <w:spacing w:line="360" w:lineRule="auto"/>
        <w:ind w:firstLine="708"/>
        <w:rPr>
          <w:b/>
          <w:bCs/>
          <w:sz w:val="28"/>
          <w:szCs w:val="28"/>
          <w:lang w:val="uk-UA"/>
        </w:rPr>
      </w:pPr>
    </w:p>
    <w:p w:rsidR="00F70964" w:rsidRPr="00A8199D" w:rsidRDefault="00F70964" w:rsidP="0080600E">
      <w:pPr>
        <w:spacing w:line="360" w:lineRule="auto"/>
        <w:ind w:firstLine="708"/>
        <w:rPr>
          <w:b/>
          <w:bCs/>
          <w:sz w:val="28"/>
          <w:szCs w:val="28"/>
          <w:lang w:val="uk-UA"/>
        </w:rPr>
      </w:pPr>
      <w:r w:rsidRPr="00A8199D">
        <w:rPr>
          <w:b/>
          <w:bCs/>
          <w:sz w:val="28"/>
          <w:szCs w:val="28"/>
          <w:lang w:val="uk-UA"/>
        </w:rPr>
        <w:t>Орієнтовні плани лікування ТЕЛА в залежності від ступеня ризику</w:t>
      </w:r>
    </w:p>
    <w:p w:rsidR="00F70964" w:rsidRPr="00A8199D" w:rsidRDefault="00F70964" w:rsidP="0080600E">
      <w:pPr>
        <w:spacing w:line="360" w:lineRule="auto"/>
        <w:ind w:firstLine="708"/>
        <w:jc w:val="center"/>
        <w:rPr>
          <w:b/>
          <w:bCs/>
          <w:sz w:val="28"/>
          <w:szCs w:val="28"/>
          <w:lang w:val="uk-UA"/>
        </w:rPr>
      </w:pPr>
      <w:r w:rsidRPr="00A8199D">
        <w:rPr>
          <w:b/>
          <w:bCs/>
          <w:sz w:val="28"/>
          <w:szCs w:val="28"/>
          <w:lang w:val="uk-UA"/>
        </w:rPr>
        <w:t>Високий ризик</w:t>
      </w:r>
    </w:p>
    <w:tbl>
      <w:tblPr>
        <w:tblW w:w="0" w:type="auto"/>
        <w:jc w:val="center"/>
        <w:tblCellSpacing w:w="12" w:type="dxa"/>
        <w:tblCellMar>
          <w:top w:w="48" w:type="dxa"/>
          <w:left w:w="48" w:type="dxa"/>
          <w:bottom w:w="48" w:type="dxa"/>
          <w:right w:w="48" w:type="dxa"/>
        </w:tblCellMar>
        <w:tblLook w:val="00A0"/>
      </w:tblPr>
      <w:tblGrid>
        <w:gridCol w:w="9781"/>
      </w:tblGrid>
      <w:tr w:rsidR="00F70964" w:rsidRPr="00A8199D">
        <w:trPr>
          <w:tblCellSpacing w:w="12" w:type="dxa"/>
          <w:jc w:val="center"/>
        </w:trPr>
        <w:tc>
          <w:tcPr>
            <w:tcW w:w="0" w:type="auto"/>
            <w:vAlign w:val="center"/>
          </w:tcPr>
          <w:p w:rsidR="00F70964" w:rsidRPr="00A8199D" w:rsidRDefault="00F70964" w:rsidP="0080600E">
            <w:pPr>
              <w:pStyle w:val="ListParagraph"/>
              <w:numPr>
                <w:ilvl w:val="0"/>
                <w:numId w:val="49"/>
              </w:numPr>
              <w:spacing w:line="360" w:lineRule="auto"/>
              <w:rPr>
                <w:sz w:val="28"/>
                <w:szCs w:val="28"/>
                <w:lang w:val="uk-UA"/>
              </w:rPr>
            </w:pPr>
            <w:r w:rsidRPr="00A8199D">
              <w:rPr>
                <w:sz w:val="28"/>
                <w:szCs w:val="28"/>
                <w:lang w:val="uk-UA"/>
              </w:rPr>
              <w:t>Невідкладна антикоагулянтна терапія</w:t>
            </w:r>
          </w:p>
        </w:tc>
      </w:tr>
      <w:tr w:rsidR="00F70964" w:rsidRPr="00A8199D">
        <w:trPr>
          <w:tblCellSpacing w:w="12" w:type="dxa"/>
          <w:jc w:val="center"/>
        </w:trPr>
        <w:tc>
          <w:tcPr>
            <w:tcW w:w="0" w:type="auto"/>
            <w:vAlign w:val="center"/>
          </w:tcPr>
          <w:p w:rsidR="00F70964" w:rsidRPr="00A8199D" w:rsidRDefault="00F70964" w:rsidP="0080600E">
            <w:pPr>
              <w:pStyle w:val="ListParagraph"/>
              <w:numPr>
                <w:ilvl w:val="0"/>
                <w:numId w:val="49"/>
              </w:numPr>
              <w:spacing w:line="360" w:lineRule="auto"/>
              <w:rPr>
                <w:sz w:val="28"/>
                <w:szCs w:val="28"/>
                <w:lang w:val="uk-UA"/>
              </w:rPr>
            </w:pPr>
            <w:r w:rsidRPr="00A8199D">
              <w:rPr>
                <w:sz w:val="28"/>
                <w:szCs w:val="28"/>
                <w:lang w:val="uk-UA"/>
              </w:rPr>
              <w:t>Корекція системної гіпотензії для запобігання прогресуванню правошлуночкової недостатності та смерті</w:t>
            </w:r>
          </w:p>
        </w:tc>
      </w:tr>
      <w:tr w:rsidR="00F70964" w:rsidRPr="00A8199D">
        <w:trPr>
          <w:tblCellSpacing w:w="12" w:type="dxa"/>
          <w:jc w:val="center"/>
        </w:trPr>
        <w:tc>
          <w:tcPr>
            <w:tcW w:w="0" w:type="auto"/>
            <w:vAlign w:val="center"/>
          </w:tcPr>
          <w:p w:rsidR="00F70964" w:rsidRPr="00A8199D" w:rsidRDefault="00F70964" w:rsidP="0080600E">
            <w:pPr>
              <w:pStyle w:val="ListParagraph"/>
              <w:numPr>
                <w:ilvl w:val="0"/>
                <w:numId w:val="49"/>
              </w:numPr>
              <w:spacing w:line="360" w:lineRule="auto"/>
              <w:rPr>
                <w:sz w:val="28"/>
                <w:szCs w:val="28"/>
                <w:lang w:val="uk-UA"/>
              </w:rPr>
            </w:pPr>
            <w:r w:rsidRPr="00A8199D">
              <w:rPr>
                <w:sz w:val="28"/>
                <w:szCs w:val="28"/>
                <w:lang w:val="uk-UA"/>
              </w:rPr>
              <w:t>Призначення вазопресорних препаратів для пацієнтів із гіпотензією</w:t>
            </w:r>
          </w:p>
        </w:tc>
      </w:tr>
      <w:tr w:rsidR="00F70964" w:rsidRPr="00A8199D">
        <w:trPr>
          <w:tblCellSpacing w:w="12" w:type="dxa"/>
          <w:jc w:val="center"/>
        </w:trPr>
        <w:tc>
          <w:tcPr>
            <w:tcW w:w="0" w:type="auto"/>
            <w:vAlign w:val="center"/>
          </w:tcPr>
          <w:p w:rsidR="00F70964" w:rsidRPr="00A8199D" w:rsidRDefault="00F70964" w:rsidP="0080600E">
            <w:pPr>
              <w:pStyle w:val="ListParagraph"/>
              <w:numPr>
                <w:ilvl w:val="0"/>
                <w:numId w:val="49"/>
              </w:numPr>
              <w:spacing w:line="360" w:lineRule="auto"/>
              <w:rPr>
                <w:sz w:val="28"/>
                <w:szCs w:val="28"/>
                <w:lang w:val="uk-UA"/>
              </w:rPr>
            </w:pPr>
            <w:r w:rsidRPr="00A8199D">
              <w:rPr>
                <w:sz w:val="28"/>
                <w:szCs w:val="28"/>
                <w:lang w:val="uk-UA"/>
              </w:rPr>
              <w:t>Добутамін і допамін для пацієнтів із низьким серцевим викидом і нормальним артеріальним тиском</w:t>
            </w:r>
          </w:p>
        </w:tc>
      </w:tr>
      <w:tr w:rsidR="00F70964" w:rsidRPr="00A8199D">
        <w:trPr>
          <w:tblCellSpacing w:w="12" w:type="dxa"/>
          <w:jc w:val="center"/>
        </w:trPr>
        <w:tc>
          <w:tcPr>
            <w:tcW w:w="0" w:type="auto"/>
            <w:vAlign w:val="center"/>
          </w:tcPr>
          <w:p w:rsidR="00F70964" w:rsidRPr="00A8199D" w:rsidRDefault="00F70964" w:rsidP="0080600E">
            <w:pPr>
              <w:pStyle w:val="ListParagraph"/>
              <w:numPr>
                <w:ilvl w:val="0"/>
                <w:numId w:val="49"/>
              </w:numPr>
              <w:spacing w:line="360" w:lineRule="auto"/>
              <w:rPr>
                <w:sz w:val="28"/>
                <w:szCs w:val="28"/>
                <w:lang w:val="uk-UA"/>
              </w:rPr>
            </w:pPr>
            <w:r w:rsidRPr="00A8199D">
              <w:rPr>
                <w:sz w:val="28"/>
                <w:szCs w:val="28"/>
                <w:lang w:val="uk-UA"/>
              </w:rPr>
              <w:t>Не рекомендоване агресивне введення рідини</w:t>
            </w:r>
          </w:p>
        </w:tc>
      </w:tr>
      <w:tr w:rsidR="00F70964" w:rsidRPr="00A8199D">
        <w:trPr>
          <w:tblCellSpacing w:w="12" w:type="dxa"/>
          <w:jc w:val="center"/>
        </w:trPr>
        <w:tc>
          <w:tcPr>
            <w:tcW w:w="0" w:type="auto"/>
            <w:vAlign w:val="center"/>
          </w:tcPr>
          <w:p w:rsidR="00F70964" w:rsidRPr="00A8199D" w:rsidRDefault="00F70964" w:rsidP="0080600E">
            <w:pPr>
              <w:pStyle w:val="ListParagraph"/>
              <w:numPr>
                <w:ilvl w:val="0"/>
                <w:numId w:val="49"/>
              </w:numPr>
              <w:spacing w:line="360" w:lineRule="auto"/>
              <w:rPr>
                <w:sz w:val="28"/>
                <w:szCs w:val="28"/>
                <w:lang w:val="uk-UA"/>
              </w:rPr>
            </w:pPr>
            <w:r w:rsidRPr="00A8199D">
              <w:rPr>
                <w:sz w:val="28"/>
                <w:szCs w:val="28"/>
                <w:lang w:val="uk-UA"/>
              </w:rPr>
              <w:t>Киснетерапія для осіб із гіпоксемією</w:t>
            </w:r>
          </w:p>
        </w:tc>
      </w:tr>
      <w:tr w:rsidR="00F70964" w:rsidRPr="00A8199D">
        <w:trPr>
          <w:tblCellSpacing w:w="12" w:type="dxa"/>
          <w:jc w:val="center"/>
        </w:trPr>
        <w:tc>
          <w:tcPr>
            <w:tcW w:w="0" w:type="auto"/>
            <w:vAlign w:val="center"/>
          </w:tcPr>
          <w:p w:rsidR="00F70964" w:rsidRPr="00A8199D" w:rsidRDefault="00F70964" w:rsidP="0080600E">
            <w:pPr>
              <w:pStyle w:val="ListParagraph"/>
              <w:numPr>
                <w:ilvl w:val="0"/>
                <w:numId w:val="49"/>
              </w:numPr>
              <w:spacing w:line="360" w:lineRule="auto"/>
              <w:rPr>
                <w:sz w:val="28"/>
                <w:szCs w:val="28"/>
                <w:lang w:val="uk-UA"/>
              </w:rPr>
            </w:pPr>
            <w:r w:rsidRPr="00A8199D">
              <w:rPr>
                <w:sz w:val="28"/>
                <w:szCs w:val="28"/>
                <w:lang w:val="uk-UA"/>
              </w:rPr>
              <w:t>Тромболітична терапія для осіб із шоком і/або персистуючою гіпотензією</w:t>
            </w:r>
          </w:p>
        </w:tc>
      </w:tr>
      <w:tr w:rsidR="00F70964" w:rsidRPr="00A8199D">
        <w:trPr>
          <w:tblCellSpacing w:w="12" w:type="dxa"/>
          <w:jc w:val="center"/>
        </w:trPr>
        <w:tc>
          <w:tcPr>
            <w:tcW w:w="0" w:type="auto"/>
            <w:vAlign w:val="center"/>
          </w:tcPr>
          <w:p w:rsidR="00F70964" w:rsidRPr="00A8199D" w:rsidRDefault="00F70964" w:rsidP="0080600E">
            <w:pPr>
              <w:pStyle w:val="ListParagraph"/>
              <w:numPr>
                <w:ilvl w:val="0"/>
                <w:numId w:val="49"/>
              </w:numPr>
              <w:spacing w:line="360" w:lineRule="auto"/>
              <w:rPr>
                <w:sz w:val="28"/>
                <w:szCs w:val="28"/>
                <w:lang w:val="uk-UA"/>
              </w:rPr>
            </w:pPr>
            <w:r w:rsidRPr="00A8199D">
              <w:rPr>
                <w:sz w:val="28"/>
                <w:szCs w:val="28"/>
                <w:lang w:val="uk-UA"/>
              </w:rPr>
              <w:t>Хірургічна емболектомія для осіб, яким тромболізис абсолютно протипоказаний</w:t>
            </w:r>
          </w:p>
        </w:tc>
      </w:tr>
      <w:tr w:rsidR="00F70964" w:rsidRPr="00A8199D">
        <w:trPr>
          <w:tblCellSpacing w:w="12" w:type="dxa"/>
          <w:jc w:val="center"/>
        </w:trPr>
        <w:tc>
          <w:tcPr>
            <w:tcW w:w="0" w:type="auto"/>
            <w:vAlign w:val="center"/>
          </w:tcPr>
          <w:p w:rsidR="00F70964" w:rsidRPr="00A8199D" w:rsidRDefault="00F70964" w:rsidP="0080600E">
            <w:pPr>
              <w:pStyle w:val="ListParagraph"/>
              <w:numPr>
                <w:ilvl w:val="0"/>
                <w:numId w:val="49"/>
              </w:numPr>
              <w:spacing w:line="360" w:lineRule="auto"/>
              <w:rPr>
                <w:sz w:val="28"/>
                <w:szCs w:val="28"/>
                <w:lang w:val="uk-UA"/>
              </w:rPr>
            </w:pPr>
            <w:r w:rsidRPr="00A8199D">
              <w:rPr>
                <w:sz w:val="28"/>
                <w:szCs w:val="28"/>
                <w:lang w:val="uk-UA"/>
              </w:rPr>
              <w:t>Катетерна емболектомія</w:t>
            </w:r>
          </w:p>
        </w:tc>
      </w:tr>
      <w:tr w:rsidR="00F70964" w:rsidRPr="00A8199D">
        <w:trPr>
          <w:tblCellSpacing w:w="12" w:type="dxa"/>
          <w:jc w:val="center"/>
        </w:trPr>
        <w:tc>
          <w:tcPr>
            <w:tcW w:w="0" w:type="auto"/>
            <w:vAlign w:val="center"/>
          </w:tcPr>
          <w:p w:rsidR="00F70964" w:rsidRPr="00A8199D" w:rsidRDefault="00F70964" w:rsidP="0080600E">
            <w:pPr>
              <w:pStyle w:val="ListParagraph"/>
              <w:numPr>
                <w:ilvl w:val="0"/>
                <w:numId w:val="49"/>
              </w:numPr>
              <w:spacing w:line="360" w:lineRule="auto"/>
              <w:rPr>
                <w:sz w:val="28"/>
                <w:szCs w:val="28"/>
                <w:lang w:val="uk-UA"/>
              </w:rPr>
            </w:pPr>
            <w:r w:rsidRPr="00A8199D">
              <w:rPr>
                <w:sz w:val="28"/>
                <w:szCs w:val="28"/>
                <w:lang w:val="uk-UA"/>
              </w:rPr>
              <w:t>Невідкладна антикоагулянтна терапія</w:t>
            </w:r>
          </w:p>
        </w:tc>
      </w:tr>
      <w:tr w:rsidR="00F70964" w:rsidRPr="00A8199D">
        <w:trPr>
          <w:tblCellSpacing w:w="12" w:type="dxa"/>
          <w:jc w:val="center"/>
        </w:trPr>
        <w:tc>
          <w:tcPr>
            <w:tcW w:w="0" w:type="auto"/>
            <w:vAlign w:val="center"/>
          </w:tcPr>
          <w:p w:rsidR="00F70964" w:rsidRPr="00A8199D" w:rsidRDefault="00F70964" w:rsidP="0080600E">
            <w:pPr>
              <w:pStyle w:val="ListParagraph"/>
              <w:numPr>
                <w:ilvl w:val="0"/>
                <w:numId w:val="49"/>
              </w:numPr>
              <w:spacing w:line="360" w:lineRule="auto"/>
              <w:rPr>
                <w:sz w:val="28"/>
                <w:szCs w:val="28"/>
                <w:lang w:val="uk-UA"/>
              </w:rPr>
            </w:pPr>
            <w:r w:rsidRPr="00A8199D">
              <w:rPr>
                <w:sz w:val="28"/>
                <w:szCs w:val="28"/>
                <w:lang w:val="uk-UA"/>
              </w:rPr>
              <w:t>Низькомолекулярні гепарини чи фондапаринукс для більшості хворих</w:t>
            </w:r>
          </w:p>
        </w:tc>
      </w:tr>
      <w:tr w:rsidR="00F70964" w:rsidRPr="00A8199D">
        <w:trPr>
          <w:tblCellSpacing w:w="12" w:type="dxa"/>
          <w:jc w:val="center"/>
        </w:trPr>
        <w:tc>
          <w:tcPr>
            <w:tcW w:w="0" w:type="auto"/>
            <w:vAlign w:val="center"/>
          </w:tcPr>
          <w:p w:rsidR="00F70964" w:rsidRPr="00A8199D" w:rsidRDefault="00F70964" w:rsidP="0080600E">
            <w:pPr>
              <w:pStyle w:val="ListParagraph"/>
              <w:numPr>
                <w:ilvl w:val="0"/>
                <w:numId w:val="49"/>
              </w:numPr>
              <w:spacing w:line="360" w:lineRule="auto"/>
              <w:rPr>
                <w:sz w:val="28"/>
                <w:szCs w:val="28"/>
                <w:lang w:val="uk-UA"/>
              </w:rPr>
            </w:pPr>
            <w:r w:rsidRPr="00A8199D">
              <w:rPr>
                <w:sz w:val="28"/>
                <w:szCs w:val="28"/>
                <w:lang w:val="uk-UA"/>
              </w:rPr>
              <w:t>Особам із високим ризиком кровотеч, тяжким порушенням функції нирок показаний нефракціонований гепарин із дотриманням АЧТЧ 1,5-2,5</w:t>
            </w:r>
          </w:p>
        </w:tc>
      </w:tr>
    </w:tbl>
    <w:p w:rsidR="00F70964" w:rsidRPr="00A8199D" w:rsidRDefault="00F70964" w:rsidP="0080600E">
      <w:pPr>
        <w:spacing w:line="360" w:lineRule="auto"/>
        <w:ind w:firstLine="708"/>
        <w:jc w:val="both"/>
        <w:rPr>
          <w:sz w:val="28"/>
          <w:szCs w:val="28"/>
          <w:lang w:val="uk-UA"/>
        </w:rPr>
      </w:pPr>
      <w:r w:rsidRPr="00A8199D">
        <w:rPr>
          <w:sz w:val="28"/>
          <w:szCs w:val="28"/>
          <w:lang w:val="uk-UA"/>
        </w:rPr>
        <w:t xml:space="preserve">У пацієнтів високого ризику з ТЕЛА, яка супроводжується кардіогенним шоком і/або артеріальною гіпотензією, показана тромболітична терапія. Найбільші переваги від тромболізису отримують пацієнти, яким реперфузія була проведена в перші 48 год від початку ТЕЛА, проте тромболітична терапія може бути успішною й у тих хворих, в яких перші симптоми ТЕЛА з’явилися 6-14 днів тому. </w:t>
      </w:r>
      <w:r w:rsidRPr="00A8199D">
        <w:rPr>
          <w:b/>
          <w:bCs/>
          <w:sz w:val="28"/>
          <w:szCs w:val="28"/>
          <w:lang w:val="uk-UA"/>
        </w:rPr>
        <w:t>Для тромболітичної терапії при ТЕЛА</w:t>
      </w:r>
      <w:r w:rsidRPr="00A8199D">
        <w:rPr>
          <w:sz w:val="28"/>
          <w:szCs w:val="28"/>
          <w:lang w:val="uk-UA"/>
        </w:rPr>
        <w:t xml:space="preserve"> на сьогодні схвалено три режими:</w:t>
      </w:r>
    </w:p>
    <w:p w:rsidR="00F70964" w:rsidRPr="00A8199D" w:rsidRDefault="00F70964" w:rsidP="0080600E">
      <w:pPr>
        <w:spacing w:line="360" w:lineRule="auto"/>
        <w:ind w:firstLine="708"/>
        <w:jc w:val="both"/>
        <w:rPr>
          <w:sz w:val="28"/>
          <w:szCs w:val="28"/>
          <w:lang w:val="uk-UA"/>
        </w:rPr>
      </w:pPr>
      <w:r w:rsidRPr="00A8199D">
        <w:rPr>
          <w:b/>
          <w:bCs/>
          <w:sz w:val="28"/>
          <w:szCs w:val="28"/>
          <w:lang w:val="uk-UA"/>
        </w:rPr>
        <w:t xml:space="preserve">стрептокіназа: </w:t>
      </w:r>
      <w:r w:rsidRPr="00A8199D">
        <w:rPr>
          <w:sz w:val="28"/>
          <w:szCs w:val="28"/>
          <w:lang w:val="uk-UA"/>
        </w:rPr>
        <w:t>звичайна схема – доза навантаження 250 тис. МО (протягом 30 хв), далі 100 тис. МО на годину впродовж 12-24 год; прискорена схема – 1,5 млн МО впродовж 2 год;</w:t>
      </w:r>
    </w:p>
    <w:p w:rsidR="00F70964" w:rsidRPr="00A8199D" w:rsidRDefault="00F70964" w:rsidP="0080600E">
      <w:pPr>
        <w:spacing w:line="360" w:lineRule="auto"/>
        <w:rPr>
          <w:sz w:val="28"/>
          <w:szCs w:val="28"/>
          <w:lang w:val="uk-UA"/>
        </w:rPr>
      </w:pPr>
      <w:r w:rsidRPr="00A8199D">
        <w:rPr>
          <w:b/>
          <w:bCs/>
          <w:sz w:val="28"/>
          <w:szCs w:val="28"/>
          <w:lang w:val="uk-UA"/>
        </w:rPr>
        <w:t>урокіназа:</w:t>
      </w:r>
      <w:r w:rsidRPr="00A8199D">
        <w:rPr>
          <w:sz w:val="28"/>
          <w:szCs w:val="28"/>
          <w:lang w:val="uk-UA"/>
        </w:rPr>
        <w:t xml:space="preserve">  звичайна схема – доза навантаження 4400 МО/кг маси тіла (протягом 10 хв),  далі 4400 МО/кг маси тіла на годину впродовж 12-24 год; прискорена схема – 3 млн МО впродовж 2 год;</w:t>
      </w:r>
    </w:p>
    <w:p w:rsidR="00F70964" w:rsidRPr="00A8199D" w:rsidRDefault="00F70964" w:rsidP="0080600E">
      <w:pPr>
        <w:spacing w:line="360" w:lineRule="auto"/>
        <w:rPr>
          <w:sz w:val="28"/>
          <w:szCs w:val="28"/>
          <w:lang w:val="uk-UA"/>
        </w:rPr>
      </w:pPr>
      <w:r w:rsidRPr="00A8199D">
        <w:rPr>
          <w:sz w:val="28"/>
          <w:szCs w:val="28"/>
          <w:lang w:val="uk-UA"/>
        </w:rPr>
        <w:t xml:space="preserve"> </w:t>
      </w:r>
      <w:r w:rsidRPr="00A8199D">
        <w:rPr>
          <w:b/>
          <w:bCs/>
          <w:sz w:val="28"/>
          <w:szCs w:val="28"/>
          <w:lang w:val="uk-UA"/>
        </w:rPr>
        <w:t>rtPA (альтеплаза):</w:t>
      </w:r>
      <w:r w:rsidRPr="00A8199D">
        <w:rPr>
          <w:sz w:val="28"/>
          <w:szCs w:val="28"/>
          <w:lang w:val="uk-UA"/>
        </w:rPr>
        <w:t xml:space="preserve"> звичайна схема -100 мг упродовж 2 год;  прискорена схема – 0,6 мг/кг маси тіла протягом 15 хв (максимальна доза 50 мг).</w:t>
      </w:r>
    </w:p>
    <w:p w:rsidR="00F70964" w:rsidRPr="00A8199D" w:rsidRDefault="00F70964" w:rsidP="0080600E">
      <w:pPr>
        <w:spacing w:line="360" w:lineRule="auto"/>
        <w:ind w:firstLine="708"/>
        <w:jc w:val="center"/>
        <w:rPr>
          <w:b/>
          <w:bCs/>
          <w:sz w:val="28"/>
          <w:szCs w:val="28"/>
          <w:lang w:val="uk-UA"/>
        </w:rPr>
      </w:pPr>
      <w:r w:rsidRPr="00A8199D">
        <w:rPr>
          <w:b/>
          <w:bCs/>
          <w:sz w:val="28"/>
          <w:szCs w:val="28"/>
          <w:lang w:val="uk-UA"/>
        </w:rPr>
        <w:t>Низький ризик</w:t>
      </w:r>
    </w:p>
    <w:tbl>
      <w:tblPr>
        <w:tblW w:w="0" w:type="auto"/>
        <w:jc w:val="center"/>
        <w:tblCellSpacing w:w="12" w:type="dxa"/>
        <w:tblCellMar>
          <w:top w:w="48" w:type="dxa"/>
          <w:left w:w="48" w:type="dxa"/>
          <w:bottom w:w="48" w:type="dxa"/>
          <w:right w:w="48" w:type="dxa"/>
        </w:tblCellMar>
        <w:tblLook w:val="00A0"/>
      </w:tblPr>
      <w:tblGrid>
        <w:gridCol w:w="9781"/>
      </w:tblGrid>
      <w:tr w:rsidR="00F70964" w:rsidRPr="00A8199D">
        <w:trPr>
          <w:tblCellSpacing w:w="12" w:type="dxa"/>
          <w:jc w:val="center"/>
        </w:trPr>
        <w:tc>
          <w:tcPr>
            <w:tcW w:w="0" w:type="auto"/>
            <w:vAlign w:val="center"/>
          </w:tcPr>
          <w:p w:rsidR="00F70964" w:rsidRPr="00A8199D" w:rsidRDefault="00F70964" w:rsidP="0080600E">
            <w:pPr>
              <w:pStyle w:val="ListParagraph"/>
              <w:numPr>
                <w:ilvl w:val="0"/>
                <w:numId w:val="50"/>
              </w:numPr>
              <w:spacing w:line="360" w:lineRule="auto"/>
              <w:rPr>
                <w:sz w:val="28"/>
                <w:szCs w:val="28"/>
                <w:lang w:val="uk-UA"/>
              </w:rPr>
            </w:pPr>
            <w:r w:rsidRPr="00A8199D">
              <w:rPr>
                <w:sz w:val="28"/>
                <w:szCs w:val="28"/>
                <w:lang w:val="uk-UA"/>
              </w:rPr>
              <w:t>Терапія нефракціонованим чи низькомолекулярним гепарином або фондапаринуксом має тривати не менше 5 днів</w:t>
            </w:r>
          </w:p>
        </w:tc>
      </w:tr>
      <w:tr w:rsidR="00F70964" w:rsidRPr="00A8199D">
        <w:trPr>
          <w:tblCellSpacing w:w="12" w:type="dxa"/>
          <w:jc w:val="center"/>
        </w:trPr>
        <w:tc>
          <w:tcPr>
            <w:tcW w:w="0" w:type="auto"/>
            <w:vAlign w:val="center"/>
          </w:tcPr>
          <w:p w:rsidR="00F70964" w:rsidRPr="00A8199D" w:rsidRDefault="00F70964" w:rsidP="0080600E">
            <w:pPr>
              <w:pStyle w:val="ListParagraph"/>
              <w:numPr>
                <w:ilvl w:val="0"/>
                <w:numId w:val="50"/>
              </w:numPr>
              <w:spacing w:line="360" w:lineRule="auto"/>
              <w:rPr>
                <w:sz w:val="28"/>
                <w:szCs w:val="28"/>
                <w:lang w:val="uk-UA"/>
              </w:rPr>
            </w:pPr>
            <w:r w:rsidRPr="00A8199D">
              <w:rPr>
                <w:sz w:val="28"/>
                <w:szCs w:val="28"/>
                <w:lang w:val="uk-UA"/>
              </w:rPr>
              <w:t>Зазначені препарати можуть бути замінені антагоністом вітаміну К після утримання цільового міжнародного нормалізованого індексу (МНІ) упродовж двох днів</w:t>
            </w:r>
          </w:p>
        </w:tc>
      </w:tr>
      <w:tr w:rsidR="00F70964" w:rsidRPr="00A8199D">
        <w:trPr>
          <w:tblCellSpacing w:w="12" w:type="dxa"/>
          <w:jc w:val="center"/>
        </w:trPr>
        <w:tc>
          <w:tcPr>
            <w:tcW w:w="0" w:type="auto"/>
            <w:vAlign w:val="center"/>
          </w:tcPr>
          <w:p w:rsidR="00F70964" w:rsidRPr="00A8199D" w:rsidRDefault="00F70964" w:rsidP="0080600E">
            <w:pPr>
              <w:pStyle w:val="ListParagraph"/>
              <w:numPr>
                <w:ilvl w:val="0"/>
                <w:numId w:val="50"/>
              </w:numPr>
              <w:spacing w:line="360" w:lineRule="auto"/>
              <w:rPr>
                <w:sz w:val="28"/>
                <w:szCs w:val="28"/>
                <w:lang w:val="uk-UA"/>
              </w:rPr>
            </w:pPr>
            <w:r w:rsidRPr="00A8199D">
              <w:rPr>
                <w:sz w:val="28"/>
                <w:szCs w:val="28"/>
                <w:lang w:val="uk-UA"/>
              </w:rPr>
              <w:t>Рутинне використання тромболізису не рекомендоване в осіб із низьким ризиком, але можливе в осіб із проміжним ризиком</w:t>
            </w:r>
          </w:p>
        </w:tc>
      </w:tr>
    </w:tbl>
    <w:p w:rsidR="00F70964" w:rsidRPr="00A8199D" w:rsidRDefault="00F70964" w:rsidP="0080600E">
      <w:pPr>
        <w:spacing w:line="360" w:lineRule="auto"/>
        <w:ind w:firstLine="708"/>
        <w:rPr>
          <w:b/>
          <w:bCs/>
          <w:sz w:val="28"/>
          <w:szCs w:val="28"/>
          <w:lang w:val="uk-UA"/>
        </w:rPr>
      </w:pPr>
    </w:p>
    <w:p w:rsidR="00F70964" w:rsidRPr="00A8199D" w:rsidRDefault="00F70964" w:rsidP="0080600E">
      <w:pPr>
        <w:spacing w:line="360" w:lineRule="auto"/>
        <w:jc w:val="center"/>
        <w:rPr>
          <w:b/>
          <w:bCs/>
          <w:sz w:val="28"/>
          <w:szCs w:val="28"/>
          <w:lang w:val="uk-UA"/>
        </w:rPr>
      </w:pPr>
      <w:r w:rsidRPr="00A8199D">
        <w:rPr>
          <w:b/>
          <w:bCs/>
          <w:sz w:val="28"/>
          <w:szCs w:val="28"/>
          <w:lang w:val="uk-UA"/>
        </w:rPr>
        <w:t>Лікування ТЕЛА у пацієнтів невисокого (помірного або низького) ризику</w:t>
      </w:r>
    </w:p>
    <w:p w:rsidR="00F70964" w:rsidRPr="00A8199D" w:rsidRDefault="00F70964" w:rsidP="0080600E">
      <w:pPr>
        <w:pStyle w:val="ListParagraph"/>
        <w:numPr>
          <w:ilvl w:val="0"/>
          <w:numId w:val="51"/>
        </w:numPr>
        <w:spacing w:line="360" w:lineRule="auto"/>
        <w:jc w:val="both"/>
        <w:rPr>
          <w:sz w:val="28"/>
          <w:szCs w:val="28"/>
          <w:lang w:val="uk-UA"/>
        </w:rPr>
      </w:pPr>
      <w:r w:rsidRPr="00A8199D">
        <w:rPr>
          <w:sz w:val="28"/>
          <w:szCs w:val="28"/>
          <w:lang w:val="uk-UA"/>
        </w:rPr>
        <w:t xml:space="preserve">Антикоагулянтну терапію розпочинати негайно  в процесі діагностики, не чекаючи остаточного підтвердження діагнозу. </w:t>
      </w:r>
    </w:p>
    <w:p w:rsidR="00F70964" w:rsidRPr="00A8199D" w:rsidRDefault="00F70964" w:rsidP="0080600E">
      <w:pPr>
        <w:pStyle w:val="ListParagraph"/>
        <w:numPr>
          <w:ilvl w:val="0"/>
          <w:numId w:val="51"/>
        </w:numPr>
        <w:spacing w:line="360" w:lineRule="auto"/>
        <w:jc w:val="both"/>
        <w:rPr>
          <w:sz w:val="28"/>
          <w:szCs w:val="28"/>
          <w:lang w:val="uk-UA"/>
        </w:rPr>
      </w:pPr>
      <w:r w:rsidRPr="00A8199D">
        <w:rPr>
          <w:sz w:val="28"/>
          <w:szCs w:val="28"/>
          <w:lang w:val="uk-UA"/>
        </w:rPr>
        <w:t xml:space="preserve">Рекомендується препарат групи низькомолекулярних гепаринів або фондапаринукс, проте в осіб із високим ризиком геморагічних ускладнень, за умов тяжкої ниркової дисфункції для стартової терапії показаний нефракціонований гепарин, застосування якого дасть змогу утримувати активований частковий тромбопластиновий час у межах, що перевищують нормальний показник в 1,5-2,5 разу. </w:t>
      </w:r>
    </w:p>
    <w:p w:rsidR="00F70964" w:rsidRPr="00A8199D" w:rsidRDefault="00F70964" w:rsidP="0080600E">
      <w:pPr>
        <w:pStyle w:val="ListParagraph"/>
        <w:numPr>
          <w:ilvl w:val="0"/>
          <w:numId w:val="51"/>
        </w:numPr>
        <w:spacing w:line="360" w:lineRule="auto"/>
        <w:jc w:val="both"/>
        <w:rPr>
          <w:sz w:val="28"/>
          <w:szCs w:val="28"/>
          <w:lang w:val="uk-UA"/>
        </w:rPr>
      </w:pPr>
      <w:r w:rsidRPr="00A8199D">
        <w:rPr>
          <w:sz w:val="28"/>
          <w:szCs w:val="28"/>
          <w:lang w:val="uk-UA"/>
        </w:rPr>
        <w:t xml:space="preserve">Антикоагулянтну терапію нефракціонованим гепарином, низькомолекулярним гепарином або фондапаринуксом необхідно проводити не менше 5 днів; </w:t>
      </w:r>
    </w:p>
    <w:p w:rsidR="00F70964" w:rsidRPr="00A8199D" w:rsidRDefault="00F70964" w:rsidP="0080600E">
      <w:pPr>
        <w:pStyle w:val="ListParagraph"/>
        <w:numPr>
          <w:ilvl w:val="0"/>
          <w:numId w:val="51"/>
        </w:numPr>
        <w:spacing w:line="360" w:lineRule="auto"/>
        <w:jc w:val="both"/>
        <w:rPr>
          <w:sz w:val="28"/>
          <w:szCs w:val="28"/>
          <w:lang w:val="uk-UA"/>
        </w:rPr>
      </w:pPr>
      <w:r w:rsidRPr="00A8199D">
        <w:rPr>
          <w:sz w:val="28"/>
          <w:szCs w:val="28"/>
          <w:lang w:val="uk-UA"/>
        </w:rPr>
        <w:t>Замінити її на прийом антагоніста вітаміну К можна тільки після досягнення цільового МНІ та утримання його впродовж принаймні 2 днів.</w:t>
      </w:r>
    </w:p>
    <w:p w:rsidR="00F70964" w:rsidRPr="00A8199D" w:rsidRDefault="00F70964" w:rsidP="0080600E">
      <w:pPr>
        <w:spacing w:line="360" w:lineRule="auto"/>
        <w:ind w:firstLine="360"/>
        <w:rPr>
          <w:sz w:val="28"/>
          <w:szCs w:val="28"/>
          <w:lang w:val="uk-UA"/>
        </w:rPr>
      </w:pPr>
      <w:r w:rsidRPr="00A8199D">
        <w:rPr>
          <w:b/>
          <w:bCs/>
          <w:sz w:val="28"/>
          <w:szCs w:val="28"/>
          <w:lang w:val="uk-UA"/>
        </w:rPr>
        <w:t>Рутинне використання тромболітичної терапії у хворих невисокого ризику не рекомендоване,</w:t>
      </w:r>
      <w:r w:rsidRPr="00A8199D">
        <w:rPr>
          <w:sz w:val="28"/>
          <w:szCs w:val="28"/>
          <w:lang w:val="uk-UA"/>
        </w:rPr>
        <w:t xml:space="preserve"> але може бути розглянута її доцільність для деяких пацієнтів із помірним ризиком. </w:t>
      </w:r>
    </w:p>
    <w:p w:rsidR="00F70964" w:rsidRDefault="00F70964" w:rsidP="0080600E">
      <w:pPr>
        <w:spacing w:line="360" w:lineRule="auto"/>
        <w:ind w:firstLine="720"/>
        <w:jc w:val="center"/>
        <w:rPr>
          <w:b/>
          <w:bCs/>
          <w:sz w:val="28"/>
          <w:szCs w:val="28"/>
          <w:lang w:val="uk-UA"/>
        </w:rPr>
      </w:pPr>
    </w:p>
    <w:p w:rsidR="00F70964" w:rsidRPr="00A8199D" w:rsidRDefault="00F70964" w:rsidP="0080600E">
      <w:pPr>
        <w:spacing w:line="360" w:lineRule="auto"/>
        <w:ind w:firstLine="720"/>
        <w:jc w:val="center"/>
        <w:rPr>
          <w:b/>
          <w:bCs/>
          <w:sz w:val="28"/>
          <w:szCs w:val="28"/>
          <w:lang w:val="uk-UA"/>
        </w:rPr>
      </w:pPr>
      <w:r w:rsidRPr="00A8199D">
        <w:rPr>
          <w:b/>
          <w:bCs/>
          <w:sz w:val="28"/>
          <w:szCs w:val="28"/>
          <w:lang w:val="uk-UA"/>
        </w:rPr>
        <w:t xml:space="preserve">Основні положення  теми «Тромбоемболія легеневої артерії» </w:t>
      </w:r>
    </w:p>
    <w:p w:rsidR="00F70964" w:rsidRPr="00A8199D" w:rsidRDefault="00F70964" w:rsidP="0080600E">
      <w:pPr>
        <w:spacing w:line="360" w:lineRule="auto"/>
        <w:ind w:firstLine="720"/>
        <w:jc w:val="center"/>
        <w:rPr>
          <w:b/>
          <w:bCs/>
          <w:sz w:val="28"/>
          <w:szCs w:val="28"/>
          <w:lang w:val="uk-UA"/>
        </w:rPr>
      </w:pPr>
      <w:r w:rsidRPr="00A8199D">
        <w:rPr>
          <w:b/>
          <w:bCs/>
          <w:sz w:val="28"/>
          <w:szCs w:val="28"/>
          <w:lang w:val="uk-UA"/>
        </w:rPr>
        <w:t xml:space="preserve"> Клініко-анатомічні варіанти ТЕЛА</w:t>
      </w:r>
    </w:p>
    <w:p w:rsidR="00F70964" w:rsidRPr="00A8199D" w:rsidRDefault="00F70964" w:rsidP="0080600E">
      <w:pPr>
        <w:pStyle w:val="ListParagraph"/>
        <w:numPr>
          <w:ilvl w:val="0"/>
          <w:numId w:val="38"/>
        </w:numPr>
        <w:spacing w:line="360" w:lineRule="auto"/>
        <w:jc w:val="both"/>
        <w:rPr>
          <w:sz w:val="28"/>
          <w:szCs w:val="28"/>
          <w:lang w:val="uk-UA"/>
        </w:rPr>
      </w:pPr>
      <w:r w:rsidRPr="00A8199D">
        <w:rPr>
          <w:sz w:val="28"/>
          <w:szCs w:val="28"/>
          <w:lang w:val="uk-UA"/>
        </w:rPr>
        <w:t>Надмасивна (стовбурова) ТЕЛА - 75-100%.</w:t>
      </w:r>
    </w:p>
    <w:p w:rsidR="00F70964" w:rsidRPr="00A8199D" w:rsidRDefault="00F70964" w:rsidP="0080600E">
      <w:pPr>
        <w:pStyle w:val="ListParagraph"/>
        <w:numPr>
          <w:ilvl w:val="0"/>
          <w:numId w:val="38"/>
        </w:numPr>
        <w:spacing w:line="360" w:lineRule="auto"/>
        <w:jc w:val="both"/>
        <w:rPr>
          <w:sz w:val="28"/>
          <w:szCs w:val="28"/>
          <w:lang w:val="uk-UA"/>
        </w:rPr>
      </w:pPr>
      <w:r w:rsidRPr="00A8199D">
        <w:rPr>
          <w:sz w:val="28"/>
          <w:szCs w:val="28"/>
          <w:lang w:val="uk-UA"/>
        </w:rPr>
        <w:t>Масивна ТЕЛА - 45-75%.</w:t>
      </w:r>
    </w:p>
    <w:p w:rsidR="00F70964" w:rsidRPr="00A8199D" w:rsidRDefault="00F70964" w:rsidP="0080600E">
      <w:pPr>
        <w:pStyle w:val="ListParagraph"/>
        <w:numPr>
          <w:ilvl w:val="0"/>
          <w:numId w:val="38"/>
        </w:numPr>
        <w:spacing w:line="360" w:lineRule="auto"/>
        <w:jc w:val="both"/>
        <w:rPr>
          <w:sz w:val="28"/>
          <w:szCs w:val="28"/>
          <w:lang w:val="uk-UA"/>
        </w:rPr>
      </w:pPr>
      <w:r w:rsidRPr="00A8199D">
        <w:rPr>
          <w:sz w:val="28"/>
          <w:szCs w:val="28"/>
          <w:lang w:val="uk-UA"/>
        </w:rPr>
        <w:t>Немасивна (часточкова) ТЕЛА - 15-45%.</w:t>
      </w:r>
    </w:p>
    <w:p w:rsidR="00F70964" w:rsidRPr="00A8199D" w:rsidRDefault="00F70964" w:rsidP="0080600E">
      <w:pPr>
        <w:pStyle w:val="ListParagraph"/>
        <w:numPr>
          <w:ilvl w:val="0"/>
          <w:numId w:val="38"/>
        </w:numPr>
        <w:spacing w:line="360" w:lineRule="auto"/>
        <w:jc w:val="both"/>
        <w:rPr>
          <w:sz w:val="28"/>
          <w:szCs w:val="28"/>
          <w:lang w:val="uk-UA"/>
        </w:rPr>
      </w:pPr>
      <w:r w:rsidRPr="00A8199D">
        <w:rPr>
          <w:sz w:val="28"/>
          <w:szCs w:val="28"/>
          <w:lang w:val="uk-UA"/>
        </w:rPr>
        <w:t>Дрібна ТЕЛА - (менше 15%).</w:t>
      </w:r>
    </w:p>
    <w:p w:rsidR="00F70964" w:rsidRPr="00A8199D" w:rsidRDefault="00F70964" w:rsidP="0080600E">
      <w:pPr>
        <w:pStyle w:val="ListParagraph"/>
        <w:numPr>
          <w:ilvl w:val="0"/>
          <w:numId w:val="38"/>
        </w:numPr>
        <w:spacing w:line="360" w:lineRule="auto"/>
        <w:jc w:val="both"/>
        <w:rPr>
          <w:sz w:val="28"/>
          <w:szCs w:val="28"/>
          <w:lang w:val="uk-UA"/>
        </w:rPr>
      </w:pPr>
      <w:r w:rsidRPr="00A8199D">
        <w:rPr>
          <w:sz w:val="28"/>
          <w:szCs w:val="28"/>
          <w:lang w:val="uk-UA"/>
        </w:rPr>
        <w:t>Найдрібніша (мікросудинна) ТЕЛА.</w:t>
      </w:r>
    </w:p>
    <w:p w:rsidR="00F70964" w:rsidRPr="00A8199D" w:rsidRDefault="00F70964" w:rsidP="0080600E">
      <w:pPr>
        <w:spacing w:line="360" w:lineRule="auto"/>
        <w:ind w:firstLine="720"/>
        <w:jc w:val="center"/>
        <w:rPr>
          <w:b/>
          <w:bCs/>
          <w:sz w:val="28"/>
          <w:szCs w:val="28"/>
          <w:lang w:val="uk-UA"/>
        </w:rPr>
      </w:pPr>
    </w:p>
    <w:p w:rsidR="00F70964" w:rsidRPr="00A8199D" w:rsidRDefault="00F70964" w:rsidP="0080600E">
      <w:pPr>
        <w:spacing w:line="360" w:lineRule="auto"/>
        <w:ind w:firstLine="720"/>
        <w:jc w:val="center"/>
        <w:rPr>
          <w:b/>
          <w:bCs/>
          <w:sz w:val="28"/>
          <w:szCs w:val="28"/>
          <w:lang w:val="uk-UA"/>
        </w:rPr>
      </w:pPr>
      <w:r w:rsidRPr="00A8199D">
        <w:rPr>
          <w:b/>
          <w:bCs/>
          <w:sz w:val="28"/>
          <w:szCs w:val="28"/>
          <w:lang w:val="uk-UA"/>
        </w:rPr>
        <w:t>Клінічна класифікація  ТЕЛА</w:t>
      </w:r>
    </w:p>
    <w:p w:rsidR="00F70964" w:rsidRPr="00A8199D" w:rsidRDefault="00F70964" w:rsidP="0080600E">
      <w:pPr>
        <w:pStyle w:val="ListParagraph"/>
        <w:numPr>
          <w:ilvl w:val="0"/>
          <w:numId w:val="39"/>
        </w:numPr>
        <w:spacing w:line="360" w:lineRule="auto"/>
        <w:jc w:val="both"/>
        <w:rPr>
          <w:sz w:val="28"/>
          <w:szCs w:val="28"/>
          <w:lang w:val="uk-UA"/>
        </w:rPr>
      </w:pPr>
      <w:r w:rsidRPr="00A8199D">
        <w:rPr>
          <w:sz w:val="28"/>
          <w:szCs w:val="28"/>
          <w:lang w:val="uk-UA"/>
        </w:rPr>
        <w:t>Блискавична (синкопальна).</w:t>
      </w:r>
    </w:p>
    <w:p w:rsidR="00F70964" w:rsidRPr="00A8199D" w:rsidRDefault="00F70964" w:rsidP="0080600E">
      <w:pPr>
        <w:pStyle w:val="ListParagraph"/>
        <w:numPr>
          <w:ilvl w:val="0"/>
          <w:numId w:val="39"/>
        </w:numPr>
        <w:spacing w:line="360" w:lineRule="auto"/>
        <w:jc w:val="both"/>
        <w:rPr>
          <w:sz w:val="28"/>
          <w:szCs w:val="28"/>
          <w:lang w:val="uk-UA"/>
        </w:rPr>
      </w:pPr>
      <w:r w:rsidRPr="00A8199D">
        <w:rPr>
          <w:sz w:val="28"/>
          <w:szCs w:val="28"/>
          <w:lang w:val="uk-UA"/>
        </w:rPr>
        <w:t>Гостра (швидка) - летальність за декілька десятків хвилин (інфаркт міокарда, післяопераційний період).</w:t>
      </w:r>
    </w:p>
    <w:p w:rsidR="00F70964" w:rsidRPr="00A8199D" w:rsidRDefault="00F70964" w:rsidP="0080600E">
      <w:pPr>
        <w:pStyle w:val="ListParagraph"/>
        <w:numPr>
          <w:ilvl w:val="0"/>
          <w:numId w:val="39"/>
        </w:numPr>
        <w:spacing w:line="360" w:lineRule="auto"/>
        <w:jc w:val="both"/>
        <w:rPr>
          <w:sz w:val="28"/>
          <w:szCs w:val="28"/>
          <w:lang w:val="uk-UA"/>
        </w:rPr>
      </w:pPr>
      <w:r w:rsidRPr="00A8199D">
        <w:rPr>
          <w:sz w:val="28"/>
          <w:szCs w:val="28"/>
          <w:lang w:val="uk-UA"/>
        </w:rPr>
        <w:t>Підгостра (сповільнена) - летальність за декілька годин, діб (серцева декомпенсація, важка церебрально-судинна патологія, злоякісні новоутворення).</w:t>
      </w:r>
    </w:p>
    <w:p w:rsidR="00F70964" w:rsidRPr="00A8199D" w:rsidRDefault="00F70964" w:rsidP="0080600E">
      <w:pPr>
        <w:pStyle w:val="ListParagraph"/>
        <w:numPr>
          <w:ilvl w:val="0"/>
          <w:numId w:val="39"/>
        </w:numPr>
        <w:spacing w:line="360" w:lineRule="auto"/>
        <w:jc w:val="both"/>
        <w:rPr>
          <w:sz w:val="28"/>
          <w:szCs w:val="28"/>
          <w:lang w:val="uk-UA"/>
        </w:rPr>
      </w:pPr>
      <w:r w:rsidRPr="00A8199D">
        <w:rPr>
          <w:sz w:val="28"/>
          <w:szCs w:val="28"/>
          <w:lang w:val="uk-UA"/>
        </w:rPr>
        <w:t>Хронічна - декілька місяців,  років; прогресує правошлуночкова недостатність.</w:t>
      </w:r>
    </w:p>
    <w:p w:rsidR="00F70964" w:rsidRPr="00A8199D" w:rsidRDefault="00F70964" w:rsidP="0080600E">
      <w:pPr>
        <w:pStyle w:val="ListParagraph"/>
        <w:numPr>
          <w:ilvl w:val="0"/>
          <w:numId w:val="39"/>
        </w:numPr>
        <w:spacing w:line="360" w:lineRule="auto"/>
        <w:rPr>
          <w:sz w:val="28"/>
          <w:szCs w:val="28"/>
          <w:lang w:val="uk-UA"/>
        </w:rPr>
      </w:pPr>
      <w:r w:rsidRPr="00A8199D">
        <w:rPr>
          <w:sz w:val="28"/>
          <w:szCs w:val="28"/>
          <w:lang w:val="uk-UA"/>
        </w:rPr>
        <w:t>Хронічно-рецидивуюча хронічний тромбофлебіт нижніх кінцівок.</w:t>
      </w:r>
    </w:p>
    <w:p w:rsidR="00F70964" w:rsidRPr="00A8199D" w:rsidRDefault="00F70964" w:rsidP="0080600E">
      <w:pPr>
        <w:pStyle w:val="ListParagraph"/>
        <w:numPr>
          <w:ilvl w:val="0"/>
          <w:numId w:val="39"/>
        </w:numPr>
        <w:spacing w:line="360" w:lineRule="auto"/>
        <w:rPr>
          <w:sz w:val="28"/>
          <w:szCs w:val="28"/>
          <w:lang w:val="uk-UA"/>
        </w:rPr>
      </w:pPr>
      <w:r w:rsidRPr="00A8199D">
        <w:rPr>
          <w:sz w:val="28"/>
          <w:szCs w:val="28"/>
          <w:lang w:val="uk-UA"/>
        </w:rPr>
        <w:t>Дрібна, стерта.</w:t>
      </w:r>
    </w:p>
    <w:p w:rsidR="00F70964" w:rsidRPr="00A8199D" w:rsidRDefault="00F70964" w:rsidP="0080600E">
      <w:pPr>
        <w:spacing w:line="360" w:lineRule="auto"/>
        <w:ind w:firstLine="720"/>
        <w:jc w:val="center"/>
        <w:rPr>
          <w:b/>
          <w:bCs/>
          <w:sz w:val="28"/>
          <w:szCs w:val="28"/>
          <w:lang w:val="uk-UA"/>
        </w:rPr>
      </w:pPr>
    </w:p>
    <w:p w:rsidR="00F70964" w:rsidRPr="00A8199D" w:rsidRDefault="00F70964" w:rsidP="0080600E">
      <w:pPr>
        <w:spacing w:line="360" w:lineRule="auto"/>
        <w:ind w:firstLine="720"/>
        <w:jc w:val="center"/>
        <w:rPr>
          <w:sz w:val="28"/>
          <w:szCs w:val="28"/>
          <w:lang w:val="uk-UA"/>
        </w:rPr>
      </w:pPr>
      <w:r w:rsidRPr="00A8199D">
        <w:rPr>
          <w:b/>
          <w:bCs/>
          <w:sz w:val="28"/>
          <w:szCs w:val="28"/>
          <w:lang w:val="uk-UA"/>
        </w:rPr>
        <w:t>Клінічні прояви ТЕЛА</w:t>
      </w:r>
    </w:p>
    <w:p w:rsidR="00F70964" w:rsidRPr="00A8199D" w:rsidRDefault="00F70964" w:rsidP="0080600E">
      <w:pPr>
        <w:spacing w:line="360" w:lineRule="auto"/>
        <w:jc w:val="both"/>
        <w:rPr>
          <w:sz w:val="28"/>
          <w:szCs w:val="28"/>
          <w:lang w:val="uk-UA"/>
        </w:rPr>
      </w:pPr>
      <w:r w:rsidRPr="00A8199D">
        <w:rPr>
          <w:sz w:val="28"/>
          <w:szCs w:val="28"/>
          <w:lang w:val="uk-UA"/>
        </w:rPr>
        <w:t xml:space="preserve">•  Раптовий гострий  біль за грудиною. </w:t>
      </w:r>
    </w:p>
    <w:p w:rsidR="00F70964" w:rsidRPr="00A8199D" w:rsidRDefault="00F70964" w:rsidP="0080600E">
      <w:pPr>
        <w:spacing w:line="360" w:lineRule="auto"/>
        <w:jc w:val="both"/>
        <w:rPr>
          <w:sz w:val="28"/>
          <w:szCs w:val="28"/>
          <w:lang w:val="uk-UA"/>
        </w:rPr>
      </w:pPr>
      <w:r w:rsidRPr="00A8199D">
        <w:rPr>
          <w:sz w:val="28"/>
          <w:szCs w:val="28"/>
          <w:lang w:val="uk-UA"/>
        </w:rPr>
        <w:t xml:space="preserve">•  «Тиха» задишка. </w:t>
      </w:r>
    </w:p>
    <w:p w:rsidR="00F70964" w:rsidRPr="00A8199D" w:rsidRDefault="00F70964" w:rsidP="0080600E">
      <w:pPr>
        <w:spacing w:line="360" w:lineRule="auto"/>
        <w:jc w:val="both"/>
        <w:rPr>
          <w:sz w:val="28"/>
          <w:szCs w:val="28"/>
          <w:lang w:val="uk-UA"/>
        </w:rPr>
      </w:pPr>
      <w:r w:rsidRPr="00A8199D">
        <w:rPr>
          <w:sz w:val="28"/>
          <w:szCs w:val="28"/>
          <w:lang w:val="uk-UA"/>
        </w:rPr>
        <w:t xml:space="preserve">•  Задуха до набряку легень. </w:t>
      </w:r>
    </w:p>
    <w:p w:rsidR="00F70964" w:rsidRPr="00A8199D" w:rsidRDefault="00F70964" w:rsidP="0080600E">
      <w:pPr>
        <w:spacing w:line="360" w:lineRule="auto"/>
        <w:jc w:val="both"/>
        <w:rPr>
          <w:sz w:val="28"/>
          <w:szCs w:val="28"/>
          <w:lang w:val="uk-UA"/>
        </w:rPr>
      </w:pPr>
      <w:r w:rsidRPr="00A8199D">
        <w:rPr>
          <w:sz w:val="28"/>
          <w:szCs w:val="28"/>
          <w:lang w:val="uk-UA"/>
        </w:rPr>
        <w:t xml:space="preserve">•  Кашель, кровохаркання. </w:t>
      </w:r>
    </w:p>
    <w:p w:rsidR="00F70964" w:rsidRPr="00A8199D" w:rsidRDefault="00F70964" w:rsidP="0080600E">
      <w:pPr>
        <w:spacing w:line="360" w:lineRule="auto"/>
        <w:jc w:val="both"/>
        <w:rPr>
          <w:sz w:val="28"/>
          <w:szCs w:val="28"/>
          <w:lang w:val="uk-UA"/>
        </w:rPr>
      </w:pPr>
      <w:r w:rsidRPr="00A8199D">
        <w:rPr>
          <w:sz w:val="28"/>
          <w:szCs w:val="28"/>
          <w:lang w:val="uk-UA"/>
        </w:rPr>
        <w:t>•  Ціаноз («чавунного» вигляду при стовбуровій формі і незначний при дрібних формах, де частіше бліді шкірні покрови (або попільно-сірі з акроціанозом).</w:t>
      </w:r>
    </w:p>
    <w:p w:rsidR="00F70964" w:rsidRPr="00A8199D" w:rsidRDefault="00F70964" w:rsidP="0080600E">
      <w:pPr>
        <w:spacing w:line="360" w:lineRule="auto"/>
        <w:jc w:val="both"/>
        <w:rPr>
          <w:sz w:val="28"/>
          <w:szCs w:val="28"/>
          <w:lang w:val="uk-UA"/>
        </w:rPr>
      </w:pPr>
      <w:r w:rsidRPr="00A8199D">
        <w:rPr>
          <w:sz w:val="28"/>
          <w:szCs w:val="28"/>
          <w:lang w:val="uk-UA"/>
        </w:rPr>
        <w:t xml:space="preserve">•  Колапс. </w:t>
      </w:r>
    </w:p>
    <w:p w:rsidR="00F70964" w:rsidRPr="00A8199D" w:rsidRDefault="00F70964" w:rsidP="0080600E">
      <w:pPr>
        <w:spacing w:line="360" w:lineRule="auto"/>
        <w:jc w:val="both"/>
        <w:rPr>
          <w:sz w:val="28"/>
          <w:szCs w:val="28"/>
          <w:lang w:val="uk-UA"/>
        </w:rPr>
      </w:pPr>
      <w:r w:rsidRPr="00A8199D">
        <w:rPr>
          <w:sz w:val="28"/>
          <w:szCs w:val="28"/>
          <w:lang w:val="uk-UA"/>
        </w:rPr>
        <w:t>• Здуття шийних вен (за рахунок збільшення венозного тиску) і тахікардія (колапс).</w:t>
      </w:r>
    </w:p>
    <w:p w:rsidR="00F70964" w:rsidRPr="00A8199D" w:rsidRDefault="00F70964" w:rsidP="0080600E">
      <w:pPr>
        <w:spacing w:line="360" w:lineRule="auto"/>
        <w:jc w:val="both"/>
        <w:rPr>
          <w:sz w:val="28"/>
          <w:szCs w:val="28"/>
          <w:lang w:val="uk-UA"/>
        </w:rPr>
      </w:pPr>
      <w:r w:rsidRPr="00A8199D">
        <w:rPr>
          <w:sz w:val="28"/>
          <w:szCs w:val="28"/>
          <w:lang w:val="uk-UA"/>
        </w:rPr>
        <w:t xml:space="preserve">•  Збільшення печінки, біль у правому підребер’ї. </w:t>
      </w:r>
    </w:p>
    <w:p w:rsidR="00F70964" w:rsidRPr="00A8199D" w:rsidRDefault="00F70964" w:rsidP="0080600E">
      <w:pPr>
        <w:spacing w:line="360" w:lineRule="auto"/>
        <w:jc w:val="both"/>
        <w:rPr>
          <w:sz w:val="28"/>
          <w:szCs w:val="28"/>
          <w:lang w:val="uk-UA"/>
        </w:rPr>
      </w:pPr>
      <w:r w:rsidRPr="00A8199D">
        <w:rPr>
          <w:sz w:val="28"/>
          <w:szCs w:val="28"/>
          <w:lang w:val="uk-UA"/>
        </w:rPr>
        <w:t xml:space="preserve">•  Підвищення температури. </w:t>
      </w:r>
    </w:p>
    <w:p w:rsidR="00F70964" w:rsidRPr="00A8199D" w:rsidRDefault="00F70964" w:rsidP="0080600E">
      <w:pPr>
        <w:spacing w:line="360" w:lineRule="auto"/>
        <w:jc w:val="both"/>
        <w:rPr>
          <w:sz w:val="28"/>
          <w:szCs w:val="28"/>
          <w:lang w:val="uk-UA"/>
        </w:rPr>
      </w:pPr>
      <w:r w:rsidRPr="00A8199D">
        <w:rPr>
          <w:sz w:val="28"/>
          <w:szCs w:val="28"/>
          <w:lang w:val="uk-UA"/>
        </w:rPr>
        <w:t xml:space="preserve">• Посилена пульсація в II-III міжребер’ях, поява акценту II тону над легеневою артерією з систолічним (іноді діастолічним) шумом, ритм галопу над мечоподібним відростком. </w:t>
      </w:r>
    </w:p>
    <w:p w:rsidR="00F70964" w:rsidRPr="00A8199D" w:rsidRDefault="00F70964" w:rsidP="0080600E">
      <w:pPr>
        <w:spacing w:line="360" w:lineRule="auto"/>
        <w:jc w:val="both"/>
        <w:rPr>
          <w:sz w:val="28"/>
          <w:szCs w:val="28"/>
          <w:lang w:val="uk-UA"/>
        </w:rPr>
      </w:pPr>
      <w:r w:rsidRPr="00A8199D">
        <w:rPr>
          <w:sz w:val="28"/>
          <w:szCs w:val="28"/>
          <w:lang w:val="uk-UA"/>
        </w:rPr>
        <w:t xml:space="preserve">•  Хрипи у легенях. </w:t>
      </w:r>
    </w:p>
    <w:p w:rsidR="00F70964" w:rsidRPr="00A8199D" w:rsidRDefault="00F70964" w:rsidP="0080600E">
      <w:pPr>
        <w:spacing w:line="360" w:lineRule="auto"/>
        <w:jc w:val="both"/>
        <w:rPr>
          <w:sz w:val="28"/>
          <w:szCs w:val="28"/>
          <w:lang w:val="uk-UA"/>
        </w:rPr>
      </w:pPr>
      <w:r w:rsidRPr="00A8199D">
        <w:rPr>
          <w:sz w:val="28"/>
          <w:szCs w:val="28"/>
          <w:lang w:val="uk-UA"/>
        </w:rPr>
        <w:t xml:space="preserve">• Подальший перебіг пов’язаний з інфаркт-пневмонією, яка має класичні ознаки плевропневмонії за геморагічного інфаркту легень. </w:t>
      </w:r>
    </w:p>
    <w:p w:rsidR="00F70964" w:rsidRPr="00A8199D" w:rsidRDefault="00F70964" w:rsidP="0080600E">
      <w:pPr>
        <w:spacing w:line="360" w:lineRule="auto"/>
        <w:ind w:firstLine="720"/>
        <w:jc w:val="center"/>
        <w:rPr>
          <w:b/>
          <w:bCs/>
          <w:sz w:val="28"/>
          <w:szCs w:val="28"/>
          <w:lang w:val="uk-UA"/>
        </w:rPr>
      </w:pPr>
      <w:r w:rsidRPr="00A8199D">
        <w:rPr>
          <w:b/>
          <w:bCs/>
          <w:sz w:val="28"/>
          <w:szCs w:val="28"/>
          <w:lang w:val="uk-UA"/>
        </w:rPr>
        <w:t>Лабораторні та інструментальні діагностичні прояви  ТЕЛА</w:t>
      </w:r>
    </w:p>
    <w:p w:rsidR="00F70964" w:rsidRPr="00A8199D" w:rsidRDefault="00F70964" w:rsidP="0080600E">
      <w:pPr>
        <w:spacing w:line="360" w:lineRule="auto"/>
        <w:jc w:val="both"/>
        <w:rPr>
          <w:b/>
          <w:bCs/>
          <w:sz w:val="28"/>
          <w:szCs w:val="28"/>
          <w:lang w:val="uk-UA"/>
        </w:rPr>
      </w:pPr>
      <w:r w:rsidRPr="00A8199D">
        <w:rPr>
          <w:b/>
          <w:bCs/>
          <w:sz w:val="28"/>
          <w:szCs w:val="28"/>
          <w:lang w:val="uk-UA"/>
        </w:rPr>
        <w:t xml:space="preserve">Аналіз крові </w:t>
      </w:r>
    </w:p>
    <w:p w:rsidR="00F70964" w:rsidRPr="00A8199D" w:rsidRDefault="00F70964" w:rsidP="0080600E">
      <w:pPr>
        <w:numPr>
          <w:ilvl w:val="0"/>
          <w:numId w:val="37"/>
        </w:numPr>
        <w:spacing w:line="360" w:lineRule="auto"/>
        <w:jc w:val="both"/>
        <w:rPr>
          <w:sz w:val="28"/>
          <w:szCs w:val="28"/>
          <w:lang w:val="uk-UA"/>
        </w:rPr>
      </w:pPr>
      <w:r w:rsidRPr="00A8199D">
        <w:rPr>
          <w:sz w:val="28"/>
          <w:szCs w:val="28"/>
          <w:lang w:val="uk-UA"/>
        </w:rPr>
        <w:t>Нейтрофільний лейкоцитоз з паличкоядерним зсувом.</w:t>
      </w:r>
    </w:p>
    <w:p w:rsidR="00F70964" w:rsidRPr="00A8199D" w:rsidRDefault="00F70964" w:rsidP="0080600E">
      <w:pPr>
        <w:numPr>
          <w:ilvl w:val="0"/>
          <w:numId w:val="37"/>
        </w:numPr>
        <w:spacing w:line="360" w:lineRule="auto"/>
        <w:jc w:val="both"/>
        <w:rPr>
          <w:sz w:val="28"/>
          <w:szCs w:val="28"/>
          <w:lang w:val="uk-UA"/>
        </w:rPr>
      </w:pPr>
      <w:r w:rsidRPr="00A8199D">
        <w:rPr>
          <w:sz w:val="28"/>
          <w:szCs w:val="28"/>
          <w:lang w:val="uk-UA"/>
        </w:rPr>
        <w:t>Лімфопенія.</w:t>
      </w:r>
    </w:p>
    <w:p w:rsidR="00F70964" w:rsidRPr="00A8199D" w:rsidRDefault="00F70964" w:rsidP="0080600E">
      <w:pPr>
        <w:numPr>
          <w:ilvl w:val="0"/>
          <w:numId w:val="37"/>
        </w:numPr>
        <w:spacing w:line="360" w:lineRule="auto"/>
        <w:jc w:val="both"/>
        <w:rPr>
          <w:sz w:val="28"/>
          <w:szCs w:val="28"/>
          <w:lang w:val="uk-UA"/>
        </w:rPr>
      </w:pPr>
      <w:r w:rsidRPr="00A8199D">
        <w:rPr>
          <w:sz w:val="28"/>
          <w:szCs w:val="28"/>
          <w:lang w:val="uk-UA"/>
        </w:rPr>
        <w:t>Відносний моноцитоз.</w:t>
      </w:r>
    </w:p>
    <w:p w:rsidR="00F70964" w:rsidRPr="00A8199D" w:rsidRDefault="00F70964" w:rsidP="0080600E">
      <w:pPr>
        <w:numPr>
          <w:ilvl w:val="0"/>
          <w:numId w:val="37"/>
        </w:numPr>
        <w:spacing w:line="360" w:lineRule="auto"/>
        <w:jc w:val="both"/>
        <w:rPr>
          <w:sz w:val="28"/>
          <w:szCs w:val="28"/>
          <w:lang w:val="uk-UA"/>
        </w:rPr>
      </w:pPr>
      <w:r w:rsidRPr="00A8199D">
        <w:rPr>
          <w:sz w:val="28"/>
          <w:szCs w:val="28"/>
          <w:lang w:val="uk-UA"/>
        </w:rPr>
        <w:t>Еозинопенія, у подальшому при алергічній відповіді – еозинофілія.</w:t>
      </w:r>
    </w:p>
    <w:p w:rsidR="00F70964" w:rsidRPr="00A8199D" w:rsidRDefault="00F70964" w:rsidP="0080600E">
      <w:pPr>
        <w:pStyle w:val="ListParagraph"/>
        <w:numPr>
          <w:ilvl w:val="0"/>
          <w:numId w:val="37"/>
        </w:numPr>
        <w:spacing w:line="360" w:lineRule="auto"/>
        <w:jc w:val="both"/>
        <w:rPr>
          <w:sz w:val="28"/>
          <w:szCs w:val="28"/>
          <w:lang w:val="uk-UA"/>
        </w:rPr>
      </w:pPr>
      <w:r w:rsidRPr="00A8199D">
        <w:rPr>
          <w:sz w:val="28"/>
          <w:szCs w:val="28"/>
          <w:lang w:val="uk-UA"/>
        </w:rPr>
        <w:t>Збільшення ШОЕ.</w:t>
      </w:r>
    </w:p>
    <w:p w:rsidR="00F70964" w:rsidRPr="00A8199D" w:rsidRDefault="00F70964" w:rsidP="0080600E">
      <w:pPr>
        <w:pStyle w:val="ListParagraph"/>
        <w:numPr>
          <w:ilvl w:val="0"/>
          <w:numId w:val="37"/>
        </w:numPr>
        <w:spacing w:line="360" w:lineRule="auto"/>
        <w:jc w:val="both"/>
        <w:rPr>
          <w:sz w:val="28"/>
          <w:szCs w:val="28"/>
          <w:lang w:val="uk-UA"/>
        </w:rPr>
      </w:pPr>
      <w:r w:rsidRPr="00A8199D">
        <w:rPr>
          <w:sz w:val="28"/>
          <w:szCs w:val="28"/>
          <w:lang w:val="uk-UA"/>
        </w:rPr>
        <w:t>Іноді анемія, підвищення ЛДГ (і її фракції ЛДГ</w:t>
      </w:r>
      <w:r w:rsidRPr="00A8199D">
        <w:rPr>
          <w:sz w:val="28"/>
          <w:szCs w:val="28"/>
          <w:vertAlign w:val="subscript"/>
          <w:lang w:val="uk-UA"/>
        </w:rPr>
        <w:t>3</w:t>
      </w:r>
      <w:r w:rsidRPr="00A8199D">
        <w:rPr>
          <w:sz w:val="28"/>
          <w:szCs w:val="28"/>
          <w:lang w:val="uk-UA"/>
        </w:rPr>
        <w:t xml:space="preserve"> на відміну від інфарктної ЛДГ</w:t>
      </w:r>
      <w:r w:rsidRPr="00A8199D">
        <w:rPr>
          <w:sz w:val="28"/>
          <w:szCs w:val="28"/>
          <w:vertAlign w:val="subscript"/>
          <w:lang w:val="uk-UA"/>
        </w:rPr>
        <w:t>1</w:t>
      </w:r>
      <w:r w:rsidRPr="00A8199D">
        <w:rPr>
          <w:sz w:val="28"/>
          <w:szCs w:val="28"/>
          <w:lang w:val="uk-UA"/>
        </w:rPr>
        <w:t xml:space="preserve">), нормальна АСТ при гіпербілірубінемії. </w:t>
      </w:r>
    </w:p>
    <w:p w:rsidR="00F70964" w:rsidRPr="00A8199D" w:rsidRDefault="00F70964" w:rsidP="0080600E">
      <w:pPr>
        <w:spacing w:line="360" w:lineRule="auto"/>
        <w:jc w:val="both"/>
        <w:rPr>
          <w:b/>
          <w:bCs/>
          <w:i/>
          <w:iCs/>
          <w:sz w:val="28"/>
          <w:szCs w:val="28"/>
          <w:lang w:val="uk-UA"/>
        </w:rPr>
      </w:pPr>
    </w:p>
    <w:p w:rsidR="00F70964" w:rsidRPr="00A8199D" w:rsidRDefault="00F70964" w:rsidP="0080600E">
      <w:pPr>
        <w:spacing w:line="360" w:lineRule="auto"/>
        <w:jc w:val="both"/>
        <w:rPr>
          <w:b/>
          <w:bCs/>
          <w:sz w:val="28"/>
          <w:szCs w:val="28"/>
          <w:lang w:val="uk-UA"/>
        </w:rPr>
      </w:pPr>
      <w:r w:rsidRPr="00A8199D">
        <w:rPr>
          <w:b/>
          <w:bCs/>
          <w:sz w:val="28"/>
          <w:szCs w:val="28"/>
          <w:lang w:val="uk-UA"/>
        </w:rPr>
        <w:t xml:space="preserve">ЕКГ </w:t>
      </w:r>
      <w:r w:rsidRPr="00A8199D">
        <w:rPr>
          <w:sz w:val="28"/>
          <w:szCs w:val="28"/>
          <w:lang w:val="uk-UA"/>
        </w:rPr>
        <w:t>(рис. 1)</w:t>
      </w:r>
      <w:r w:rsidRPr="00A8199D">
        <w:rPr>
          <w:b/>
          <w:bCs/>
          <w:sz w:val="28"/>
          <w:szCs w:val="28"/>
          <w:lang w:val="uk-UA"/>
        </w:rPr>
        <w:t xml:space="preserve"> </w:t>
      </w:r>
    </w:p>
    <w:p w:rsidR="00F70964" w:rsidRPr="00A8199D" w:rsidRDefault="00F70964" w:rsidP="0080600E">
      <w:pPr>
        <w:numPr>
          <w:ilvl w:val="0"/>
          <w:numId w:val="34"/>
        </w:numPr>
        <w:spacing w:line="360" w:lineRule="auto"/>
        <w:jc w:val="both"/>
        <w:rPr>
          <w:sz w:val="28"/>
          <w:szCs w:val="28"/>
          <w:lang w:val="uk-UA"/>
        </w:rPr>
      </w:pPr>
      <w:r w:rsidRPr="00A8199D">
        <w:rPr>
          <w:sz w:val="28"/>
          <w:szCs w:val="28"/>
          <w:lang w:val="uk-UA"/>
        </w:rPr>
        <w:t>Q</w:t>
      </w:r>
      <w:r w:rsidRPr="00A8199D">
        <w:rPr>
          <w:sz w:val="28"/>
          <w:szCs w:val="28"/>
          <w:vertAlign w:val="subscript"/>
          <w:lang w:val="uk-UA"/>
        </w:rPr>
        <w:t>III</w:t>
      </w:r>
      <w:r w:rsidRPr="00A8199D">
        <w:rPr>
          <w:sz w:val="28"/>
          <w:szCs w:val="28"/>
          <w:lang w:val="uk-UA"/>
        </w:rPr>
        <w:t>-S</w:t>
      </w:r>
      <w:r w:rsidRPr="00A8199D">
        <w:rPr>
          <w:sz w:val="28"/>
          <w:szCs w:val="28"/>
          <w:vertAlign w:val="subscript"/>
          <w:lang w:val="uk-UA"/>
        </w:rPr>
        <w:t>I</w:t>
      </w:r>
      <w:r w:rsidRPr="00A8199D">
        <w:rPr>
          <w:sz w:val="28"/>
          <w:szCs w:val="28"/>
          <w:lang w:val="uk-UA"/>
        </w:rPr>
        <w:t xml:space="preserve"> (синдром McGinn-White).</w:t>
      </w:r>
    </w:p>
    <w:p w:rsidR="00F70964" w:rsidRPr="00A8199D" w:rsidRDefault="00F70964" w:rsidP="0080600E">
      <w:pPr>
        <w:numPr>
          <w:ilvl w:val="0"/>
          <w:numId w:val="34"/>
        </w:numPr>
        <w:spacing w:line="360" w:lineRule="auto"/>
        <w:jc w:val="both"/>
        <w:rPr>
          <w:sz w:val="28"/>
          <w:szCs w:val="28"/>
          <w:lang w:val="uk-UA"/>
        </w:rPr>
      </w:pPr>
      <w:r w:rsidRPr="00A8199D">
        <w:rPr>
          <w:sz w:val="28"/>
          <w:szCs w:val="28"/>
          <w:lang w:val="uk-UA"/>
        </w:rPr>
        <w:t>Збільшення R</w:t>
      </w:r>
      <w:r w:rsidRPr="00A8199D">
        <w:rPr>
          <w:sz w:val="28"/>
          <w:szCs w:val="28"/>
          <w:vertAlign w:val="subscript"/>
          <w:lang w:val="uk-UA"/>
        </w:rPr>
        <w:t>III</w:t>
      </w:r>
      <w:r w:rsidRPr="00A8199D">
        <w:rPr>
          <w:sz w:val="28"/>
          <w:szCs w:val="28"/>
          <w:lang w:val="uk-UA"/>
        </w:rPr>
        <w:t xml:space="preserve">. </w:t>
      </w:r>
    </w:p>
    <w:p w:rsidR="00F70964" w:rsidRPr="00A8199D" w:rsidRDefault="00F70964" w:rsidP="0080600E">
      <w:pPr>
        <w:numPr>
          <w:ilvl w:val="0"/>
          <w:numId w:val="34"/>
        </w:numPr>
        <w:spacing w:line="360" w:lineRule="auto"/>
        <w:jc w:val="both"/>
        <w:rPr>
          <w:sz w:val="28"/>
          <w:szCs w:val="28"/>
          <w:lang w:val="uk-UA"/>
        </w:rPr>
      </w:pPr>
      <w:r w:rsidRPr="00A8199D">
        <w:rPr>
          <w:sz w:val="28"/>
          <w:szCs w:val="28"/>
          <w:lang w:val="uk-UA"/>
        </w:rPr>
        <w:t>Перехідна зона вліво (до V</w:t>
      </w:r>
      <w:r w:rsidRPr="00A8199D">
        <w:rPr>
          <w:sz w:val="28"/>
          <w:szCs w:val="28"/>
          <w:vertAlign w:val="subscript"/>
          <w:lang w:val="uk-UA"/>
        </w:rPr>
        <w:t>4-6</w:t>
      </w:r>
      <w:r w:rsidRPr="00A8199D">
        <w:rPr>
          <w:sz w:val="28"/>
          <w:szCs w:val="28"/>
          <w:lang w:val="uk-UA"/>
        </w:rPr>
        <w:t>).</w:t>
      </w:r>
    </w:p>
    <w:p w:rsidR="00F70964" w:rsidRPr="00A8199D" w:rsidRDefault="00F70964" w:rsidP="0080600E">
      <w:pPr>
        <w:numPr>
          <w:ilvl w:val="0"/>
          <w:numId w:val="34"/>
        </w:numPr>
        <w:spacing w:line="360" w:lineRule="auto"/>
        <w:jc w:val="both"/>
        <w:rPr>
          <w:sz w:val="28"/>
          <w:szCs w:val="28"/>
          <w:lang w:val="uk-UA"/>
        </w:rPr>
      </w:pPr>
      <w:r w:rsidRPr="00A8199D">
        <w:rPr>
          <w:sz w:val="28"/>
          <w:szCs w:val="28"/>
          <w:lang w:val="uk-UA"/>
        </w:rPr>
        <w:t>QRS у відведеннях V</w:t>
      </w:r>
      <w:r w:rsidRPr="00A8199D">
        <w:rPr>
          <w:sz w:val="28"/>
          <w:szCs w:val="28"/>
          <w:vertAlign w:val="subscript"/>
          <w:lang w:val="uk-UA"/>
        </w:rPr>
        <w:t xml:space="preserve">1-3 </w:t>
      </w:r>
      <w:r w:rsidRPr="00A8199D">
        <w:rPr>
          <w:sz w:val="28"/>
          <w:szCs w:val="28"/>
          <w:lang w:val="uk-UA"/>
        </w:rPr>
        <w:t>по типу rSR.</w:t>
      </w:r>
    </w:p>
    <w:p w:rsidR="00F70964" w:rsidRPr="00A8199D" w:rsidRDefault="00F70964" w:rsidP="0080600E">
      <w:pPr>
        <w:numPr>
          <w:ilvl w:val="0"/>
          <w:numId w:val="34"/>
        </w:numPr>
        <w:spacing w:line="360" w:lineRule="auto"/>
        <w:jc w:val="both"/>
        <w:rPr>
          <w:sz w:val="28"/>
          <w:szCs w:val="28"/>
          <w:lang w:val="uk-UA"/>
        </w:rPr>
      </w:pPr>
      <w:r w:rsidRPr="00A8199D">
        <w:rPr>
          <w:sz w:val="28"/>
          <w:szCs w:val="28"/>
          <w:lang w:val="uk-UA"/>
        </w:rPr>
        <w:t>Елевація ST  у відведеннях III, aVR, V</w:t>
      </w:r>
      <w:r w:rsidRPr="00A8199D">
        <w:rPr>
          <w:sz w:val="28"/>
          <w:szCs w:val="28"/>
          <w:vertAlign w:val="subscript"/>
          <w:lang w:val="uk-UA"/>
        </w:rPr>
        <w:t>1-2</w:t>
      </w:r>
      <w:r w:rsidRPr="00A8199D">
        <w:rPr>
          <w:sz w:val="28"/>
          <w:szCs w:val="28"/>
          <w:lang w:val="uk-UA"/>
        </w:rPr>
        <w:t xml:space="preserve"> і депресія ST в I, II, aVL, V</w:t>
      </w:r>
      <w:r w:rsidRPr="00A8199D">
        <w:rPr>
          <w:sz w:val="28"/>
          <w:szCs w:val="28"/>
          <w:vertAlign w:val="subscript"/>
          <w:lang w:val="uk-UA"/>
        </w:rPr>
        <w:t>5-6</w:t>
      </w:r>
      <w:r w:rsidRPr="00A8199D">
        <w:rPr>
          <w:sz w:val="28"/>
          <w:szCs w:val="28"/>
          <w:lang w:val="uk-UA"/>
        </w:rPr>
        <w:t xml:space="preserve">. </w:t>
      </w:r>
    </w:p>
    <w:p w:rsidR="00F70964" w:rsidRPr="00A8199D" w:rsidRDefault="00F70964" w:rsidP="0080600E">
      <w:pPr>
        <w:numPr>
          <w:ilvl w:val="0"/>
          <w:numId w:val="34"/>
        </w:numPr>
        <w:spacing w:line="360" w:lineRule="auto"/>
        <w:jc w:val="both"/>
        <w:rPr>
          <w:sz w:val="28"/>
          <w:szCs w:val="28"/>
          <w:lang w:val="uk-UA"/>
        </w:rPr>
      </w:pPr>
      <w:r w:rsidRPr="00A8199D">
        <w:rPr>
          <w:sz w:val="28"/>
          <w:szCs w:val="28"/>
          <w:lang w:val="uk-UA"/>
        </w:rPr>
        <w:t xml:space="preserve">Легеневі P II, III, aVF. </w:t>
      </w:r>
    </w:p>
    <w:p w:rsidR="00F70964" w:rsidRPr="00A8199D" w:rsidRDefault="00F70964" w:rsidP="0080600E">
      <w:pPr>
        <w:numPr>
          <w:ilvl w:val="0"/>
          <w:numId w:val="34"/>
        </w:numPr>
        <w:spacing w:line="360" w:lineRule="auto"/>
        <w:jc w:val="both"/>
        <w:rPr>
          <w:sz w:val="28"/>
          <w:szCs w:val="28"/>
          <w:lang w:val="uk-UA"/>
        </w:rPr>
      </w:pPr>
      <w:r w:rsidRPr="00A8199D">
        <w:rPr>
          <w:sz w:val="28"/>
          <w:szCs w:val="28"/>
          <w:lang w:val="uk-UA"/>
        </w:rPr>
        <w:t>Слабонегативні T у III, aVF, V</w:t>
      </w:r>
      <w:r w:rsidRPr="00A8199D">
        <w:rPr>
          <w:sz w:val="28"/>
          <w:szCs w:val="28"/>
          <w:vertAlign w:val="subscript"/>
          <w:lang w:val="uk-UA"/>
        </w:rPr>
        <w:t>1-2</w:t>
      </w:r>
      <w:r w:rsidRPr="00A8199D">
        <w:rPr>
          <w:sz w:val="28"/>
          <w:szCs w:val="28"/>
          <w:lang w:val="uk-UA"/>
        </w:rPr>
        <w:t>.</w:t>
      </w:r>
    </w:p>
    <w:p w:rsidR="00F70964" w:rsidRPr="00A8199D" w:rsidRDefault="00F70964" w:rsidP="0080600E">
      <w:pPr>
        <w:numPr>
          <w:ilvl w:val="0"/>
          <w:numId w:val="34"/>
        </w:numPr>
        <w:spacing w:line="360" w:lineRule="auto"/>
        <w:jc w:val="both"/>
        <w:rPr>
          <w:sz w:val="28"/>
          <w:szCs w:val="28"/>
          <w:lang w:val="uk-UA"/>
        </w:rPr>
      </w:pPr>
      <w:r w:rsidRPr="00A8199D">
        <w:rPr>
          <w:sz w:val="28"/>
          <w:szCs w:val="28"/>
          <w:lang w:val="uk-UA"/>
        </w:rPr>
        <w:t xml:space="preserve">Іноді блокада правої ніжки пучка Гіса. </w:t>
      </w:r>
    </w:p>
    <w:p w:rsidR="00F70964" w:rsidRPr="00A8199D" w:rsidRDefault="00F70964" w:rsidP="0080600E">
      <w:pPr>
        <w:numPr>
          <w:ilvl w:val="0"/>
          <w:numId w:val="34"/>
        </w:numPr>
        <w:spacing w:line="360" w:lineRule="auto"/>
        <w:jc w:val="both"/>
        <w:rPr>
          <w:sz w:val="28"/>
          <w:szCs w:val="28"/>
          <w:lang w:val="uk-UA"/>
        </w:rPr>
      </w:pPr>
      <w:r w:rsidRPr="00A8199D">
        <w:rPr>
          <w:sz w:val="28"/>
          <w:szCs w:val="28"/>
          <w:lang w:val="uk-UA"/>
        </w:rPr>
        <w:t>Формування негативних  зубців T II, III, aVF, V</w:t>
      </w:r>
      <w:r w:rsidRPr="00A8199D">
        <w:rPr>
          <w:sz w:val="28"/>
          <w:szCs w:val="28"/>
          <w:vertAlign w:val="subscript"/>
          <w:lang w:val="uk-UA"/>
        </w:rPr>
        <w:t xml:space="preserve">1-3  </w:t>
      </w:r>
      <w:r w:rsidRPr="00A8199D">
        <w:rPr>
          <w:sz w:val="28"/>
          <w:szCs w:val="28"/>
          <w:lang w:val="uk-UA"/>
        </w:rPr>
        <w:t xml:space="preserve">у подальшому. </w:t>
      </w:r>
    </w:p>
    <w:p w:rsidR="00F70964" w:rsidRPr="00A8199D" w:rsidRDefault="00F70964" w:rsidP="0080600E">
      <w:pPr>
        <w:spacing w:line="360" w:lineRule="auto"/>
        <w:jc w:val="center"/>
        <w:rPr>
          <w:sz w:val="28"/>
          <w:szCs w:val="28"/>
          <w:lang w:val="uk-UA"/>
        </w:rPr>
      </w:pPr>
      <w:r w:rsidRPr="002C7C48">
        <w:rPr>
          <w:noProof/>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ECG_TELA" style="width:208.5pt;height:267.75pt;visibility:visible">
            <v:imagedata r:id="rId7" o:title=""/>
          </v:shape>
        </w:pict>
      </w:r>
    </w:p>
    <w:p w:rsidR="00F70964" w:rsidRPr="00A8199D" w:rsidRDefault="00F70964" w:rsidP="0080600E">
      <w:pPr>
        <w:spacing w:line="360" w:lineRule="auto"/>
        <w:ind w:firstLine="720"/>
        <w:jc w:val="both"/>
        <w:rPr>
          <w:sz w:val="28"/>
          <w:szCs w:val="28"/>
          <w:lang w:val="uk-UA"/>
        </w:rPr>
      </w:pPr>
      <w:r w:rsidRPr="00A8199D">
        <w:rPr>
          <w:sz w:val="28"/>
          <w:szCs w:val="28"/>
          <w:lang w:val="uk-UA"/>
        </w:rPr>
        <w:t>Рис. 1. ЕКГ при ТЕЛА (синдром Mс Ginn-White - S</w:t>
      </w:r>
      <w:r w:rsidRPr="00A8199D">
        <w:rPr>
          <w:sz w:val="28"/>
          <w:szCs w:val="28"/>
          <w:vertAlign w:val="subscript"/>
          <w:lang w:val="uk-UA"/>
        </w:rPr>
        <w:t>I</w:t>
      </w:r>
      <w:r w:rsidRPr="00A8199D">
        <w:rPr>
          <w:sz w:val="28"/>
          <w:szCs w:val="28"/>
          <w:lang w:val="uk-UA"/>
        </w:rPr>
        <w:t>Q</w:t>
      </w:r>
      <w:r w:rsidRPr="00A8199D">
        <w:rPr>
          <w:sz w:val="28"/>
          <w:szCs w:val="28"/>
          <w:vertAlign w:val="subscript"/>
          <w:lang w:val="uk-UA"/>
        </w:rPr>
        <w:t>III</w:t>
      </w:r>
      <w:r w:rsidRPr="00A8199D">
        <w:rPr>
          <w:sz w:val="28"/>
          <w:szCs w:val="28"/>
          <w:lang w:val="uk-UA"/>
        </w:rPr>
        <w:t>T</w:t>
      </w:r>
      <w:r w:rsidRPr="00A8199D">
        <w:rPr>
          <w:sz w:val="28"/>
          <w:szCs w:val="28"/>
          <w:vertAlign w:val="subscript"/>
          <w:lang w:val="uk-UA"/>
        </w:rPr>
        <w:t>III</w:t>
      </w:r>
      <w:r w:rsidRPr="00A8199D">
        <w:rPr>
          <w:sz w:val="28"/>
          <w:szCs w:val="28"/>
          <w:lang w:val="uk-UA"/>
        </w:rPr>
        <w:t xml:space="preserve">) </w:t>
      </w:r>
    </w:p>
    <w:p w:rsidR="00F70964" w:rsidRPr="00A8199D" w:rsidRDefault="00F70964" w:rsidP="0080600E">
      <w:pPr>
        <w:spacing w:line="360" w:lineRule="auto"/>
        <w:jc w:val="both"/>
        <w:rPr>
          <w:b/>
          <w:bCs/>
          <w:i/>
          <w:iCs/>
          <w:sz w:val="28"/>
          <w:szCs w:val="28"/>
          <w:lang w:val="uk-UA"/>
        </w:rPr>
      </w:pPr>
    </w:p>
    <w:p w:rsidR="00F70964" w:rsidRPr="00A8199D" w:rsidRDefault="00F70964" w:rsidP="0080600E">
      <w:pPr>
        <w:spacing w:line="360" w:lineRule="auto"/>
        <w:ind w:firstLine="360"/>
        <w:jc w:val="both"/>
        <w:rPr>
          <w:b/>
          <w:bCs/>
          <w:sz w:val="28"/>
          <w:szCs w:val="28"/>
          <w:lang w:val="uk-UA"/>
        </w:rPr>
      </w:pPr>
      <w:r w:rsidRPr="00A8199D">
        <w:rPr>
          <w:b/>
          <w:bCs/>
          <w:sz w:val="28"/>
          <w:szCs w:val="28"/>
          <w:lang w:val="uk-UA"/>
        </w:rPr>
        <w:t xml:space="preserve">Рентгенологічне дослідження грудної клітки </w:t>
      </w:r>
    </w:p>
    <w:p w:rsidR="00F70964" w:rsidRPr="00A8199D" w:rsidRDefault="00F70964" w:rsidP="0080600E">
      <w:pPr>
        <w:numPr>
          <w:ilvl w:val="0"/>
          <w:numId w:val="36"/>
        </w:numPr>
        <w:spacing w:line="360" w:lineRule="auto"/>
        <w:jc w:val="both"/>
        <w:rPr>
          <w:sz w:val="28"/>
          <w:szCs w:val="28"/>
          <w:lang w:val="uk-UA"/>
        </w:rPr>
      </w:pPr>
      <w:r w:rsidRPr="00A8199D">
        <w:rPr>
          <w:sz w:val="28"/>
          <w:szCs w:val="28"/>
          <w:lang w:val="uk-UA"/>
        </w:rPr>
        <w:t>Деформація коренів легень.</w:t>
      </w:r>
    </w:p>
    <w:p w:rsidR="00F70964" w:rsidRPr="00A8199D" w:rsidRDefault="00F70964" w:rsidP="0080600E">
      <w:pPr>
        <w:numPr>
          <w:ilvl w:val="0"/>
          <w:numId w:val="36"/>
        </w:numPr>
        <w:spacing w:line="360" w:lineRule="auto"/>
        <w:jc w:val="both"/>
        <w:rPr>
          <w:sz w:val="28"/>
          <w:szCs w:val="28"/>
          <w:lang w:val="uk-UA"/>
        </w:rPr>
      </w:pPr>
      <w:r w:rsidRPr="00A8199D">
        <w:rPr>
          <w:sz w:val="28"/>
          <w:szCs w:val="28"/>
          <w:lang w:val="uk-UA"/>
        </w:rPr>
        <w:t xml:space="preserve">Збіднення легеневого малюнку. </w:t>
      </w:r>
    </w:p>
    <w:p w:rsidR="00F70964" w:rsidRPr="00A8199D" w:rsidRDefault="00F70964" w:rsidP="0080600E">
      <w:pPr>
        <w:numPr>
          <w:ilvl w:val="0"/>
          <w:numId w:val="36"/>
        </w:numPr>
        <w:spacing w:line="360" w:lineRule="auto"/>
        <w:jc w:val="both"/>
        <w:rPr>
          <w:sz w:val="28"/>
          <w:szCs w:val="28"/>
          <w:lang w:val="uk-UA"/>
        </w:rPr>
      </w:pPr>
      <w:r w:rsidRPr="00A8199D">
        <w:rPr>
          <w:sz w:val="28"/>
          <w:szCs w:val="28"/>
          <w:lang w:val="uk-UA"/>
        </w:rPr>
        <w:t xml:space="preserve">Розширення серця вправо за рахунок правого передсердя. </w:t>
      </w:r>
    </w:p>
    <w:p w:rsidR="00F70964" w:rsidRPr="00A8199D" w:rsidRDefault="00F70964" w:rsidP="0080600E">
      <w:pPr>
        <w:numPr>
          <w:ilvl w:val="0"/>
          <w:numId w:val="36"/>
        </w:numPr>
        <w:spacing w:line="360" w:lineRule="auto"/>
        <w:jc w:val="both"/>
        <w:rPr>
          <w:sz w:val="28"/>
          <w:szCs w:val="28"/>
          <w:lang w:val="uk-UA"/>
        </w:rPr>
      </w:pPr>
      <w:r w:rsidRPr="00A8199D">
        <w:rPr>
          <w:sz w:val="28"/>
          <w:szCs w:val="28"/>
          <w:lang w:val="uk-UA"/>
        </w:rPr>
        <w:t xml:space="preserve">Розширення кореня легень з фрагментацією. </w:t>
      </w:r>
    </w:p>
    <w:p w:rsidR="00F70964" w:rsidRPr="00A8199D" w:rsidRDefault="00F70964" w:rsidP="0080600E">
      <w:pPr>
        <w:numPr>
          <w:ilvl w:val="0"/>
          <w:numId w:val="36"/>
        </w:numPr>
        <w:spacing w:line="360" w:lineRule="auto"/>
        <w:jc w:val="both"/>
        <w:rPr>
          <w:sz w:val="28"/>
          <w:szCs w:val="28"/>
          <w:lang w:val="uk-UA"/>
        </w:rPr>
      </w:pPr>
      <w:r w:rsidRPr="00A8199D">
        <w:rPr>
          <w:sz w:val="28"/>
          <w:szCs w:val="28"/>
          <w:lang w:val="uk-UA"/>
        </w:rPr>
        <w:t xml:space="preserve">Ампутація кореня. </w:t>
      </w:r>
    </w:p>
    <w:p w:rsidR="00F70964" w:rsidRPr="00A8199D" w:rsidRDefault="00F70964" w:rsidP="0080600E">
      <w:pPr>
        <w:numPr>
          <w:ilvl w:val="0"/>
          <w:numId w:val="36"/>
        </w:numPr>
        <w:spacing w:line="360" w:lineRule="auto"/>
        <w:jc w:val="both"/>
        <w:rPr>
          <w:sz w:val="28"/>
          <w:szCs w:val="28"/>
          <w:lang w:val="uk-UA"/>
        </w:rPr>
      </w:pPr>
      <w:r w:rsidRPr="00A8199D">
        <w:rPr>
          <w:sz w:val="28"/>
          <w:szCs w:val="28"/>
          <w:lang w:val="uk-UA"/>
        </w:rPr>
        <w:t xml:space="preserve">Високе стояння діафрагми на боці ураження. </w:t>
      </w:r>
    </w:p>
    <w:p w:rsidR="00F70964" w:rsidRPr="00A8199D" w:rsidRDefault="00F70964" w:rsidP="0080600E">
      <w:pPr>
        <w:numPr>
          <w:ilvl w:val="0"/>
          <w:numId w:val="36"/>
        </w:numPr>
        <w:spacing w:line="360" w:lineRule="auto"/>
        <w:jc w:val="both"/>
        <w:rPr>
          <w:sz w:val="28"/>
          <w:szCs w:val="28"/>
          <w:lang w:val="uk-UA"/>
        </w:rPr>
      </w:pPr>
      <w:r w:rsidRPr="00A8199D">
        <w:rPr>
          <w:sz w:val="28"/>
          <w:szCs w:val="28"/>
          <w:lang w:val="uk-UA"/>
        </w:rPr>
        <w:t>Інфаркт легень - трикутне вогнище ущільнення тканин легень з верхівкою у положенні до воріт легень.</w:t>
      </w:r>
    </w:p>
    <w:p w:rsidR="00F70964" w:rsidRPr="00A8199D" w:rsidRDefault="00F70964" w:rsidP="0080600E">
      <w:pPr>
        <w:spacing w:line="360" w:lineRule="auto"/>
        <w:ind w:firstLine="709"/>
        <w:jc w:val="both"/>
        <w:rPr>
          <w:b/>
          <w:bCs/>
          <w:sz w:val="28"/>
          <w:szCs w:val="28"/>
          <w:lang w:val="uk-UA"/>
        </w:rPr>
      </w:pPr>
    </w:p>
    <w:p w:rsidR="00F70964" w:rsidRPr="00A8199D" w:rsidRDefault="00F70964" w:rsidP="0080600E">
      <w:pPr>
        <w:spacing w:line="360" w:lineRule="auto"/>
        <w:ind w:firstLine="709"/>
        <w:jc w:val="both"/>
        <w:rPr>
          <w:b/>
          <w:bCs/>
          <w:sz w:val="28"/>
          <w:szCs w:val="28"/>
          <w:lang w:val="uk-UA"/>
        </w:rPr>
      </w:pPr>
      <w:r w:rsidRPr="00A8199D">
        <w:rPr>
          <w:b/>
          <w:bCs/>
          <w:sz w:val="28"/>
          <w:szCs w:val="28"/>
          <w:lang w:val="uk-UA"/>
        </w:rPr>
        <w:t>Лікувальні заходи при  ТЕЛА</w:t>
      </w:r>
    </w:p>
    <w:p w:rsidR="00F70964" w:rsidRPr="00A8199D" w:rsidRDefault="00F70964" w:rsidP="0080600E">
      <w:pPr>
        <w:pStyle w:val="ListParagraph"/>
        <w:numPr>
          <w:ilvl w:val="0"/>
          <w:numId w:val="35"/>
        </w:numPr>
        <w:spacing w:line="360" w:lineRule="auto"/>
        <w:jc w:val="both"/>
        <w:rPr>
          <w:sz w:val="28"/>
          <w:szCs w:val="28"/>
          <w:lang w:val="uk-UA"/>
        </w:rPr>
      </w:pPr>
      <w:r w:rsidRPr="00A8199D">
        <w:rPr>
          <w:sz w:val="28"/>
          <w:szCs w:val="28"/>
          <w:lang w:val="uk-UA"/>
        </w:rPr>
        <w:t>Катетеризація периферичної і центральної вени.</w:t>
      </w:r>
    </w:p>
    <w:p w:rsidR="00F70964" w:rsidRPr="00A8199D" w:rsidRDefault="00F70964" w:rsidP="0080600E">
      <w:pPr>
        <w:pStyle w:val="ListParagraph"/>
        <w:numPr>
          <w:ilvl w:val="0"/>
          <w:numId w:val="35"/>
        </w:numPr>
        <w:spacing w:line="360" w:lineRule="auto"/>
        <w:jc w:val="both"/>
        <w:rPr>
          <w:sz w:val="28"/>
          <w:szCs w:val="28"/>
          <w:lang w:val="uk-UA"/>
        </w:rPr>
      </w:pPr>
      <w:r w:rsidRPr="00A8199D">
        <w:rPr>
          <w:sz w:val="28"/>
          <w:szCs w:val="28"/>
          <w:lang w:val="uk-UA"/>
        </w:rPr>
        <w:t>Оксигенотерапія – боротьба з гіпоксимією.</w:t>
      </w:r>
    </w:p>
    <w:p w:rsidR="00F70964" w:rsidRPr="00A8199D" w:rsidRDefault="00F70964" w:rsidP="0080600E">
      <w:pPr>
        <w:pStyle w:val="ListParagraph"/>
        <w:numPr>
          <w:ilvl w:val="0"/>
          <w:numId w:val="35"/>
        </w:numPr>
        <w:spacing w:line="360" w:lineRule="auto"/>
        <w:jc w:val="both"/>
        <w:rPr>
          <w:sz w:val="28"/>
          <w:szCs w:val="28"/>
          <w:lang w:val="uk-UA"/>
        </w:rPr>
      </w:pPr>
      <w:r w:rsidRPr="00A8199D">
        <w:rPr>
          <w:sz w:val="28"/>
          <w:szCs w:val="28"/>
          <w:lang w:val="uk-UA"/>
        </w:rPr>
        <w:t>Ліквідація больового синдрому - трамал, кетанов, наркотичні анальгетики.</w:t>
      </w:r>
    </w:p>
    <w:p w:rsidR="00F70964" w:rsidRPr="00A8199D" w:rsidRDefault="00F70964" w:rsidP="0080600E">
      <w:pPr>
        <w:pStyle w:val="ListParagraph"/>
        <w:numPr>
          <w:ilvl w:val="0"/>
          <w:numId w:val="35"/>
        </w:numPr>
        <w:spacing w:line="360" w:lineRule="auto"/>
        <w:jc w:val="both"/>
        <w:rPr>
          <w:sz w:val="28"/>
          <w:szCs w:val="28"/>
          <w:lang w:val="uk-UA"/>
        </w:rPr>
      </w:pPr>
      <w:r w:rsidRPr="00A8199D">
        <w:rPr>
          <w:sz w:val="28"/>
          <w:szCs w:val="28"/>
          <w:lang w:val="uk-UA"/>
        </w:rPr>
        <w:t>Підготовка до штучної вентиляції легень.</w:t>
      </w:r>
    </w:p>
    <w:p w:rsidR="00F70964" w:rsidRPr="00A8199D" w:rsidRDefault="00F70964" w:rsidP="0080600E">
      <w:pPr>
        <w:pStyle w:val="ListParagraph"/>
        <w:numPr>
          <w:ilvl w:val="0"/>
          <w:numId w:val="35"/>
        </w:numPr>
        <w:spacing w:line="360" w:lineRule="auto"/>
        <w:jc w:val="both"/>
        <w:rPr>
          <w:sz w:val="28"/>
          <w:szCs w:val="28"/>
          <w:lang w:val="uk-UA"/>
        </w:rPr>
      </w:pPr>
      <w:r w:rsidRPr="00A8199D">
        <w:rPr>
          <w:sz w:val="28"/>
          <w:szCs w:val="28"/>
          <w:lang w:val="uk-UA"/>
        </w:rPr>
        <w:t>Контроль АТ, ЧСС, пульсоксиметрія, температура тіла, тиску заклинювання легеневої артерії.</w:t>
      </w:r>
    </w:p>
    <w:p w:rsidR="00F70964" w:rsidRPr="00A8199D" w:rsidRDefault="00F70964" w:rsidP="0080600E">
      <w:pPr>
        <w:pStyle w:val="ListParagraph"/>
        <w:numPr>
          <w:ilvl w:val="0"/>
          <w:numId w:val="35"/>
        </w:numPr>
        <w:spacing w:line="360" w:lineRule="auto"/>
        <w:jc w:val="both"/>
        <w:rPr>
          <w:sz w:val="28"/>
          <w:szCs w:val="28"/>
          <w:lang w:val="uk-UA"/>
        </w:rPr>
      </w:pPr>
      <w:r w:rsidRPr="00A8199D">
        <w:rPr>
          <w:b/>
          <w:bCs/>
          <w:sz w:val="28"/>
          <w:szCs w:val="28"/>
          <w:lang w:val="uk-UA"/>
        </w:rPr>
        <w:t>Стрептокіназа</w:t>
      </w:r>
      <w:r w:rsidRPr="00A8199D">
        <w:rPr>
          <w:sz w:val="28"/>
          <w:szCs w:val="28"/>
          <w:lang w:val="uk-UA"/>
        </w:rPr>
        <w:t xml:space="preserve"> - 250000 Од у 20 мл фізіологічного розчину за 15 хв (30 крап/хв), 750000 Од у 250 мл фізіологічного розчину за 4 год (20 крап/хв), 750000 Од у 500 мл фізіологічного розчину  за 8 год (20 крап/хв).</w:t>
      </w:r>
    </w:p>
    <w:p w:rsidR="00F70964" w:rsidRPr="00A8199D" w:rsidRDefault="00F70964" w:rsidP="0080600E">
      <w:pPr>
        <w:pStyle w:val="ListParagraph"/>
        <w:numPr>
          <w:ilvl w:val="0"/>
          <w:numId w:val="35"/>
        </w:numPr>
        <w:spacing w:line="360" w:lineRule="auto"/>
        <w:jc w:val="both"/>
        <w:rPr>
          <w:sz w:val="28"/>
          <w:szCs w:val="28"/>
          <w:lang w:val="uk-UA"/>
        </w:rPr>
      </w:pPr>
      <w:r w:rsidRPr="00A8199D">
        <w:rPr>
          <w:b/>
          <w:bCs/>
          <w:sz w:val="28"/>
          <w:szCs w:val="28"/>
          <w:lang w:val="uk-UA"/>
        </w:rPr>
        <w:t>НМГ</w:t>
      </w:r>
      <w:r w:rsidRPr="00A8199D">
        <w:rPr>
          <w:sz w:val="28"/>
          <w:szCs w:val="28"/>
          <w:lang w:val="uk-UA"/>
        </w:rPr>
        <w:t xml:space="preserve"> – </w:t>
      </w:r>
      <w:r w:rsidRPr="00A8199D">
        <w:rPr>
          <w:b/>
          <w:bCs/>
          <w:sz w:val="28"/>
          <w:szCs w:val="28"/>
          <w:lang w:val="uk-UA"/>
        </w:rPr>
        <w:t xml:space="preserve">еноксапарин </w:t>
      </w:r>
      <w:r w:rsidRPr="00A8199D">
        <w:rPr>
          <w:sz w:val="28"/>
          <w:szCs w:val="28"/>
          <w:lang w:val="uk-UA"/>
        </w:rPr>
        <w:t>0,4-0,8 мл 2 р/д.</w:t>
      </w:r>
    </w:p>
    <w:p w:rsidR="00F70964" w:rsidRPr="00A8199D" w:rsidRDefault="00F70964" w:rsidP="0080600E">
      <w:pPr>
        <w:pStyle w:val="ListParagraph"/>
        <w:numPr>
          <w:ilvl w:val="0"/>
          <w:numId w:val="35"/>
        </w:numPr>
        <w:spacing w:line="360" w:lineRule="auto"/>
        <w:jc w:val="both"/>
        <w:rPr>
          <w:sz w:val="28"/>
          <w:szCs w:val="28"/>
          <w:lang w:val="uk-UA"/>
        </w:rPr>
      </w:pPr>
      <w:r w:rsidRPr="00A8199D">
        <w:rPr>
          <w:b/>
          <w:bCs/>
          <w:sz w:val="28"/>
          <w:szCs w:val="28"/>
          <w:lang w:val="uk-UA"/>
        </w:rPr>
        <w:t>Добутамін</w:t>
      </w:r>
      <w:r w:rsidRPr="00A8199D">
        <w:rPr>
          <w:sz w:val="28"/>
          <w:szCs w:val="28"/>
          <w:lang w:val="uk-UA"/>
        </w:rPr>
        <w:t xml:space="preserve"> збільшує серцевий викид і зменшує легеневий опір при ТЕЛА.</w:t>
      </w:r>
    </w:p>
    <w:p w:rsidR="00F70964" w:rsidRPr="00A8199D" w:rsidRDefault="00F70964" w:rsidP="0080600E">
      <w:pPr>
        <w:pStyle w:val="ListParagraph"/>
        <w:numPr>
          <w:ilvl w:val="0"/>
          <w:numId w:val="35"/>
        </w:numPr>
        <w:spacing w:line="360" w:lineRule="auto"/>
        <w:jc w:val="both"/>
        <w:rPr>
          <w:sz w:val="28"/>
          <w:szCs w:val="28"/>
          <w:lang w:val="uk-UA"/>
        </w:rPr>
      </w:pPr>
      <w:r w:rsidRPr="00A8199D">
        <w:rPr>
          <w:b/>
          <w:bCs/>
          <w:sz w:val="28"/>
          <w:szCs w:val="28"/>
          <w:lang w:val="uk-UA"/>
        </w:rPr>
        <w:t>Спазмолітики</w:t>
      </w:r>
      <w:r w:rsidRPr="00A8199D">
        <w:rPr>
          <w:sz w:val="28"/>
          <w:szCs w:val="28"/>
          <w:lang w:val="uk-UA"/>
        </w:rPr>
        <w:t>.</w:t>
      </w:r>
    </w:p>
    <w:p w:rsidR="00F70964" w:rsidRPr="00A8199D" w:rsidRDefault="00F70964" w:rsidP="0080600E">
      <w:pPr>
        <w:pStyle w:val="ListParagraph"/>
        <w:numPr>
          <w:ilvl w:val="0"/>
          <w:numId w:val="35"/>
        </w:numPr>
        <w:spacing w:line="360" w:lineRule="auto"/>
        <w:jc w:val="both"/>
        <w:rPr>
          <w:sz w:val="28"/>
          <w:szCs w:val="28"/>
          <w:lang w:val="uk-UA"/>
        </w:rPr>
      </w:pPr>
      <w:r w:rsidRPr="00A8199D">
        <w:rPr>
          <w:sz w:val="28"/>
          <w:szCs w:val="28"/>
          <w:lang w:val="uk-UA"/>
        </w:rPr>
        <w:t xml:space="preserve">Покращання мікроциркуляції - дезагреганти – </w:t>
      </w:r>
      <w:r w:rsidRPr="00A8199D">
        <w:rPr>
          <w:b/>
          <w:bCs/>
          <w:sz w:val="28"/>
          <w:szCs w:val="28"/>
          <w:lang w:val="uk-UA"/>
        </w:rPr>
        <w:t>аспирин</w:t>
      </w:r>
      <w:r w:rsidRPr="00A8199D">
        <w:rPr>
          <w:sz w:val="28"/>
          <w:szCs w:val="28"/>
          <w:lang w:val="uk-UA"/>
        </w:rPr>
        <w:t xml:space="preserve">, </w:t>
      </w:r>
      <w:r w:rsidRPr="00A8199D">
        <w:rPr>
          <w:b/>
          <w:bCs/>
          <w:sz w:val="28"/>
          <w:szCs w:val="28"/>
          <w:lang w:val="uk-UA"/>
        </w:rPr>
        <w:t>трентал</w:t>
      </w:r>
      <w:r w:rsidRPr="00A8199D">
        <w:rPr>
          <w:sz w:val="28"/>
          <w:szCs w:val="28"/>
          <w:lang w:val="uk-UA"/>
        </w:rPr>
        <w:t xml:space="preserve">, </w:t>
      </w:r>
      <w:r w:rsidRPr="00A8199D">
        <w:rPr>
          <w:b/>
          <w:bCs/>
          <w:sz w:val="28"/>
          <w:szCs w:val="28"/>
          <w:lang w:val="uk-UA"/>
        </w:rPr>
        <w:t>никотинова кислота</w:t>
      </w:r>
      <w:r w:rsidRPr="00A8199D">
        <w:rPr>
          <w:sz w:val="28"/>
          <w:szCs w:val="28"/>
          <w:lang w:val="uk-UA"/>
        </w:rPr>
        <w:t xml:space="preserve">, </w:t>
      </w:r>
      <w:r w:rsidRPr="00A8199D">
        <w:rPr>
          <w:b/>
          <w:bCs/>
          <w:sz w:val="28"/>
          <w:szCs w:val="28"/>
          <w:lang w:val="uk-UA"/>
        </w:rPr>
        <w:t>компламін</w:t>
      </w:r>
      <w:r w:rsidRPr="00A8199D">
        <w:rPr>
          <w:sz w:val="28"/>
          <w:szCs w:val="28"/>
          <w:lang w:val="uk-UA"/>
        </w:rPr>
        <w:t xml:space="preserve">, </w:t>
      </w:r>
      <w:r w:rsidRPr="00A8199D">
        <w:rPr>
          <w:b/>
          <w:bCs/>
          <w:sz w:val="28"/>
          <w:szCs w:val="28"/>
          <w:lang w:val="uk-UA"/>
        </w:rPr>
        <w:t>тиклопидин</w:t>
      </w:r>
      <w:r w:rsidRPr="00A8199D">
        <w:rPr>
          <w:sz w:val="28"/>
          <w:szCs w:val="28"/>
          <w:lang w:val="uk-UA"/>
        </w:rPr>
        <w:t xml:space="preserve">. Непрямі антикоагулянти: з 1-ї доби на фоні гепаринотерапії - </w:t>
      </w:r>
      <w:r w:rsidRPr="00A8199D">
        <w:rPr>
          <w:b/>
          <w:bCs/>
          <w:sz w:val="28"/>
          <w:szCs w:val="28"/>
          <w:lang w:val="uk-UA"/>
        </w:rPr>
        <w:t>варфарин</w:t>
      </w:r>
      <w:r w:rsidRPr="00A8199D">
        <w:rPr>
          <w:sz w:val="28"/>
          <w:szCs w:val="28"/>
          <w:lang w:val="uk-UA"/>
        </w:rPr>
        <w:t xml:space="preserve"> 10 мг/добу впродовж 5-7 днів.</w:t>
      </w:r>
    </w:p>
    <w:p w:rsidR="00F70964" w:rsidRPr="00A8199D" w:rsidRDefault="00F70964" w:rsidP="0080600E">
      <w:pPr>
        <w:pStyle w:val="ListParagraph"/>
        <w:numPr>
          <w:ilvl w:val="0"/>
          <w:numId w:val="35"/>
        </w:numPr>
        <w:spacing w:line="360" w:lineRule="auto"/>
        <w:jc w:val="both"/>
        <w:rPr>
          <w:sz w:val="28"/>
          <w:szCs w:val="28"/>
          <w:lang w:val="uk-UA"/>
        </w:rPr>
      </w:pPr>
      <w:r w:rsidRPr="00A8199D">
        <w:rPr>
          <w:b/>
          <w:bCs/>
          <w:sz w:val="28"/>
          <w:szCs w:val="28"/>
          <w:lang w:val="uk-UA"/>
        </w:rPr>
        <w:t>Антибіотики</w:t>
      </w:r>
      <w:r w:rsidRPr="00A8199D">
        <w:rPr>
          <w:sz w:val="28"/>
          <w:szCs w:val="28"/>
          <w:lang w:val="uk-UA"/>
        </w:rPr>
        <w:t>.</w:t>
      </w:r>
    </w:p>
    <w:p w:rsidR="00F70964" w:rsidRPr="00A8199D" w:rsidRDefault="00F70964" w:rsidP="0080600E">
      <w:pPr>
        <w:spacing w:line="360" w:lineRule="auto"/>
        <w:ind w:firstLine="709"/>
        <w:jc w:val="both"/>
        <w:rPr>
          <w:sz w:val="28"/>
          <w:szCs w:val="28"/>
          <w:lang w:val="uk-UA"/>
        </w:rPr>
      </w:pPr>
      <w:r w:rsidRPr="00A8199D">
        <w:rPr>
          <w:b/>
          <w:bCs/>
          <w:sz w:val="28"/>
          <w:szCs w:val="28"/>
          <w:lang w:val="uk-UA"/>
        </w:rPr>
        <w:t>Прогноз очікуваного результату:</w:t>
      </w:r>
      <w:r w:rsidRPr="00A8199D">
        <w:rPr>
          <w:sz w:val="28"/>
          <w:szCs w:val="28"/>
          <w:lang w:val="uk-UA"/>
        </w:rPr>
        <w:t xml:space="preserve"> емболічна обструкція судин більше 80% та стійка системна гіпотензія або важка гостра легенева гіпертензія (систолічний тиск в ЛА &gt; 60 мм рт. ст.) з нормальним АТ  при консервативній терапії – шанс вижити мають 15 із 100 хворих. Отже, хірургічні втручання доцільні.</w:t>
      </w:r>
    </w:p>
    <w:p w:rsidR="00F70964" w:rsidRPr="00A8199D" w:rsidRDefault="00F70964" w:rsidP="0080600E">
      <w:pPr>
        <w:spacing w:line="360" w:lineRule="auto"/>
        <w:ind w:firstLine="709"/>
        <w:jc w:val="both"/>
        <w:rPr>
          <w:b/>
          <w:bCs/>
          <w:sz w:val="28"/>
          <w:szCs w:val="28"/>
          <w:lang w:val="uk-UA"/>
        </w:rPr>
      </w:pPr>
      <w:r w:rsidRPr="00A8199D">
        <w:rPr>
          <w:b/>
          <w:bCs/>
          <w:sz w:val="28"/>
          <w:szCs w:val="28"/>
          <w:lang w:val="uk-UA"/>
        </w:rPr>
        <w:t>Кардіохірургічні втручання.</w:t>
      </w:r>
    </w:p>
    <w:p w:rsidR="00F70964" w:rsidRPr="00A8199D" w:rsidRDefault="00F70964" w:rsidP="0080600E">
      <w:pPr>
        <w:spacing w:line="360" w:lineRule="auto"/>
        <w:ind w:left="360"/>
        <w:jc w:val="both"/>
        <w:rPr>
          <w:sz w:val="28"/>
          <w:szCs w:val="28"/>
          <w:lang w:val="uk-UA"/>
        </w:rPr>
      </w:pPr>
      <w:r w:rsidRPr="00A8199D">
        <w:rPr>
          <w:sz w:val="28"/>
          <w:szCs w:val="28"/>
          <w:lang w:val="uk-UA"/>
        </w:rPr>
        <w:t>1. Фільтр в нижню полу вену (кава-фільтр).</w:t>
      </w:r>
    </w:p>
    <w:p w:rsidR="00F70964" w:rsidRPr="00A8199D" w:rsidRDefault="00F70964" w:rsidP="0080600E">
      <w:pPr>
        <w:spacing w:line="360" w:lineRule="auto"/>
        <w:ind w:left="360"/>
        <w:jc w:val="both"/>
        <w:rPr>
          <w:sz w:val="28"/>
          <w:szCs w:val="28"/>
          <w:lang w:val="uk-UA"/>
        </w:rPr>
      </w:pPr>
      <w:r w:rsidRPr="00A8199D">
        <w:rPr>
          <w:sz w:val="28"/>
          <w:szCs w:val="28"/>
          <w:lang w:val="uk-UA"/>
        </w:rPr>
        <w:t>2. Емболектомія.</w:t>
      </w:r>
    </w:p>
    <w:p w:rsidR="00F70964" w:rsidRPr="00A8199D" w:rsidRDefault="00F70964" w:rsidP="0080600E">
      <w:pPr>
        <w:spacing w:line="360" w:lineRule="auto"/>
        <w:ind w:firstLine="709"/>
        <w:jc w:val="both"/>
        <w:rPr>
          <w:b/>
          <w:bCs/>
          <w:sz w:val="28"/>
          <w:szCs w:val="28"/>
          <w:lang w:val="uk-UA"/>
        </w:rPr>
      </w:pPr>
    </w:p>
    <w:p w:rsidR="00F70964" w:rsidRPr="00A8199D" w:rsidRDefault="00F70964" w:rsidP="009240B9">
      <w:pPr>
        <w:spacing w:line="360" w:lineRule="auto"/>
        <w:jc w:val="center"/>
        <w:rPr>
          <w:b/>
          <w:bCs/>
          <w:sz w:val="28"/>
          <w:szCs w:val="28"/>
          <w:lang w:val="uk-UA"/>
        </w:rPr>
      </w:pPr>
      <w:r w:rsidRPr="00A8199D">
        <w:rPr>
          <w:b/>
          <w:bCs/>
          <w:sz w:val="28"/>
          <w:szCs w:val="28"/>
          <w:lang w:val="uk-UA"/>
        </w:rPr>
        <w:t>Самостійна поза аудиторна робота</w:t>
      </w:r>
    </w:p>
    <w:p w:rsidR="00F70964" w:rsidRPr="00A8199D" w:rsidRDefault="00F70964" w:rsidP="0080600E">
      <w:pPr>
        <w:jc w:val="center"/>
        <w:rPr>
          <w:b/>
          <w:bCs/>
          <w:sz w:val="28"/>
          <w:szCs w:val="28"/>
          <w:lang w:val="uk-UA"/>
        </w:rPr>
      </w:pPr>
      <w:r w:rsidRPr="00A8199D">
        <w:rPr>
          <w:b/>
          <w:bCs/>
          <w:sz w:val="28"/>
          <w:szCs w:val="28"/>
          <w:lang w:val="uk-UA"/>
        </w:rPr>
        <w:t>Теоретичні питання за темою заняття</w:t>
      </w:r>
    </w:p>
    <w:p w:rsidR="00F70964" w:rsidRPr="00A8199D" w:rsidRDefault="00F70964" w:rsidP="0080600E">
      <w:pPr>
        <w:jc w:val="center"/>
        <w:rPr>
          <w:b/>
          <w:bCs/>
          <w:sz w:val="28"/>
          <w:szCs w:val="28"/>
          <w:lang w:val="uk-UA"/>
        </w:rPr>
      </w:pPr>
    </w:p>
    <w:p w:rsidR="00F70964" w:rsidRPr="00A8199D"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Анатомія великого та малого кола кровообігу;</w:t>
      </w:r>
    </w:p>
    <w:p w:rsidR="00F70964" w:rsidRPr="00A8199D"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Сегментарна структура легень, будова трахеобронхіального дерева;</w:t>
      </w:r>
    </w:p>
    <w:p w:rsidR="00F70964" w:rsidRPr="00A8199D"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Фізіологія вентиляції та перфузії легень, рефлекс Китаєва;</w:t>
      </w:r>
    </w:p>
    <w:p w:rsidR="00F70964" w:rsidRPr="00A8199D"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Перерахувати етіологічні фактори та фактори ризику виникнення ТЕЛА;</w:t>
      </w:r>
    </w:p>
    <w:p w:rsidR="00F70964" w:rsidRPr="00A8199D"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Перерахувати основні патогенетичні чинники ТЕЛА;</w:t>
      </w:r>
    </w:p>
    <w:p w:rsidR="00F70964" w:rsidRPr="00A8199D"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Охарактеризувати механізм перевантаження правих відділів серця та гострої легеневої гіпертензії;</w:t>
      </w:r>
    </w:p>
    <w:p w:rsidR="00F70964" w:rsidRPr="00A8199D"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Назвіть класифікацію ТЕЛА в залежності від локалізації емболічного процесу;</w:t>
      </w:r>
    </w:p>
    <w:p w:rsidR="00F70964" w:rsidRPr="00A8199D"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Класифікуйте ТЕЛА в залежності від об’єму редукції легеневого кровотоку;</w:t>
      </w:r>
    </w:p>
    <w:p w:rsidR="00F70964" w:rsidRPr="00A8199D"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 xml:space="preserve">Назвіть класифікацію ТЕЛА за МКХ 10; </w:t>
      </w:r>
    </w:p>
    <w:p w:rsidR="00F70964" w:rsidRPr="00A8199D"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Опишіть клінічні прояви масивної тромбоемболії легеневої артерії;</w:t>
      </w:r>
    </w:p>
    <w:p w:rsidR="00F70964" w:rsidRPr="00A8199D"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Як клінічно проявляється емболія часточкових та сегментарних легеневих артерій?</w:t>
      </w:r>
    </w:p>
    <w:p w:rsidR="00F70964" w:rsidRPr="00A8199D"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Складіть план лабораторно-інструментального обстеження жворих з ТЕЛА;</w:t>
      </w:r>
    </w:p>
    <w:p w:rsidR="00F70964" w:rsidRPr="00A8199D"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Фізіологія коагуляційного та судинно-тромбоцитарного гемостазу;</w:t>
      </w:r>
    </w:p>
    <w:p w:rsidR="00F70964" w:rsidRPr="00A8199D"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Перерахувати нормальні показники коагулограми;</w:t>
      </w:r>
    </w:p>
    <w:p w:rsidR="00F70964" w:rsidRPr="00A8199D"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Назвіть ознаки ТЕЛА на ЕКГ;</w:t>
      </w:r>
    </w:p>
    <w:p w:rsidR="00F70964" w:rsidRPr="00A8199D"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Роль селективної ангіопульмонографії в діагностиці ТЕЛА, назвати ознаки даної патології;</w:t>
      </w:r>
    </w:p>
    <w:p w:rsidR="00F70964" w:rsidRPr="00A8199D"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Перерахувати ознаки ТЕЛА на оглядовій рентгенорамі органів грудної клітки;</w:t>
      </w:r>
    </w:p>
    <w:p w:rsidR="00F70964" w:rsidRPr="00A8199D"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 xml:space="preserve">Назвати  варіанти клінічного перебігу ТЕЛА; </w:t>
      </w:r>
    </w:p>
    <w:p w:rsidR="00F70964" w:rsidRPr="00A8199D"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 xml:space="preserve">Провеси диференційну діагностику ТЕЛА. </w:t>
      </w:r>
    </w:p>
    <w:p w:rsidR="00F70964" w:rsidRDefault="00F70964" w:rsidP="0080600E">
      <w:pPr>
        <w:pStyle w:val="ListParagraph"/>
        <w:numPr>
          <w:ilvl w:val="0"/>
          <w:numId w:val="32"/>
        </w:numPr>
        <w:spacing w:line="360" w:lineRule="auto"/>
        <w:ind w:left="714" w:hanging="357"/>
        <w:rPr>
          <w:color w:val="000000"/>
          <w:sz w:val="28"/>
          <w:szCs w:val="28"/>
          <w:lang w:val="uk-UA"/>
        </w:rPr>
      </w:pPr>
      <w:r w:rsidRPr="00A8199D">
        <w:rPr>
          <w:color w:val="000000"/>
          <w:sz w:val="28"/>
          <w:szCs w:val="28"/>
          <w:lang w:val="uk-UA"/>
        </w:rPr>
        <w:t>Перерахувати заходи консервативної терапії та групи препаратів, встановити покази до оперативного лікування, назвати види оперативних втручань.</w:t>
      </w:r>
    </w:p>
    <w:p w:rsidR="00F70964" w:rsidRDefault="00F70964" w:rsidP="009240B9">
      <w:pPr>
        <w:pStyle w:val="ListParagraph"/>
        <w:spacing w:line="360" w:lineRule="auto"/>
        <w:ind w:left="357"/>
        <w:jc w:val="center"/>
        <w:rPr>
          <w:color w:val="000000"/>
          <w:sz w:val="28"/>
          <w:szCs w:val="28"/>
          <w:lang w:val="uk-UA"/>
        </w:rPr>
      </w:pPr>
    </w:p>
    <w:p w:rsidR="00F70964" w:rsidRDefault="00F70964" w:rsidP="009240B9">
      <w:pPr>
        <w:pStyle w:val="ListParagraph"/>
        <w:spacing w:line="360" w:lineRule="auto"/>
        <w:ind w:left="357"/>
        <w:jc w:val="center"/>
        <w:rPr>
          <w:b/>
          <w:bCs/>
          <w:sz w:val="28"/>
          <w:szCs w:val="28"/>
          <w:lang w:val="uk-UA"/>
        </w:rPr>
      </w:pPr>
      <w:r w:rsidRPr="00A8199D">
        <w:rPr>
          <w:b/>
          <w:bCs/>
          <w:sz w:val="28"/>
          <w:szCs w:val="28"/>
          <w:lang w:val="uk-UA"/>
        </w:rPr>
        <w:t>Перелік практичних навичок, якими повинен оволодіти студент</w:t>
      </w:r>
    </w:p>
    <w:p w:rsidR="00F70964" w:rsidRPr="00A8199D" w:rsidRDefault="00F70964" w:rsidP="009240B9">
      <w:pPr>
        <w:pStyle w:val="ListParagraph"/>
        <w:numPr>
          <w:ilvl w:val="0"/>
          <w:numId w:val="33"/>
        </w:numPr>
        <w:spacing w:line="360" w:lineRule="auto"/>
        <w:jc w:val="both"/>
        <w:rPr>
          <w:color w:val="000000"/>
          <w:sz w:val="28"/>
          <w:szCs w:val="28"/>
          <w:lang w:val="uk-UA"/>
        </w:rPr>
      </w:pPr>
      <w:r w:rsidRPr="00A8199D">
        <w:rPr>
          <w:color w:val="000000"/>
          <w:sz w:val="28"/>
          <w:szCs w:val="28"/>
          <w:lang w:val="uk-UA"/>
        </w:rPr>
        <w:t xml:space="preserve">Збирати скарги та анамнез у хворих з підвищеним ризиком тромбоутворення </w:t>
      </w:r>
    </w:p>
    <w:p w:rsidR="00F70964" w:rsidRPr="00A8199D" w:rsidRDefault="00F70964" w:rsidP="009240B9">
      <w:pPr>
        <w:pStyle w:val="ListParagraph"/>
        <w:numPr>
          <w:ilvl w:val="0"/>
          <w:numId w:val="33"/>
        </w:numPr>
        <w:spacing w:line="360" w:lineRule="auto"/>
        <w:jc w:val="both"/>
        <w:rPr>
          <w:color w:val="000000"/>
          <w:sz w:val="28"/>
          <w:szCs w:val="28"/>
          <w:lang w:val="uk-UA"/>
        </w:rPr>
      </w:pPr>
      <w:r w:rsidRPr="00A8199D">
        <w:rPr>
          <w:color w:val="000000"/>
          <w:sz w:val="28"/>
          <w:szCs w:val="28"/>
          <w:lang w:val="uk-UA"/>
        </w:rPr>
        <w:t>Проводити фізикальне досліження хворих: огляд хворих з підвищеним ризиком ТЕЛА; оцінку стану гемодинаміки; оцінку даних додаткових методів обстеження (ЕКГ, рентгенографія, пульсоксиметрія);</w:t>
      </w:r>
    </w:p>
    <w:p w:rsidR="00F70964" w:rsidRDefault="00F70964" w:rsidP="009240B9">
      <w:pPr>
        <w:pStyle w:val="ListParagraph"/>
        <w:numPr>
          <w:ilvl w:val="0"/>
          <w:numId w:val="33"/>
        </w:numPr>
        <w:spacing w:line="360" w:lineRule="auto"/>
        <w:jc w:val="both"/>
        <w:rPr>
          <w:color w:val="000000"/>
          <w:sz w:val="28"/>
          <w:szCs w:val="28"/>
          <w:lang w:val="uk-UA"/>
        </w:rPr>
      </w:pPr>
      <w:r w:rsidRPr="00A8199D">
        <w:rPr>
          <w:color w:val="000000"/>
          <w:sz w:val="28"/>
          <w:szCs w:val="28"/>
          <w:lang w:val="uk-UA"/>
        </w:rPr>
        <w:t>Проводити диференційну діагностику ТЕЛА з іншими життєво небезпечними захворюваннями.</w:t>
      </w:r>
    </w:p>
    <w:p w:rsidR="00F70964" w:rsidRPr="00A8199D" w:rsidRDefault="00F70964" w:rsidP="009240B9">
      <w:pPr>
        <w:pStyle w:val="ListParagraph"/>
        <w:numPr>
          <w:ilvl w:val="0"/>
          <w:numId w:val="33"/>
        </w:numPr>
        <w:spacing w:line="360" w:lineRule="auto"/>
        <w:jc w:val="both"/>
        <w:rPr>
          <w:color w:val="000000"/>
          <w:sz w:val="28"/>
          <w:szCs w:val="28"/>
          <w:lang w:val="uk-UA"/>
        </w:rPr>
      </w:pPr>
      <w:r w:rsidRPr="00A8199D">
        <w:rPr>
          <w:color w:val="000000"/>
          <w:sz w:val="28"/>
          <w:szCs w:val="28"/>
          <w:lang w:val="uk-UA"/>
        </w:rPr>
        <w:t>Визначати лікувальну тактику при ТЕЛА</w:t>
      </w:r>
    </w:p>
    <w:p w:rsidR="00F70964" w:rsidRPr="00A8199D" w:rsidRDefault="00F70964" w:rsidP="0080600E">
      <w:pPr>
        <w:spacing w:line="360" w:lineRule="auto"/>
        <w:jc w:val="center"/>
        <w:rPr>
          <w:b/>
          <w:bCs/>
          <w:color w:val="000000"/>
          <w:sz w:val="28"/>
          <w:szCs w:val="28"/>
          <w:lang w:val="uk-UA"/>
        </w:rPr>
      </w:pPr>
    </w:p>
    <w:p w:rsidR="00F70964" w:rsidRPr="00A8199D" w:rsidRDefault="00F70964" w:rsidP="0080600E">
      <w:pPr>
        <w:spacing w:line="360" w:lineRule="auto"/>
        <w:jc w:val="center"/>
        <w:rPr>
          <w:color w:val="000000"/>
          <w:sz w:val="28"/>
          <w:szCs w:val="28"/>
          <w:lang w:val="uk-UA"/>
        </w:rPr>
      </w:pPr>
      <w:r w:rsidRPr="00A8199D">
        <w:rPr>
          <w:b/>
          <w:bCs/>
          <w:color w:val="000000"/>
          <w:sz w:val="28"/>
          <w:szCs w:val="28"/>
          <w:lang w:val="uk-UA"/>
        </w:rPr>
        <w:t>Ситуаційні задачі для самоконтролю</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 xml:space="preserve">1. У хворого 69 років з наявним варикозним розширенням вен нижніх кінцівок, що неодноразово ускладнювалось гострим тромбофлебітом поверхневих вен та супутньою хронічною серцевою недостатність 2Б ступеню, планується операція лапароскопічна холецистектомія з приводу гострого холециститу. Які заходи профілактики ТЕЛА слід використати у даного хворого в передопераційному періоді? </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А.Застосування доопераційної та інтраопераційної геперинопрофілактики;</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В. Інфузійна гемодилюція;</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С. Застосування непрямих антикоагулянтів;</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D. *Еластичне бинтування нижніх кінцівок;</w:t>
      </w:r>
    </w:p>
    <w:p w:rsidR="00F70964" w:rsidRPr="00A8199D" w:rsidRDefault="00F70964" w:rsidP="009240B9">
      <w:pPr>
        <w:spacing w:line="360" w:lineRule="auto"/>
        <w:jc w:val="both"/>
        <w:rPr>
          <w:color w:val="000000"/>
          <w:sz w:val="28"/>
          <w:szCs w:val="28"/>
          <w:lang w:val="uk-UA"/>
        </w:rPr>
      </w:pP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 xml:space="preserve">2. У хворого К, 78 років на 9 добу після радикальної операції з приводу раку сигмовидної кишки раптово виник різкий загрудинній біль, задишка, сухий кашель. При огляді хворий без свідомості, виражений цианоз шкіри шиї та верхньої частини тулуба, відмічається часте поверхневе хрипле дихання, пульс аритмічний ниткоподібний, АТ 90/50 мм. рт.ст. Яке ускладнення має місце у даного хворого? </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А. Інфаркт міокарда;</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В. Геморагічний інсульт;</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С. *ТЕЛА;</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D. Спонтанний пневмоторакс;</w:t>
      </w:r>
    </w:p>
    <w:p w:rsidR="00F70964" w:rsidRPr="00A8199D" w:rsidRDefault="00F70964" w:rsidP="009240B9">
      <w:pPr>
        <w:spacing w:line="360" w:lineRule="auto"/>
        <w:jc w:val="both"/>
        <w:rPr>
          <w:color w:val="000000"/>
          <w:sz w:val="28"/>
          <w:szCs w:val="28"/>
          <w:lang w:val="uk-UA"/>
        </w:rPr>
      </w:pP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3.У хворої К, 68 років, якій було виконано протезування кульшового суглоба, на 6 добу після операції раптово з’явились помірні болі за грудиною, задишка, перебої в роботі серця, головокружіння. Ще через 3 доби приєднались гіпертермія до 38°С, кашель з відходженням мокроти, забарвленої кров’ю. При огляді загальний стан важкий, помітний акроцианоз, ортопное. Пульс 96/хв, аритмічний слабкого наповнення, АТ 110/60 мм.рт.ст. Аускультативно на фоні ослабленого дихання в базальних відділах обох легень визначається шум тертя плеври справа. На оглядовій рентгенограмі в проекції нижньої частки правої легені виявляється трикутної форми гомогенна з чіткими контурами ділянка затемнення. Яке ускладнення має місце у даної хворої?</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А. Спонтанний пневмоторкс;</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В. Сегментарний ателектаз;</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С. *Тромбоемболія дрібних гілок легеневої артерії, тромбінфарктна пневмонія;</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D</w:t>
      </w:r>
      <w:r>
        <w:rPr>
          <w:color w:val="000000"/>
          <w:sz w:val="28"/>
          <w:szCs w:val="28"/>
          <w:lang w:val="uk-UA"/>
        </w:rPr>
        <w:t>.</w:t>
      </w:r>
      <w:r w:rsidRPr="00A8199D">
        <w:rPr>
          <w:color w:val="000000"/>
          <w:sz w:val="28"/>
          <w:szCs w:val="28"/>
          <w:lang w:val="uk-UA"/>
        </w:rPr>
        <w:t xml:space="preserve"> Інфаркт м</w:t>
      </w:r>
      <w:r>
        <w:rPr>
          <w:color w:val="000000"/>
          <w:sz w:val="28"/>
          <w:szCs w:val="28"/>
          <w:lang w:val="uk-UA"/>
        </w:rPr>
        <w:t>і</w:t>
      </w:r>
      <w:r w:rsidRPr="00A8199D">
        <w:rPr>
          <w:color w:val="000000"/>
          <w:sz w:val="28"/>
          <w:szCs w:val="28"/>
          <w:lang w:val="uk-UA"/>
        </w:rPr>
        <w:t>окарда;</w:t>
      </w:r>
    </w:p>
    <w:p w:rsidR="00F70964" w:rsidRPr="00A8199D" w:rsidRDefault="00F70964" w:rsidP="009240B9">
      <w:pPr>
        <w:spacing w:line="360" w:lineRule="auto"/>
        <w:jc w:val="both"/>
        <w:rPr>
          <w:color w:val="000000"/>
          <w:sz w:val="28"/>
          <w:szCs w:val="28"/>
          <w:lang w:val="uk-UA"/>
        </w:rPr>
      </w:pP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4. Яку лікувальну тактику слід застосувати у пацієнта з гострою субмасивною тромбоемболією легеневої артерії тривалістю біля 3 годин?</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А. В/в застосування прямих антикоагулянтів;</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В. В/в інфузія застосування препаратів з реологічними властивостями (реосорбілакт);</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С. Оперативне лікування;</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D. *Застосування тромболітиків;</w:t>
      </w:r>
    </w:p>
    <w:p w:rsidR="00F70964" w:rsidRPr="00A8199D" w:rsidRDefault="00F70964" w:rsidP="009240B9">
      <w:pPr>
        <w:spacing w:line="360" w:lineRule="auto"/>
        <w:jc w:val="both"/>
        <w:rPr>
          <w:color w:val="000000"/>
          <w:sz w:val="28"/>
          <w:szCs w:val="28"/>
          <w:lang w:val="uk-UA"/>
        </w:rPr>
      </w:pP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5. Які засоби профілактики тромбоемболічних ускладнень Ви порекомендуєте хворому з хронічним рецидивуючим перебігом ТЕЛА?</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А. *Профілактичне застосуваня непрямих антикоагулянтів;</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В. Застосування аспекарду;</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С. *Встановлення кавафільтрів;</w:t>
      </w:r>
    </w:p>
    <w:p w:rsidR="00F70964" w:rsidRPr="00A8199D" w:rsidRDefault="00F70964" w:rsidP="009240B9">
      <w:pPr>
        <w:spacing w:line="360" w:lineRule="auto"/>
        <w:jc w:val="both"/>
        <w:rPr>
          <w:color w:val="000000"/>
          <w:sz w:val="28"/>
          <w:szCs w:val="28"/>
          <w:lang w:val="uk-UA"/>
        </w:rPr>
      </w:pPr>
      <w:r w:rsidRPr="00A8199D">
        <w:rPr>
          <w:color w:val="000000"/>
          <w:sz w:val="28"/>
          <w:szCs w:val="28"/>
          <w:lang w:val="uk-UA"/>
        </w:rPr>
        <w:t>D. Періодичне застосування фраксипарину;</w:t>
      </w:r>
    </w:p>
    <w:p w:rsidR="00F70964" w:rsidRPr="00A8199D" w:rsidRDefault="00F70964" w:rsidP="0080600E">
      <w:pPr>
        <w:spacing w:line="360" w:lineRule="auto"/>
        <w:rPr>
          <w:color w:val="000000"/>
          <w:sz w:val="28"/>
          <w:szCs w:val="28"/>
          <w:lang w:val="uk-UA"/>
        </w:rPr>
      </w:pPr>
    </w:p>
    <w:p w:rsidR="00F70964" w:rsidRPr="00A8199D" w:rsidRDefault="00F70964" w:rsidP="0080600E">
      <w:pPr>
        <w:spacing w:line="360" w:lineRule="auto"/>
        <w:jc w:val="center"/>
        <w:rPr>
          <w:b/>
          <w:bCs/>
          <w:color w:val="000000"/>
          <w:sz w:val="28"/>
          <w:szCs w:val="28"/>
          <w:lang w:val="uk-UA"/>
        </w:rPr>
      </w:pPr>
      <w:r w:rsidRPr="00A8199D">
        <w:rPr>
          <w:b/>
          <w:bCs/>
          <w:color w:val="000000"/>
          <w:sz w:val="28"/>
          <w:szCs w:val="28"/>
          <w:lang w:val="uk-UA"/>
        </w:rPr>
        <w:t>Самостійна аудиторна робота</w:t>
      </w:r>
    </w:p>
    <w:p w:rsidR="00F70964" w:rsidRPr="00A8199D" w:rsidRDefault="00F70964" w:rsidP="009240B9">
      <w:pPr>
        <w:pStyle w:val="ListParagraph"/>
        <w:numPr>
          <w:ilvl w:val="0"/>
          <w:numId w:val="41"/>
        </w:numPr>
        <w:spacing w:line="360" w:lineRule="auto"/>
        <w:jc w:val="both"/>
        <w:rPr>
          <w:sz w:val="28"/>
          <w:szCs w:val="28"/>
          <w:lang w:val="uk-UA"/>
        </w:rPr>
      </w:pPr>
      <w:r w:rsidRPr="00A8199D">
        <w:rPr>
          <w:sz w:val="28"/>
          <w:szCs w:val="28"/>
          <w:lang w:val="uk-UA"/>
        </w:rPr>
        <w:t xml:space="preserve">Обстеження хворих на ТЕЛА. </w:t>
      </w:r>
    </w:p>
    <w:p w:rsidR="00F70964" w:rsidRPr="00A8199D" w:rsidRDefault="00F70964" w:rsidP="009240B9">
      <w:pPr>
        <w:pStyle w:val="ListParagraph"/>
        <w:numPr>
          <w:ilvl w:val="0"/>
          <w:numId w:val="41"/>
        </w:numPr>
        <w:spacing w:line="360" w:lineRule="auto"/>
        <w:jc w:val="both"/>
        <w:rPr>
          <w:sz w:val="28"/>
          <w:szCs w:val="28"/>
          <w:lang w:val="uk-UA"/>
        </w:rPr>
      </w:pPr>
      <w:r w:rsidRPr="00A8199D">
        <w:rPr>
          <w:sz w:val="28"/>
          <w:szCs w:val="28"/>
          <w:lang w:val="uk-UA"/>
        </w:rPr>
        <w:t xml:space="preserve">Інтерпретація лабораторних даних які дозволяють підтвердити або виключити ТЕЛА. </w:t>
      </w:r>
    </w:p>
    <w:p w:rsidR="00F70964" w:rsidRPr="00A8199D" w:rsidRDefault="00F70964" w:rsidP="009240B9">
      <w:pPr>
        <w:pStyle w:val="ListParagraph"/>
        <w:numPr>
          <w:ilvl w:val="0"/>
          <w:numId w:val="41"/>
        </w:numPr>
        <w:spacing w:line="360" w:lineRule="auto"/>
        <w:jc w:val="both"/>
        <w:rPr>
          <w:sz w:val="28"/>
          <w:szCs w:val="28"/>
          <w:lang w:val="uk-UA"/>
        </w:rPr>
      </w:pPr>
      <w:r w:rsidRPr="00A8199D">
        <w:rPr>
          <w:sz w:val="28"/>
          <w:szCs w:val="28"/>
          <w:lang w:val="uk-UA"/>
        </w:rPr>
        <w:t xml:space="preserve">Інтерпретація  даних ЕКГ, які дозволяють підтвердити або виключити ТЕЛА та її варіанти. </w:t>
      </w:r>
    </w:p>
    <w:p w:rsidR="00F70964" w:rsidRPr="00A8199D" w:rsidRDefault="00F70964" w:rsidP="009240B9">
      <w:pPr>
        <w:pStyle w:val="ListParagraph"/>
        <w:numPr>
          <w:ilvl w:val="0"/>
          <w:numId w:val="41"/>
        </w:numPr>
        <w:spacing w:line="360" w:lineRule="auto"/>
        <w:jc w:val="both"/>
        <w:rPr>
          <w:sz w:val="28"/>
          <w:szCs w:val="28"/>
          <w:lang w:val="uk-UA"/>
        </w:rPr>
      </w:pPr>
      <w:r w:rsidRPr="00A8199D">
        <w:rPr>
          <w:sz w:val="28"/>
          <w:szCs w:val="28"/>
          <w:lang w:val="uk-UA"/>
        </w:rPr>
        <w:t>Інтерпретація даних додаткових методів дослідження які дозволяють оцінити стан серцево-судинної системи у хворих на ТЕЛА.</w:t>
      </w:r>
    </w:p>
    <w:p w:rsidR="00F70964" w:rsidRPr="00A8199D" w:rsidRDefault="00F70964" w:rsidP="009240B9">
      <w:pPr>
        <w:pStyle w:val="ListParagraph"/>
        <w:numPr>
          <w:ilvl w:val="0"/>
          <w:numId w:val="41"/>
        </w:numPr>
        <w:spacing w:line="360" w:lineRule="auto"/>
        <w:jc w:val="both"/>
        <w:rPr>
          <w:sz w:val="28"/>
          <w:szCs w:val="28"/>
          <w:lang w:val="uk-UA"/>
        </w:rPr>
      </w:pPr>
      <w:r w:rsidRPr="00A8199D">
        <w:rPr>
          <w:sz w:val="28"/>
          <w:szCs w:val="28"/>
          <w:lang w:val="uk-UA"/>
        </w:rPr>
        <w:t xml:space="preserve">Відпрацювання схеми надання невідкладної  допомоги  при ТЕЛА. </w:t>
      </w:r>
    </w:p>
    <w:p w:rsidR="00F70964" w:rsidRPr="00A8199D" w:rsidRDefault="00F70964" w:rsidP="009240B9">
      <w:pPr>
        <w:pStyle w:val="ListParagraph"/>
        <w:numPr>
          <w:ilvl w:val="0"/>
          <w:numId w:val="41"/>
        </w:numPr>
        <w:spacing w:line="360" w:lineRule="auto"/>
        <w:jc w:val="both"/>
        <w:rPr>
          <w:sz w:val="28"/>
          <w:szCs w:val="28"/>
          <w:lang w:val="uk-UA"/>
        </w:rPr>
      </w:pPr>
      <w:r w:rsidRPr="00A8199D">
        <w:rPr>
          <w:sz w:val="28"/>
          <w:szCs w:val="28"/>
          <w:lang w:val="uk-UA"/>
        </w:rPr>
        <w:t>Виписка рецептів основних  препаратів для лікування хворих на ТЕЛА.</w:t>
      </w:r>
    </w:p>
    <w:p w:rsidR="00F70964" w:rsidRPr="00A8199D" w:rsidRDefault="00F70964" w:rsidP="0080600E">
      <w:pPr>
        <w:jc w:val="center"/>
        <w:rPr>
          <w:b/>
          <w:bCs/>
          <w:lang w:val="uk-UA"/>
        </w:rPr>
      </w:pPr>
    </w:p>
    <w:p w:rsidR="00F70964" w:rsidRPr="00A8199D" w:rsidRDefault="00F70964" w:rsidP="0080600E">
      <w:pPr>
        <w:jc w:val="center"/>
        <w:rPr>
          <w:b/>
          <w:bCs/>
          <w:sz w:val="28"/>
          <w:szCs w:val="28"/>
          <w:lang w:val="uk-UA"/>
        </w:rPr>
      </w:pPr>
      <w:r w:rsidRPr="00A8199D">
        <w:rPr>
          <w:b/>
          <w:bCs/>
          <w:sz w:val="28"/>
          <w:szCs w:val="28"/>
          <w:lang w:val="uk-UA"/>
        </w:rPr>
        <w:t xml:space="preserve">Тестові завдання для підсумкового контролю  рівня знань </w:t>
      </w:r>
    </w:p>
    <w:p w:rsidR="00F70964" w:rsidRPr="00A8199D" w:rsidRDefault="00F70964" w:rsidP="0080600E">
      <w:pPr>
        <w:jc w:val="center"/>
        <w:rPr>
          <w:b/>
          <w:bCs/>
          <w:sz w:val="28"/>
          <w:szCs w:val="28"/>
          <w:lang w:val="uk-UA"/>
        </w:rPr>
      </w:pPr>
    </w:p>
    <w:p w:rsidR="00F70964" w:rsidRPr="00A8199D" w:rsidRDefault="00F70964" w:rsidP="0080600E">
      <w:pPr>
        <w:spacing w:line="360" w:lineRule="auto"/>
        <w:ind w:firstLine="708"/>
        <w:jc w:val="both"/>
        <w:rPr>
          <w:snapToGrid w:val="0"/>
          <w:sz w:val="28"/>
          <w:szCs w:val="28"/>
          <w:lang w:val="uk-UA"/>
        </w:rPr>
      </w:pPr>
      <w:r w:rsidRPr="00A8199D">
        <w:rPr>
          <w:snapToGrid w:val="0"/>
          <w:sz w:val="28"/>
          <w:szCs w:val="28"/>
          <w:lang w:val="uk-UA"/>
        </w:rPr>
        <w:t>1. У хворого раптово з’явився різкий біль в лівій половині грудної клітки, виник приступ ядухи. Об-но: хворий збуджений, шкіра і слизові бліді, акроцианоз. Варикозне розширення вен нижніх кінцівок. Пульс 120 за хв., артеріальний тиск 100/70 мм.рт.ст. Тони серця глухі, акцент II тону над легеневою артерією. ЧДР 28 за хв., дихання ослаблене зліва. Який попередній діагноз</w:t>
      </w:r>
      <w:r>
        <w:rPr>
          <w:snapToGrid w:val="0"/>
          <w:sz w:val="28"/>
          <w:szCs w:val="28"/>
          <w:lang w:val="uk-UA"/>
        </w:rPr>
        <w:t>?</w:t>
      </w:r>
      <w:r w:rsidRPr="00A8199D">
        <w:rPr>
          <w:snapToGrid w:val="0"/>
          <w:sz w:val="28"/>
          <w:szCs w:val="28"/>
          <w:lang w:val="uk-UA"/>
        </w:rPr>
        <w:t xml:space="preserve">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А. Інфаркт міокарда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В. Астматичний статус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С. Синдром Дреслера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D. Пневмонія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Е. * ТЕЛА </w:t>
      </w:r>
    </w:p>
    <w:p w:rsidR="00F70964" w:rsidRPr="00A8199D" w:rsidRDefault="00F70964" w:rsidP="0080600E">
      <w:pPr>
        <w:spacing w:line="360" w:lineRule="auto"/>
        <w:ind w:firstLine="708"/>
        <w:jc w:val="both"/>
        <w:rPr>
          <w:snapToGrid w:val="0"/>
          <w:sz w:val="28"/>
          <w:szCs w:val="28"/>
          <w:lang w:val="uk-UA"/>
        </w:rPr>
      </w:pPr>
      <w:r w:rsidRPr="00A8199D">
        <w:rPr>
          <w:snapToGrid w:val="0"/>
          <w:sz w:val="28"/>
          <w:szCs w:val="28"/>
          <w:lang w:val="uk-UA"/>
        </w:rPr>
        <w:t xml:space="preserve">2. Хворий доставлений в клініку в непритомному стані. Об-но: шкіра бліда, акроцианоз, набряклість шийних вен. Дихання рідке, шумне; пульс 120 за хв., АТ 130/70 мм.рт.ст. На ЕКГ: ЧСС 120 за хв., ритм синусовий, ЕВС повернута вправо, P-pulmonale, позитивні симптоми SІ, QІІ, TІІІ. Гостра блокада правої ніжки пучка Гіса, ознаки перенавантаження правого шлуночка. Який патологічний стан розвинувся у даного хворого?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А. Інфаркт міокарда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В. Гостра лівошлуночкова недостатність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С. Синдом Дреслера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D. Кардіогенний шок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Е. * ТЕЛА </w:t>
      </w:r>
    </w:p>
    <w:p w:rsidR="00F70964" w:rsidRPr="00A8199D" w:rsidRDefault="00F70964" w:rsidP="0080600E">
      <w:pPr>
        <w:spacing w:line="360" w:lineRule="auto"/>
        <w:jc w:val="both"/>
        <w:rPr>
          <w:snapToGrid w:val="0"/>
          <w:sz w:val="28"/>
          <w:szCs w:val="28"/>
          <w:lang w:val="uk-UA"/>
        </w:rPr>
      </w:pPr>
      <w:r w:rsidRPr="00A8199D">
        <w:rPr>
          <w:sz w:val="28"/>
          <w:szCs w:val="28"/>
          <w:lang w:val="uk-UA"/>
        </w:rPr>
        <w:tab/>
      </w:r>
      <w:r w:rsidRPr="00A8199D">
        <w:rPr>
          <w:snapToGrid w:val="0"/>
          <w:sz w:val="28"/>
          <w:szCs w:val="28"/>
          <w:lang w:val="uk-UA"/>
        </w:rPr>
        <w:t xml:space="preserve">3. У Хворої М., 70 років із гострою задишкою, болем у грудній клітці, що виникли після фізичного навантаження, акроцианозом, набуханням шийних вен виконано перфузійну пульмосцинтиграфію, за даними якої накопичення радіофармпрепарата визначається тільки у проекції правої легені. З анамнезу відомо, що іноді виникають приступи миготливої аритмії. Про що свідчать дані обстеження?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А. Центральний бронхогенний рак лівої легені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В. Гостре запалення лівої легені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С. Емфізема лівої легені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D. * ТЕЛА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Е. Хронічний бронхіт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ab/>
        <w:t>4. Після ліквідації пароксизму миготливої аритмії у хворого раптом виник біль у грудній клітці, задишка. Об’єктивно: шкіра покрита потом, шийні вени набухлі, очі широко відкриті. Пульс малий, 140 за хвилину. Артеріальний тиск не визначається. На ЕКГ: відхилення ЕВС вправо, наявність Р-pulm., позитивні симптоми S1, QІІ</w:t>
      </w:r>
      <w:r>
        <w:rPr>
          <w:snapToGrid w:val="0"/>
          <w:sz w:val="28"/>
          <w:szCs w:val="28"/>
          <w:lang w:val="uk-UA"/>
        </w:rPr>
        <w:t>І</w:t>
      </w:r>
      <w:r w:rsidRPr="00A8199D">
        <w:rPr>
          <w:snapToGrid w:val="0"/>
          <w:sz w:val="28"/>
          <w:szCs w:val="28"/>
          <w:lang w:val="uk-UA"/>
        </w:rPr>
        <w:t xml:space="preserve">, TІІІ. Яке ускладнення виникло у хворого?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А. Кардіогенний шок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В. Тампонада серця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С. * ТЕЛА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D. Серцева астма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Е. Синдром Дреслера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ab/>
        <w:t xml:space="preserve">5. Хвора скаржиться на різку нестачу повітря, що з’явилась після фізичного навантаження. Довгий час страждає на тромбофлебіт нижніх кінцівок. Об-но: стан хворої важкий, ціаноз слизових оболонок, акроціаноз. ЧД 38 за хв., дихання поверхневе, в легенях – різко ослаблене везикулярне дихання справа. ЧСС 106 за хв., слабкого наповнення і напруження, АТ 90/60 мм.рт.ст. Тони серця приглушені. Який метод діагностики необхідно застосувати?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А. УЗД серця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В. Спірографію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С. * Електрокардіографію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D. Бронхоскопію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Е. Рентгеноскопія органів грудної клітки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ab/>
        <w:t xml:space="preserve">6. У хворого 50 років, з варикозним розширенням вен нижніх кінцівок, після фізичного навантаження з'явилась виражена задишка, біль в грудній клітці з правого боку, серцебиття, запаморочення, короткочасні стани непритомності. Об'єктивно: шкіра блідо-ціанотична. Тахіпное – 40 дих. на 1 хв., сухі свистячі хрипи. Тахікардія – 130 уд. на хв. АТ 80/50 мм рт.ст. На ЕКГ – відхилення електричної осі праворуч, блокада правої ножки пучка Гіса. Який діагноз найбільш вірогідний у хворого?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А. *Тромбоемболія легеневої артерії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В. Інфаркт міокарду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С. Спонтанний пневмоторакс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D. Гостра інтерстиціальна пневмонія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Е. Плеврит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ab/>
        <w:t xml:space="preserve">7. У хворого 65 років з тромбофлебітом нижніх кінцівок раптово з'явився біль у правій половині грудної клітини, виражена задишка, кровохаркання, різка слабкість. Об'єктивно: ціаноз обличчя, шиї; пульс – 130 за хв., аритмічний, АТ – 80/60 мм рт.ст. Миготлива аритмія, глухість тонів. Тахіпное – 30 дих. за хв., дрібно- та середньо-пухирцеві хрипи з правого боку. ЕКГ – QSIII. Який з препаратів слід призначити у першу чергу?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А. Гепарин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В. Реополіглюкін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С. * Стрептокіназа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D. Аспірин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Е. Нітрогліцерин </w:t>
      </w:r>
    </w:p>
    <w:p w:rsidR="00F70964" w:rsidRPr="00A8199D" w:rsidRDefault="00F70964" w:rsidP="0080600E">
      <w:pPr>
        <w:spacing w:line="360" w:lineRule="auto"/>
        <w:jc w:val="both"/>
        <w:rPr>
          <w:snapToGrid w:val="0"/>
          <w:sz w:val="28"/>
          <w:szCs w:val="28"/>
          <w:lang w:val="uk-UA" w:eastAsia="uk-UA"/>
        </w:rPr>
      </w:pPr>
      <w:r w:rsidRPr="00A8199D">
        <w:rPr>
          <w:snapToGrid w:val="0"/>
          <w:sz w:val="28"/>
          <w:szCs w:val="28"/>
          <w:lang w:val="uk-UA"/>
        </w:rPr>
        <w:tab/>
      </w:r>
      <w:r w:rsidRPr="00A8199D">
        <w:rPr>
          <w:snapToGrid w:val="0"/>
          <w:sz w:val="28"/>
          <w:szCs w:val="28"/>
          <w:lang w:val="uk-UA" w:eastAsia="uk-UA"/>
        </w:rPr>
        <w:t>8. Хвора Д., знаходиться в непритомному стані. В анамнезі – часта миготлива аритмія. Об-но: акроцианоз, набряклість шийних вен. Дихання рідке, шумне. Ps-130 за хв., АТ 110/70 мм.рт.ст. На ЕКГ: ЧСС 130 за хв., ритм синусовий, ЕВС повернена вправо, P-pulmonale, позитивні симптоми SІ, QІІ</w:t>
      </w:r>
      <w:r>
        <w:rPr>
          <w:snapToGrid w:val="0"/>
          <w:sz w:val="28"/>
          <w:szCs w:val="28"/>
          <w:lang w:val="uk-UA" w:eastAsia="uk-UA"/>
        </w:rPr>
        <w:t>І</w:t>
      </w:r>
      <w:r w:rsidRPr="00A8199D">
        <w:rPr>
          <w:snapToGrid w:val="0"/>
          <w:sz w:val="28"/>
          <w:szCs w:val="28"/>
          <w:lang w:val="uk-UA" w:eastAsia="uk-UA"/>
        </w:rPr>
        <w:t xml:space="preserve">, TІІІ. Гостра блокада правої ніжки пучка Гіса. Що необхідно призначити в першу чергу? </w:t>
      </w:r>
    </w:p>
    <w:p w:rsidR="00F70964" w:rsidRPr="00A8199D" w:rsidRDefault="00F70964" w:rsidP="0080600E">
      <w:pPr>
        <w:spacing w:line="360" w:lineRule="auto"/>
        <w:jc w:val="both"/>
        <w:rPr>
          <w:snapToGrid w:val="0"/>
          <w:sz w:val="28"/>
          <w:szCs w:val="28"/>
          <w:lang w:val="uk-UA" w:eastAsia="uk-UA"/>
        </w:rPr>
      </w:pPr>
      <w:r w:rsidRPr="00A8199D">
        <w:rPr>
          <w:snapToGrid w:val="0"/>
          <w:sz w:val="28"/>
          <w:szCs w:val="28"/>
          <w:lang w:val="uk-UA" w:eastAsia="uk-UA"/>
        </w:rPr>
        <w:t xml:space="preserve">А. Пентамін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В. Адреналін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С. * Стрептокіназу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D. Строфантин </w:t>
      </w:r>
    </w:p>
    <w:p w:rsidR="00F70964" w:rsidRPr="00A8199D" w:rsidRDefault="00F70964" w:rsidP="0080600E">
      <w:pPr>
        <w:spacing w:line="360" w:lineRule="auto"/>
        <w:jc w:val="both"/>
        <w:rPr>
          <w:snapToGrid w:val="0"/>
          <w:sz w:val="28"/>
          <w:szCs w:val="28"/>
          <w:lang w:val="uk-UA"/>
        </w:rPr>
      </w:pPr>
      <w:r w:rsidRPr="00A8199D">
        <w:rPr>
          <w:snapToGrid w:val="0"/>
          <w:sz w:val="28"/>
          <w:szCs w:val="28"/>
          <w:lang w:val="uk-UA"/>
        </w:rPr>
        <w:t xml:space="preserve">Е. Атропін </w:t>
      </w:r>
    </w:p>
    <w:p w:rsidR="00F70964" w:rsidRPr="00A8199D" w:rsidRDefault="00F70964" w:rsidP="0080600E">
      <w:pPr>
        <w:spacing w:line="360" w:lineRule="auto"/>
        <w:jc w:val="both"/>
        <w:rPr>
          <w:sz w:val="28"/>
          <w:szCs w:val="28"/>
          <w:lang w:val="uk-UA"/>
        </w:rPr>
      </w:pPr>
      <w:r w:rsidRPr="00A8199D">
        <w:rPr>
          <w:snapToGrid w:val="0"/>
          <w:sz w:val="28"/>
          <w:szCs w:val="28"/>
          <w:lang w:val="uk-UA"/>
        </w:rPr>
        <w:tab/>
      </w:r>
      <w:r w:rsidRPr="00A8199D">
        <w:rPr>
          <w:noProof/>
          <w:sz w:val="28"/>
          <w:szCs w:val="28"/>
          <w:lang w:val="uk-UA"/>
        </w:rPr>
        <w:t xml:space="preserve">9. Чоловік 55 років знаходився на лікуванні в хірургічному відділенні з приводу гострого тромбофлебіту вен нижніх кінцівок. На 7 день лікування раптово з'явилися болі в лівій половині грудної клітки, задуха, кашель. Температура 36,1 </w:t>
      </w:r>
      <w:r w:rsidRPr="00A8199D">
        <w:rPr>
          <w:sz w:val="28"/>
          <w:szCs w:val="28"/>
          <w:lang w:val="uk-UA"/>
        </w:rPr>
        <w:t>ЧДД</w:t>
      </w:r>
      <w:r w:rsidRPr="00A8199D">
        <w:rPr>
          <w:noProof/>
          <w:sz w:val="28"/>
          <w:szCs w:val="28"/>
          <w:lang w:val="uk-UA"/>
        </w:rPr>
        <w:t xml:space="preserve"> 36 </w:t>
      </w:r>
      <w:r w:rsidRPr="00A8199D">
        <w:rPr>
          <w:sz w:val="28"/>
          <w:szCs w:val="28"/>
          <w:lang w:val="uk-UA"/>
        </w:rPr>
        <w:t>в</w:t>
      </w:r>
      <w:r w:rsidRPr="00A8199D">
        <w:rPr>
          <w:noProof/>
          <w:sz w:val="28"/>
          <w:szCs w:val="28"/>
          <w:lang w:val="uk-UA"/>
        </w:rPr>
        <w:t xml:space="preserve"> 1 хвилину. Над легенями ослаблене дихання, хрипів немає. Пульс 140 в 1 хвилину, ниткоподібний. АТ 70/50 мм.рт.ст. Який діагноз найбільш вірогідний?</w:t>
      </w:r>
    </w:p>
    <w:p w:rsidR="00F70964" w:rsidRPr="00A8199D" w:rsidRDefault="00F70964" w:rsidP="0080600E">
      <w:pPr>
        <w:spacing w:line="360" w:lineRule="auto"/>
        <w:jc w:val="both"/>
        <w:rPr>
          <w:sz w:val="28"/>
          <w:szCs w:val="28"/>
          <w:lang w:val="uk-UA"/>
        </w:rPr>
      </w:pPr>
      <w:r w:rsidRPr="00A8199D">
        <w:rPr>
          <w:sz w:val="28"/>
          <w:szCs w:val="28"/>
          <w:lang w:val="uk-UA"/>
        </w:rPr>
        <w:t xml:space="preserve">А. </w:t>
      </w:r>
      <w:r w:rsidRPr="00A8199D">
        <w:rPr>
          <w:noProof/>
          <w:sz w:val="28"/>
          <w:szCs w:val="28"/>
          <w:lang w:val="uk-UA"/>
        </w:rPr>
        <w:t>*Тромбоэмболия легеневої артерії</w:t>
      </w:r>
    </w:p>
    <w:p w:rsidR="00F70964" w:rsidRPr="00A8199D" w:rsidRDefault="00F70964" w:rsidP="0080600E">
      <w:pPr>
        <w:spacing w:line="360" w:lineRule="auto"/>
        <w:jc w:val="both"/>
        <w:rPr>
          <w:sz w:val="28"/>
          <w:szCs w:val="28"/>
          <w:lang w:val="uk-UA"/>
        </w:rPr>
      </w:pPr>
      <w:r w:rsidRPr="00A8199D">
        <w:rPr>
          <w:sz w:val="28"/>
          <w:szCs w:val="28"/>
          <w:lang w:val="uk-UA"/>
        </w:rPr>
        <w:t xml:space="preserve">В. ІБС: </w:t>
      </w:r>
      <w:r w:rsidRPr="00A8199D">
        <w:rPr>
          <w:noProof/>
          <w:sz w:val="28"/>
          <w:szCs w:val="28"/>
          <w:lang w:val="uk-UA"/>
        </w:rPr>
        <w:t>інфаркт міокарду.</w:t>
      </w:r>
    </w:p>
    <w:p w:rsidR="00F70964" w:rsidRPr="00A8199D" w:rsidRDefault="00F70964" w:rsidP="0080600E">
      <w:pPr>
        <w:spacing w:line="360" w:lineRule="auto"/>
        <w:jc w:val="both"/>
        <w:rPr>
          <w:sz w:val="28"/>
          <w:szCs w:val="28"/>
          <w:lang w:val="uk-UA"/>
        </w:rPr>
      </w:pPr>
      <w:r w:rsidRPr="00A8199D">
        <w:rPr>
          <w:sz w:val="28"/>
          <w:szCs w:val="28"/>
          <w:lang w:val="uk-UA"/>
        </w:rPr>
        <w:t xml:space="preserve">С. Сердечная </w:t>
      </w:r>
      <w:r w:rsidRPr="00A8199D">
        <w:rPr>
          <w:noProof/>
          <w:sz w:val="28"/>
          <w:szCs w:val="28"/>
          <w:lang w:val="uk-UA"/>
        </w:rPr>
        <w:t>астма.</w:t>
      </w:r>
    </w:p>
    <w:p w:rsidR="00F70964" w:rsidRPr="00A8199D" w:rsidRDefault="00F70964" w:rsidP="0080600E">
      <w:pPr>
        <w:spacing w:line="360" w:lineRule="auto"/>
        <w:jc w:val="both"/>
        <w:rPr>
          <w:sz w:val="28"/>
          <w:szCs w:val="28"/>
          <w:lang w:val="uk-UA"/>
        </w:rPr>
      </w:pPr>
      <w:r w:rsidRPr="00A8199D">
        <w:rPr>
          <w:sz w:val="28"/>
          <w:szCs w:val="28"/>
          <w:lang w:val="uk-UA"/>
        </w:rPr>
        <w:t xml:space="preserve">D. Бронхиальная </w:t>
      </w:r>
      <w:r w:rsidRPr="00A8199D">
        <w:rPr>
          <w:noProof/>
          <w:sz w:val="28"/>
          <w:szCs w:val="28"/>
          <w:lang w:val="uk-UA"/>
        </w:rPr>
        <w:t>астма.</w:t>
      </w:r>
    </w:p>
    <w:p w:rsidR="00F70964" w:rsidRPr="00A8199D" w:rsidRDefault="00F70964" w:rsidP="0080600E">
      <w:pPr>
        <w:spacing w:line="360" w:lineRule="auto"/>
        <w:jc w:val="both"/>
        <w:rPr>
          <w:sz w:val="28"/>
          <w:szCs w:val="28"/>
          <w:lang w:val="uk-UA"/>
        </w:rPr>
      </w:pPr>
      <w:r w:rsidRPr="00A8199D">
        <w:rPr>
          <w:sz w:val="28"/>
          <w:szCs w:val="28"/>
          <w:lang w:val="uk-UA"/>
        </w:rPr>
        <w:t xml:space="preserve">Е. </w:t>
      </w:r>
      <w:r w:rsidRPr="00A8199D">
        <w:rPr>
          <w:noProof/>
          <w:sz w:val="28"/>
          <w:szCs w:val="28"/>
          <w:lang w:val="uk-UA"/>
        </w:rPr>
        <w:t>Пневмоторакс.</w:t>
      </w:r>
    </w:p>
    <w:p w:rsidR="00F70964" w:rsidRPr="00A8199D" w:rsidRDefault="00F70964" w:rsidP="0080600E">
      <w:pPr>
        <w:spacing w:line="360" w:lineRule="auto"/>
        <w:ind w:firstLine="708"/>
        <w:jc w:val="both"/>
        <w:rPr>
          <w:sz w:val="28"/>
          <w:szCs w:val="28"/>
          <w:lang w:val="uk-UA"/>
        </w:rPr>
      </w:pPr>
      <w:r w:rsidRPr="00A8199D">
        <w:rPr>
          <w:noProof/>
          <w:sz w:val="28"/>
          <w:szCs w:val="28"/>
          <w:lang w:val="uk-UA"/>
        </w:rPr>
        <w:t>10. Хвора 36 р., скаржиться на сильну задишку ("нестачу" повітря) , різкі болі в нижньому відділі грудної клітки справа, кашель з появою крові у харкотинні, різку слабість, що появилась раптово після фізичного напруження (копала на городі). Об'ективно: стан хворої важкий, ціаноз слизових оболонок, акроціаноз. ЧД-32 в 1 хв. ЧП-106 в 1 хв. АТ-100/60 мм рт ст.Справа в нижньому відділі грудної клітки дозаду різко ослаблене везикулярне дихання, перкуторно-вкорочений звук. На правій гомілці в н/третині-варикоз з гіперемією навколишньої шкіри. Про який діагноз треба думати ?</w:t>
      </w:r>
    </w:p>
    <w:p w:rsidR="00F70964" w:rsidRPr="00A8199D" w:rsidRDefault="00F70964" w:rsidP="0080600E">
      <w:pPr>
        <w:spacing w:line="360" w:lineRule="auto"/>
        <w:jc w:val="both"/>
        <w:rPr>
          <w:sz w:val="28"/>
          <w:szCs w:val="28"/>
          <w:lang w:val="uk-UA"/>
        </w:rPr>
      </w:pPr>
      <w:r w:rsidRPr="00A8199D">
        <w:rPr>
          <w:sz w:val="28"/>
          <w:szCs w:val="28"/>
          <w:lang w:val="uk-UA"/>
        </w:rPr>
        <w:t xml:space="preserve">А. </w:t>
      </w:r>
      <w:r w:rsidRPr="00A8199D">
        <w:rPr>
          <w:noProof/>
          <w:sz w:val="28"/>
          <w:szCs w:val="28"/>
          <w:lang w:val="uk-UA"/>
        </w:rPr>
        <w:t>Правобічна вогнищева пневмонія в нижній долі.</w:t>
      </w:r>
    </w:p>
    <w:p w:rsidR="00F70964" w:rsidRPr="00A8199D" w:rsidRDefault="00F70964" w:rsidP="0080600E">
      <w:pPr>
        <w:spacing w:line="360" w:lineRule="auto"/>
        <w:jc w:val="both"/>
        <w:rPr>
          <w:sz w:val="28"/>
          <w:szCs w:val="28"/>
          <w:lang w:val="uk-UA"/>
        </w:rPr>
      </w:pPr>
      <w:r w:rsidRPr="00A8199D">
        <w:rPr>
          <w:sz w:val="28"/>
          <w:szCs w:val="28"/>
          <w:lang w:val="uk-UA"/>
        </w:rPr>
        <w:t xml:space="preserve">В. </w:t>
      </w:r>
      <w:r w:rsidRPr="00A8199D">
        <w:rPr>
          <w:noProof/>
          <w:sz w:val="28"/>
          <w:szCs w:val="28"/>
          <w:lang w:val="uk-UA"/>
        </w:rPr>
        <w:t>*Тромбоемболія легеневої артерії, правобічна інфаркт- пневмонія.</w:t>
      </w:r>
    </w:p>
    <w:p w:rsidR="00F70964" w:rsidRPr="00A8199D" w:rsidRDefault="00F70964" w:rsidP="0080600E">
      <w:pPr>
        <w:spacing w:line="360" w:lineRule="auto"/>
        <w:jc w:val="both"/>
        <w:rPr>
          <w:sz w:val="28"/>
          <w:szCs w:val="28"/>
          <w:lang w:val="uk-UA"/>
        </w:rPr>
      </w:pPr>
      <w:r w:rsidRPr="00A8199D">
        <w:rPr>
          <w:sz w:val="28"/>
          <w:szCs w:val="28"/>
          <w:lang w:val="uk-UA"/>
        </w:rPr>
        <w:t xml:space="preserve">С. </w:t>
      </w:r>
      <w:r w:rsidRPr="00A8199D">
        <w:rPr>
          <w:noProof/>
          <w:sz w:val="28"/>
          <w:szCs w:val="28"/>
          <w:lang w:val="uk-UA"/>
        </w:rPr>
        <w:t>Правобічний сухий плеврит.</w:t>
      </w:r>
    </w:p>
    <w:p w:rsidR="00F70964" w:rsidRPr="00A8199D" w:rsidRDefault="00F70964" w:rsidP="0080600E">
      <w:pPr>
        <w:spacing w:line="360" w:lineRule="auto"/>
        <w:jc w:val="both"/>
        <w:rPr>
          <w:sz w:val="28"/>
          <w:szCs w:val="28"/>
          <w:lang w:val="uk-UA"/>
        </w:rPr>
      </w:pPr>
      <w:r w:rsidRPr="00A8199D">
        <w:rPr>
          <w:sz w:val="28"/>
          <w:szCs w:val="28"/>
          <w:lang w:val="uk-UA"/>
        </w:rPr>
        <w:t xml:space="preserve">D. </w:t>
      </w:r>
      <w:r w:rsidRPr="00A8199D">
        <w:rPr>
          <w:noProof/>
          <w:sz w:val="28"/>
          <w:szCs w:val="28"/>
          <w:lang w:val="uk-UA"/>
        </w:rPr>
        <w:t>Спонтанний пневмоторакс.</w:t>
      </w:r>
    </w:p>
    <w:p w:rsidR="00F70964" w:rsidRPr="00A8199D" w:rsidRDefault="00F70964" w:rsidP="0080600E">
      <w:pPr>
        <w:spacing w:line="360" w:lineRule="auto"/>
        <w:jc w:val="both"/>
        <w:rPr>
          <w:sz w:val="28"/>
          <w:szCs w:val="28"/>
          <w:lang w:val="uk-UA"/>
        </w:rPr>
      </w:pPr>
      <w:r w:rsidRPr="00A8199D">
        <w:rPr>
          <w:sz w:val="28"/>
          <w:szCs w:val="28"/>
          <w:lang w:val="uk-UA"/>
        </w:rPr>
        <w:t xml:space="preserve">Е. </w:t>
      </w:r>
      <w:r w:rsidRPr="00A8199D">
        <w:rPr>
          <w:noProof/>
          <w:sz w:val="28"/>
          <w:szCs w:val="28"/>
          <w:lang w:val="uk-UA"/>
        </w:rPr>
        <w:t>Правобічна нижньо-дольова пневмонія.</w:t>
      </w:r>
    </w:p>
    <w:p w:rsidR="00F70964" w:rsidRPr="00A8199D" w:rsidRDefault="00F70964" w:rsidP="0080600E">
      <w:pPr>
        <w:spacing w:line="360" w:lineRule="auto"/>
        <w:ind w:firstLine="708"/>
        <w:jc w:val="both"/>
        <w:rPr>
          <w:sz w:val="28"/>
          <w:szCs w:val="28"/>
          <w:lang w:val="uk-UA"/>
        </w:rPr>
      </w:pPr>
      <w:r w:rsidRPr="00A8199D">
        <w:rPr>
          <w:sz w:val="28"/>
          <w:szCs w:val="28"/>
          <w:lang w:val="uk-UA"/>
        </w:rPr>
        <w:t xml:space="preserve">11. </w:t>
      </w:r>
      <w:r w:rsidRPr="00A8199D">
        <w:rPr>
          <w:noProof/>
          <w:sz w:val="28"/>
          <w:szCs w:val="28"/>
          <w:lang w:val="uk-UA"/>
        </w:rPr>
        <w:t>У хворого раптово з’явився різкий біль в лівій половині грудної клітки, виник приступ ядухи. Об’єктивно: хворий збуджений, шкіра і слизові бліді, з ціанотичним відтінком. Варикозне розширення вен нижніх кінцівок. Пульс 120 за хв., АТ 100 і 70 мм. рт. ст. Тони серця глухі, акцент ІІ тону над легеневою артерією. Дихання ослаблене зліва. Запропонуйте попередній діагноз.</w:t>
      </w:r>
    </w:p>
    <w:p w:rsidR="00F70964" w:rsidRPr="00A8199D" w:rsidRDefault="00F70964" w:rsidP="0080600E">
      <w:pPr>
        <w:spacing w:line="360" w:lineRule="auto"/>
        <w:jc w:val="both"/>
        <w:rPr>
          <w:sz w:val="28"/>
          <w:szCs w:val="28"/>
          <w:lang w:val="uk-UA"/>
        </w:rPr>
      </w:pPr>
      <w:r w:rsidRPr="00A8199D">
        <w:rPr>
          <w:sz w:val="28"/>
          <w:szCs w:val="28"/>
          <w:lang w:val="uk-UA"/>
        </w:rPr>
        <w:t xml:space="preserve">А. </w:t>
      </w:r>
      <w:r w:rsidRPr="00A8199D">
        <w:rPr>
          <w:noProof/>
          <w:sz w:val="28"/>
          <w:szCs w:val="28"/>
          <w:lang w:val="uk-UA"/>
        </w:rPr>
        <w:t>*Тромбоемболія легеневої артерії</w:t>
      </w:r>
    </w:p>
    <w:p w:rsidR="00F70964" w:rsidRPr="00A8199D" w:rsidRDefault="00F70964" w:rsidP="0080600E">
      <w:pPr>
        <w:spacing w:line="360" w:lineRule="auto"/>
        <w:jc w:val="both"/>
        <w:rPr>
          <w:sz w:val="28"/>
          <w:szCs w:val="28"/>
          <w:lang w:val="uk-UA"/>
        </w:rPr>
      </w:pPr>
      <w:r w:rsidRPr="00A8199D">
        <w:rPr>
          <w:sz w:val="28"/>
          <w:szCs w:val="28"/>
          <w:lang w:val="uk-UA"/>
        </w:rPr>
        <w:t xml:space="preserve">В. </w:t>
      </w:r>
      <w:r w:rsidRPr="00A8199D">
        <w:rPr>
          <w:noProof/>
          <w:sz w:val="28"/>
          <w:szCs w:val="28"/>
          <w:lang w:val="uk-UA"/>
        </w:rPr>
        <w:t>Синдром Дресслера</w:t>
      </w:r>
    </w:p>
    <w:p w:rsidR="00F70964" w:rsidRPr="00A8199D" w:rsidRDefault="00F70964" w:rsidP="0080600E">
      <w:pPr>
        <w:spacing w:line="360" w:lineRule="auto"/>
        <w:jc w:val="both"/>
        <w:rPr>
          <w:sz w:val="28"/>
          <w:szCs w:val="28"/>
          <w:lang w:val="uk-UA"/>
        </w:rPr>
      </w:pPr>
      <w:r w:rsidRPr="00A8199D">
        <w:rPr>
          <w:sz w:val="28"/>
          <w:szCs w:val="28"/>
          <w:lang w:val="uk-UA"/>
        </w:rPr>
        <w:t xml:space="preserve">С. </w:t>
      </w:r>
      <w:r w:rsidRPr="00A8199D">
        <w:rPr>
          <w:noProof/>
          <w:sz w:val="28"/>
          <w:szCs w:val="28"/>
          <w:lang w:val="uk-UA"/>
        </w:rPr>
        <w:t>Пневмонія</w:t>
      </w:r>
    </w:p>
    <w:p w:rsidR="00F70964" w:rsidRPr="00A8199D" w:rsidRDefault="00F70964" w:rsidP="0080600E">
      <w:pPr>
        <w:spacing w:line="360" w:lineRule="auto"/>
        <w:jc w:val="both"/>
        <w:rPr>
          <w:sz w:val="28"/>
          <w:szCs w:val="28"/>
          <w:lang w:val="uk-UA"/>
        </w:rPr>
      </w:pPr>
      <w:r w:rsidRPr="00A8199D">
        <w:rPr>
          <w:sz w:val="28"/>
          <w:szCs w:val="28"/>
          <w:lang w:val="uk-UA"/>
        </w:rPr>
        <w:t xml:space="preserve">D. </w:t>
      </w:r>
      <w:r w:rsidRPr="00A8199D">
        <w:rPr>
          <w:noProof/>
          <w:sz w:val="28"/>
          <w:szCs w:val="28"/>
          <w:lang w:val="uk-UA"/>
        </w:rPr>
        <w:t>Інфаркт міокарда</w:t>
      </w:r>
    </w:p>
    <w:p w:rsidR="00F70964" w:rsidRPr="00A8199D" w:rsidRDefault="00F70964" w:rsidP="0080600E">
      <w:pPr>
        <w:spacing w:line="360" w:lineRule="auto"/>
        <w:jc w:val="both"/>
        <w:rPr>
          <w:sz w:val="28"/>
          <w:szCs w:val="28"/>
          <w:lang w:val="uk-UA"/>
        </w:rPr>
      </w:pPr>
      <w:r w:rsidRPr="00A8199D">
        <w:rPr>
          <w:sz w:val="28"/>
          <w:szCs w:val="28"/>
          <w:lang w:val="uk-UA"/>
        </w:rPr>
        <w:t xml:space="preserve">Е. </w:t>
      </w:r>
      <w:r w:rsidRPr="00A8199D">
        <w:rPr>
          <w:noProof/>
          <w:sz w:val="28"/>
          <w:szCs w:val="28"/>
          <w:lang w:val="uk-UA"/>
        </w:rPr>
        <w:t>Ексудативний плеврит</w:t>
      </w:r>
    </w:p>
    <w:p w:rsidR="00F70964" w:rsidRPr="00A8199D" w:rsidRDefault="00F70964" w:rsidP="0080600E">
      <w:pPr>
        <w:spacing w:line="360" w:lineRule="auto"/>
        <w:jc w:val="both"/>
        <w:rPr>
          <w:sz w:val="28"/>
          <w:szCs w:val="28"/>
          <w:lang w:val="uk-UA"/>
        </w:rPr>
      </w:pPr>
      <w:r w:rsidRPr="00A8199D">
        <w:rPr>
          <w:sz w:val="28"/>
          <w:szCs w:val="28"/>
          <w:lang w:val="uk-UA"/>
        </w:rPr>
        <w:tab/>
        <w:t xml:space="preserve">12. </w:t>
      </w:r>
      <w:r w:rsidRPr="00A8199D">
        <w:rPr>
          <w:noProof/>
          <w:sz w:val="28"/>
          <w:szCs w:val="28"/>
          <w:lang w:val="uk-UA"/>
        </w:rPr>
        <w:t>У хворої на 4-ту добу після оперативного втручання з приводу кістоми правого яєчника раптово з’явились болі в правій половині грудної клітки з відходженням харкотиння рожевого кольору, підвищення температури тіла до 37,7 С. При обстеженні легень виявлено притуплення легеневого звуку в нижніх відділах справа, там же вислуховуються поодинокі вологі хрипи. Яке ускладнення розвинулось у хворої?</w:t>
      </w:r>
    </w:p>
    <w:p w:rsidR="00F70964" w:rsidRPr="00A8199D" w:rsidRDefault="00F70964" w:rsidP="0080600E">
      <w:pPr>
        <w:spacing w:line="360" w:lineRule="auto"/>
        <w:jc w:val="both"/>
        <w:rPr>
          <w:sz w:val="28"/>
          <w:szCs w:val="28"/>
          <w:lang w:val="uk-UA"/>
        </w:rPr>
      </w:pPr>
      <w:r w:rsidRPr="00A8199D">
        <w:rPr>
          <w:sz w:val="28"/>
          <w:szCs w:val="28"/>
          <w:lang w:val="uk-UA"/>
        </w:rPr>
        <w:t xml:space="preserve">А. </w:t>
      </w:r>
      <w:r w:rsidRPr="00A8199D">
        <w:rPr>
          <w:noProof/>
          <w:sz w:val="28"/>
          <w:szCs w:val="28"/>
          <w:lang w:val="uk-UA"/>
        </w:rPr>
        <w:t>Абсцес легені</w:t>
      </w:r>
    </w:p>
    <w:p w:rsidR="00F70964" w:rsidRPr="00A8199D" w:rsidRDefault="00F70964" w:rsidP="0080600E">
      <w:pPr>
        <w:spacing w:line="360" w:lineRule="auto"/>
        <w:jc w:val="both"/>
        <w:rPr>
          <w:sz w:val="28"/>
          <w:szCs w:val="28"/>
          <w:lang w:val="uk-UA"/>
        </w:rPr>
      </w:pPr>
      <w:r w:rsidRPr="00A8199D">
        <w:rPr>
          <w:sz w:val="28"/>
          <w:szCs w:val="28"/>
          <w:lang w:val="uk-UA"/>
        </w:rPr>
        <w:t xml:space="preserve">В. </w:t>
      </w:r>
      <w:r w:rsidRPr="00A8199D">
        <w:rPr>
          <w:noProof/>
          <w:sz w:val="28"/>
          <w:szCs w:val="28"/>
          <w:lang w:val="uk-UA"/>
        </w:rPr>
        <w:t>Пневмонія.</w:t>
      </w:r>
    </w:p>
    <w:p w:rsidR="00F70964" w:rsidRPr="00A8199D" w:rsidRDefault="00F70964" w:rsidP="0080600E">
      <w:pPr>
        <w:spacing w:line="360" w:lineRule="auto"/>
        <w:jc w:val="both"/>
        <w:rPr>
          <w:sz w:val="28"/>
          <w:szCs w:val="28"/>
          <w:lang w:val="uk-UA"/>
        </w:rPr>
      </w:pPr>
      <w:r w:rsidRPr="00A8199D">
        <w:rPr>
          <w:sz w:val="28"/>
          <w:szCs w:val="28"/>
          <w:lang w:val="uk-UA"/>
        </w:rPr>
        <w:t xml:space="preserve">С. </w:t>
      </w:r>
      <w:r w:rsidRPr="00A8199D">
        <w:rPr>
          <w:noProof/>
          <w:sz w:val="28"/>
          <w:szCs w:val="28"/>
          <w:lang w:val="uk-UA"/>
        </w:rPr>
        <w:t>*Інфаркт легені.</w:t>
      </w:r>
    </w:p>
    <w:p w:rsidR="00F70964" w:rsidRPr="00A8199D" w:rsidRDefault="00F70964" w:rsidP="0080600E">
      <w:pPr>
        <w:spacing w:line="360" w:lineRule="auto"/>
        <w:jc w:val="both"/>
        <w:rPr>
          <w:sz w:val="28"/>
          <w:szCs w:val="28"/>
          <w:lang w:val="uk-UA"/>
        </w:rPr>
      </w:pPr>
      <w:r w:rsidRPr="00A8199D">
        <w:rPr>
          <w:sz w:val="28"/>
          <w:szCs w:val="28"/>
          <w:lang w:val="uk-UA"/>
        </w:rPr>
        <w:t xml:space="preserve">D. </w:t>
      </w:r>
      <w:r w:rsidRPr="00A8199D">
        <w:rPr>
          <w:noProof/>
          <w:sz w:val="28"/>
          <w:szCs w:val="28"/>
          <w:lang w:val="uk-UA"/>
        </w:rPr>
        <w:t>Ексудативний плеврит.</w:t>
      </w:r>
    </w:p>
    <w:p w:rsidR="00F70964" w:rsidRPr="00A8199D" w:rsidRDefault="00F70964" w:rsidP="0080600E">
      <w:pPr>
        <w:spacing w:line="360" w:lineRule="auto"/>
        <w:jc w:val="both"/>
        <w:rPr>
          <w:sz w:val="28"/>
          <w:szCs w:val="28"/>
          <w:lang w:val="uk-UA"/>
        </w:rPr>
      </w:pPr>
      <w:r w:rsidRPr="00A8199D">
        <w:rPr>
          <w:sz w:val="28"/>
          <w:szCs w:val="28"/>
          <w:lang w:val="uk-UA"/>
        </w:rPr>
        <w:t xml:space="preserve">Е. </w:t>
      </w:r>
      <w:r w:rsidRPr="00A8199D">
        <w:rPr>
          <w:noProof/>
          <w:sz w:val="28"/>
          <w:szCs w:val="28"/>
          <w:lang w:val="uk-UA"/>
        </w:rPr>
        <w:t>Пневмоторакс.</w:t>
      </w:r>
    </w:p>
    <w:p w:rsidR="00F70964" w:rsidRPr="00A8199D" w:rsidRDefault="00F70964" w:rsidP="0080600E">
      <w:pPr>
        <w:spacing w:line="360" w:lineRule="auto"/>
        <w:ind w:firstLine="708"/>
        <w:jc w:val="both"/>
        <w:rPr>
          <w:sz w:val="28"/>
          <w:szCs w:val="28"/>
          <w:lang w:val="uk-UA"/>
        </w:rPr>
      </w:pPr>
      <w:r w:rsidRPr="00A8199D">
        <w:rPr>
          <w:sz w:val="28"/>
          <w:szCs w:val="28"/>
          <w:lang w:val="uk-UA"/>
        </w:rPr>
        <w:t xml:space="preserve">13. </w:t>
      </w:r>
      <w:r w:rsidRPr="00A8199D">
        <w:rPr>
          <w:noProof/>
          <w:sz w:val="28"/>
          <w:szCs w:val="28"/>
          <w:lang w:val="uk-UA"/>
        </w:rPr>
        <w:t>Після ліквідації пароксизму миготливої аритмії у хворого раптово виникли біль в грудній клітці, задишка. Об’єктивно: шкіра покрита потом, шийні вени набухлі, очі широко відкриті. Пульс малий, 140 за хв. АТ не визначається. На ЕКГ відхилення осі серця вправо. Яке ускладнення виникло у хворого?</w:t>
      </w:r>
    </w:p>
    <w:p w:rsidR="00F70964" w:rsidRPr="00A8199D" w:rsidRDefault="00F70964" w:rsidP="0080600E">
      <w:pPr>
        <w:spacing w:line="360" w:lineRule="auto"/>
        <w:jc w:val="both"/>
        <w:rPr>
          <w:noProof/>
          <w:sz w:val="28"/>
          <w:szCs w:val="28"/>
          <w:lang w:val="uk-UA"/>
        </w:rPr>
      </w:pPr>
      <w:r w:rsidRPr="00A8199D">
        <w:rPr>
          <w:sz w:val="28"/>
          <w:szCs w:val="28"/>
          <w:lang w:val="uk-UA"/>
        </w:rPr>
        <w:t xml:space="preserve">А. </w:t>
      </w:r>
      <w:r w:rsidRPr="00A8199D">
        <w:rPr>
          <w:noProof/>
          <w:sz w:val="28"/>
          <w:szCs w:val="28"/>
          <w:lang w:val="uk-UA"/>
        </w:rPr>
        <w:t>Кардіогенний шок</w:t>
      </w:r>
    </w:p>
    <w:p w:rsidR="00F70964" w:rsidRPr="00A8199D" w:rsidRDefault="00F70964" w:rsidP="0080600E">
      <w:pPr>
        <w:spacing w:line="360" w:lineRule="auto"/>
        <w:jc w:val="both"/>
        <w:rPr>
          <w:sz w:val="28"/>
          <w:szCs w:val="28"/>
          <w:lang w:val="uk-UA"/>
        </w:rPr>
      </w:pPr>
      <w:r w:rsidRPr="00A8199D">
        <w:rPr>
          <w:noProof/>
          <w:sz w:val="28"/>
          <w:szCs w:val="28"/>
          <w:lang w:val="uk-UA"/>
        </w:rPr>
        <w:t>В. *Тромбоемболія легеневої артерії</w:t>
      </w:r>
    </w:p>
    <w:p w:rsidR="00F70964" w:rsidRPr="00A8199D" w:rsidRDefault="00F70964" w:rsidP="0080600E">
      <w:pPr>
        <w:spacing w:line="360" w:lineRule="auto"/>
        <w:jc w:val="both"/>
        <w:rPr>
          <w:sz w:val="28"/>
          <w:szCs w:val="28"/>
          <w:lang w:val="uk-UA"/>
        </w:rPr>
      </w:pPr>
      <w:r w:rsidRPr="00A8199D">
        <w:rPr>
          <w:sz w:val="28"/>
          <w:szCs w:val="28"/>
          <w:lang w:val="uk-UA"/>
        </w:rPr>
        <w:t xml:space="preserve">С. </w:t>
      </w:r>
      <w:r w:rsidRPr="00A8199D">
        <w:rPr>
          <w:noProof/>
          <w:sz w:val="28"/>
          <w:szCs w:val="28"/>
          <w:lang w:val="uk-UA"/>
        </w:rPr>
        <w:t>Розрив міжпередсердної перегородки</w:t>
      </w:r>
    </w:p>
    <w:p w:rsidR="00F70964" w:rsidRPr="00A8199D" w:rsidRDefault="00F70964" w:rsidP="0080600E">
      <w:pPr>
        <w:spacing w:line="360" w:lineRule="auto"/>
        <w:jc w:val="both"/>
        <w:rPr>
          <w:sz w:val="28"/>
          <w:szCs w:val="28"/>
          <w:lang w:val="uk-UA"/>
        </w:rPr>
      </w:pPr>
      <w:r w:rsidRPr="00A8199D">
        <w:rPr>
          <w:sz w:val="28"/>
          <w:szCs w:val="28"/>
          <w:lang w:val="uk-UA"/>
        </w:rPr>
        <w:t xml:space="preserve">D. </w:t>
      </w:r>
      <w:r w:rsidRPr="00A8199D">
        <w:rPr>
          <w:noProof/>
          <w:sz w:val="28"/>
          <w:szCs w:val="28"/>
          <w:lang w:val="uk-UA"/>
        </w:rPr>
        <w:t>Серцева астма</w:t>
      </w:r>
    </w:p>
    <w:p w:rsidR="00F70964" w:rsidRPr="00A8199D" w:rsidRDefault="00F70964" w:rsidP="0080600E">
      <w:pPr>
        <w:spacing w:line="360" w:lineRule="auto"/>
        <w:jc w:val="both"/>
        <w:rPr>
          <w:sz w:val="28"/>
          <w:szCs w:val="28"/>
          <w:lang w:val="uk-UA"/>
        </w:rPr>
      </w:pPr>
      <w:r w:rsidRPr="00A8199D">
        <w:rPr>
          <w:sz w:val="28"/>
          <w:szCs w:val="28"/>
          <w:lang w:val="uk-UA"/>
        </w:rPr>
        <w:t xml:space="preserve">Е. </w:t>
      </w:r>
      <w:r w:rsidRPr="00A8199D">
        <w:rPr>
          <w:noProof/>
          <w:sz w:val="28"/>
          <w:szCs w:val="28"/>
          <w:lang w:val="uk-UA"/>
        </w:rPr>
        <w:t>Тампонада серця</w:t>
      </w:r>
    </w:p>
    <w:p w:rsidR="00F70964" w:rsidRPr="00A8199D" w:rsidRDefault="00F70964" w:rsidP="0080600E">
      <w:pPr>
        <w:shd w:val="clear" w:color="auto" w:fill="FFFFFF"/>
        <w:spacing w:line="360" w:lineRule="auto"/>
        <w:ind w:firstLine="708"/>
        <w:jc w:val="both"/>
        <w:rPr>
          <w:sz w:val="28"/>
          <w:szCs w:val="28"/>
          <w:lang w:val="uk-UA"/>
        </w:rPr>
      </w:pPr>
      <w:r w:rsidRPr="00A8199D">
        <w:rPr>
          <w:sz w:val="28"/>
          <w:szCs w:val="28"/>
          <w:lang w:val="uk-UA"/>
        </w:rPr>
        <w:t>14. У хворої 60 років, яка впродовж 20 років страждає на гіпертонічну хворобу, після стресової ситуації раптово виник напад задишки. Об'єктивно: положення ортопное, пульс - 120/хв., AT - 210/120 мм рт. ст. І тон над верхівкою серця ослаблений, в діастолу прослуховується додатковий тон, частота дихання - 32/хв. Дихання над нижніми відділами легень ослаблене, поодинокі незвучні вологі дрібнопухирчасті хрипи. Яке ускладнення виникло?</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A. Розшарування аорти</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B. Напад істерії</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C. Тромбоемболія гілок легеневої артерії</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D. Пневмонія</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E. * Гостра лівошлуночкова недостатність</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ab/>
        <w:t>15. Хвора 62 років, вступила до приймального відділення з нападом ядухи. Хворіє на гіпертонічну хворобу 16 років, 3 роки тому перенесла інфаркт міокарда. Об'єктивно: ортопное, шкірні покриви бліді, холодний піт, акроціаноз. AT - 230/130 мм рт. ст., пульс -108/хв., частота дихання - 36/хв. Аускультативно: розсіяні сухі хрипи над усіма ділянками легень, в нижніх відділах - вологі середньопухирчасті. Яке найбільш імовірне ускладнення?</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A. Гострий інфаркт міокарда</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B. *Гостра лівошлуночкова недостатність</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C. Напад бронхіальної астми</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D. Тромбоемболія легеневої артерії</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E. Гостра правошлуночкова недостатність</w:t>
      </w:r>
    </w:p>
    <w:p w:rsidR="00F70964" w:rsidRPr="00A8199D" w:rsidRDefault="00F70964" w:rsidP="0080600E">
      <w:pPr>
        <w:shd w:val="clear" w:color="auto" w:fill="FFFFFF"/>
        <w:spacing w:line="360" w:lineRule="auto"/>
        <w:ind w:firstLine="708"/>
        <w:jc w:val="both"/>
        <w:rPr>
          <w:sz w:val="28"/>
          <w:szCs w:val="28"/>
          <w:lang w:val="uk-UA"/>
        </w:rPr>
      </w:pPr>
      <w:r w:rsidRPr="00A8199D">
        <w:rPr>
          <w:sz w:val="28"/>
          <w:szCs w:val="28"/>
          <w:lang w:val="uk-UA"/>
        </w:rPr>
        <w:t>16. Хворий 56 років, скаржиться на сильний біль за грудиною пекучого характеру, що триває вже годину. Нітрогліцерин ефекту не дав. Об'єктивно: хворий збуджений. Пульс - 90/хв. AT - 160/90 мм рт. ст. І тон над верхівкою послаблений. На ЕКГ: ритм синусовий, значне зміщення ST над ізолінією в І та AVL відведеннях. Який найбільш імовірний діагноз?</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A. Гіпертонічна хвороба, криз</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B. *Нестабільна стенокардія</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C. Тромбоемболія легеневої артерії</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D. Інфаркт міокарда</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E. Перикардит</w:t>
      </w:r>
    </w:p>
    <w:p w:rsidR="00F70964" w:rsidRPr="00A8199D" w:rsidRDefault="00F70964" w:rsidP="0080600E">
      <w:pPr>
        <w:shd w:val="clear" w:color="auto" w:fill="FFFFFF"/>
        <w:spacing w:line="360" w:lineRule="auto"/>
        <w:ind w:firstLine="708"/>
        <w:jc w:val="both"/>
        <w:rPr>
          <w:sz w:val="28"/>
          <w:szCs w:val="28"/>
          <w:lang w:val="uk-UA"/>
        </w:rPr>
      </w:pPr>
      <w:r w:rsidRPr="00A8199D">
        <w:rPr>
          <w:sz w:val="28"/>
          <w:szCs w:val="28"/>
          <w:lang w:val="uk-UA"/>
        </w:rPr>
        <w:t>17. У хворого 42 років раптово з'явився біль за грудиною, непритомність, утруднене дихання, через 2 дні -кровохаркання. Об'єктивно: ортопное, виражений дифузійний ціаноз, набряклі шийні вени. ЧД - 42/хв., ЧСС -120/хв., AT - 90/60 мм рт. ст. Печінка на 5 см нижче краю реберної дуги, більше справа, болючі варикозні вени гомілок. ЕКГ: синусова тахікардія, глибокі S</w:t>
      </w:r>
      <w:r w:rsidRPr="00A8199D">
        <w:rPr>
          <w:sz w:val="28"/>
          <w:szCs w:val="28"/>
          <w:vertAlign w:val="subscript"/>
          <w:lang w:val="uk-UA"/>
        </w:rPr>
        <w:t>1</w:t>
      </w:r>
      <w:r w:rsidRPr="00A8199D">
        <w:rPr>
          <w:sz w:val="28"/>
          <w:szCs w:val="28"/>
          <w:lang w:val="uk-UA"/>
        </w:rPr>
        <w:t xml:space="preserve"> Q</w:t>
      </w:r>
      <w:r w:rsidRPr="00A8199D">
        <w:rPr>
          <w:sz w:val="28"/>
          <w:szCs w:val="28"/>
          <w:vertAlign w:val="subscript"/>
          <w:lang w:val="uk-UA"/>
        </w:rPr>
        <w:t>ІІІ</w:t>
      </w:r>
      <w:r w:rsidRPr="00A8199D">
        <w:rPr>
          <w:sz w:val="28"/>
          <w:szCs w:val="28"/>
          <w:lang w:val="uk-UA"/>
        </w:rPr>
        <w:t>, підйом сегмента ST у III відведенні, R у V</w:t>
      </w:r>
      <w:r w:rsidRPr="00A8199D">
        <w:rPr>
          <w:sz w:val="28"/>
          <w:szCs w:val="28"/>
          <w:vertAlign w:val="subscript"/>
          <w:lang w:val="uk-UA"/>
        </w:rPr>
        <w:t>1</w:t>
      </w:r>
      <w:r w:rsidRPr="00A8199D">
        <w:rPr>
          <w:sz w:val="28"/>
          <w:szCs w:val="28"/>
          <w:lang w:val="uk-UA"/>
        </w:rPr>
        <w:t xml:space="preserve"> = 9мм. Клінічна ситуація розцінюється як:</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A. Клапанний пневмоторакс</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B. Інфаркт міокарда</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C. Крупозна пневмонія</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D. *Тромбоемболія легеневої артерії</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E. Пароксизм фібриляції передсердь</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ab/>
        <w:t>18. Хворий 46 років після зняття гіпсу з ноги раптово відчув біль за грудиною, утруднене дихання. На 3 добу захворювання з'явилося кровохаркання. Об'єктивно: ортопное, виражений дифузійний ціаноз, набряклі шийні вени. ЧДД - 40/хв., ЧСС - 120/хв. AT - 90/60 мм рт. ст. Печінка +4 см, болюча. Набряклість лівої гомілки. ЕКГ: синусова тахікардія. R у V</w:t>
      </w:r>
      <w:r w:rsidRPr="00A8199D">
        <w:rPr>
          <w:sz w:val="28"/>
          <w:szCs w:val="28"/>
          <w:vertAlign w:val="subscript"/>
          <w:lang w:val="uk-UA"/>
        </w:rPr>
        <w:t>І</w:t>
      </w:r>
      <w:r w:rsidRPr="00A8199D">
        <w:rPr>
          <w:sz w:val="28"/>
          <w:szCs w:val="28"/>
          <w:lang w:val="uk-UA"/>
        </w:rPr>
        <w:t xml:space="preserve"> </w:t>
      </w:r>
      <w:r w:rsidRPr="00A8199D">
        <w:rPr>
          <w:i/>
          <w:iCs/>
          <w:sz w:val="28"/>
          <w:szCs w:val="28"/>
          <w:lang w:val="uk-UA"/>
        </w:rPr>
        <w:t>-</w:t>
      </w:r>
      <w:r w:rsidRPr="00A8199D">
        <w:rPr>
          <w:sz w:val="28"/>
          <w:szCs w:val="28"/>
          <w:lang w:val="uk-UA"/>
        </w:rPr>
        <w:t>9 мм. Який з додаткових методів дає найбільш достовірні дані для підтвердження діагнозу?</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A. Бронхоскопія</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B. Холтерівський моніторинг ритму серця</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C. Рентгенографія легень</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D. Визначення MB КФК</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E. *Ангіографія легень</w:t>
      </w:r>
    </w:p>
    <w:p w:rsidR="00F70964" w:rsidRPr="00A8199D" w:rsidRDefault="00F70964" w:rsidP="0080600E">
      <w:pPr>
        <w:shd w:val="clear" w:color="auto" w:fill="FFFFFF"/>
        <w:spacing w:line="360" w:lineRule="auto"/>
        <w:ind w:firstLine="708"/>
        <w:jc w:val="both"/>
        <w:rPr>
          <w:sz w:val="28"/>
          <w:szCs w:val="28"/>
          <w:lang w:val="uk-UA"/>
        </w:rPr>
      </w:pPr>
      <w:r w:rsidRPr="00A8199D">
        <w:rPr>
          <w:sz w:val="28"/>
          <w:szCs w:val="28"/>
          <w:lang w:val="uk-UA"/>
        </w:rPr>
        <w:t>19. Хворий 58 років, після порож</w:t>
      </w:r>
      <w:r w:rsidRPr="00A8199D">
        <w:rPr>
          <w:sz w:val="28"/>
          <w:szCs w:val="28"/>
          <w:lang w:val="uk-UA"/>
        </w:rPr>
        <w:softHyphen/>
        <w:t>нинної операції скаржиться на біль у лівій половині грудної клітки. Об'єк</w:t>
      </w:r>
      <w:r w:rsidRPr="00A8199D">
        <w:rPr>
          <w:sz w:val="28"/>
          <w:szCs w:val="28"/>
          <w:lang w:val="uk-UA"/>
        </w:rPr>
        <w:softHyphen/>
        <w:t>тивно: ЧСС 102/хв., послаблені тони серця. На ЕКГ патологічний зубець Q у І, aVL; QS у V,, V</w:t>
      </w:r>
      <w:r w:rsidRPr="00A8199D">
        <w:rPr>
          <w:sz w:val="28"/>
          <w:szCs w:val="28"/>
          <w:vertAlign w:val="subscript"/>
          <w:lang w:val="uk-UA"/>
        </w:rPr>
        <w:t>2</w:t>
      </w:r>
      <w:r w:rsidRPr="00A8199D">
        <w:rPr>
          <w:sz w:val="28"/>
          <w:szCs w:val="28"/>
          <w:lang w:val="uk-UA"/>
        </w:rPr>
        <w:t>, V</w:t>
      </w:r>
      <w:r w:rsidRPr="00A8199D">
        <w:rPr>
          <w:sz w:val="28"/>
          <w:szCs w:val="28"/>
          <w:vertAlign w:val="subscript"/>
          <w:lang w:val="uk-UA"/>
        </w:rPr>
        <w:t>3</w:t>
      </w:r>
      <w:r w:rsidRPr="00A8199D">
        <w:rPr>
          <w:sz w:val="28"/>
          <w:szCs w:val="28"/>
          <w:lang w:val="uk-UA"/>
        </w:rPr>
        <w:t xml:space="preserve"> відведеннях та куполоподібний підйом ST з від'ємним Т. Який найбільш вірогідний діагноз?</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A. Тромбоемболія легеневої артерії</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B. Розшарування аорти</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C. Варіантна стенокардія</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D. Ексудативний перикардит</w:t>
      </w:r>
    </w:p>
    <w:p w:rsidR="00F70964" w:rsidRPr="00A8199D" w:rsidRDefault="00F70964" w:rsidP="0080600E">
      <w:pPr>
        <w:shd w:val="clear" w:color="auto" w:fill="FFFFFF"/>
        <w:spacing w:line="360" w:lineRule="auto"/>
        <w:jc w:val="both"/>
        <w:rPr>
          <w:sz w:val="28"/>
          <w:szCs w:val="28"/>
          <w:lang w:val="uk-UA"/>
        </w:rPr>
      </w:pPr>
      <w:r w:rsidRPr="00A8199D">
        <w:rPr>
          <w:sz w:val="28"/>
          <w:szCs w:val="28"/>
          <w:lang w:val="uk-UA"/>
        </w:rPr>
        <w:t>E. *Інфаркт міокарда</w:t>
      </w:r>
    </w:p>
    <w:p w:rsidR="00F70964" w:rsidRPr="00A8199D" w:rsidRDefault="00F70964" w:rsidP="0080600E">
      <w:pPr>
        <w:tabs>
          <w:tab w:val="left" w:pos="0"/>
        </w:tabs>
        <w:spacing w:line="360" w:lineRule="auto"/>
        <w:jc w:val="both"/>
        <w:rPr>
          <w:snapToGrid w:val="0"/>
          <w:sz w:val="28"/>
          <w:szCs w:val="28"/>
          <w:lang w:val="uk-UA"/>
        </w:rPr>
      </w:pPr>
      <w:r w:rsidRPr="00A8199D">
        <w:rPr>
          <w:snapToGrid w:val="0"/>
          <w:sz w:val="28"/>
          <w:szCs w:val="28"/>
          <w:lang w:val="uk-UA"/>
        </w:rPr>
        <w:tab/>
        <w:t>20. Хворий 54-х років звернувся зі скаргами на раптово виниклий біль у грудній клітці, задишку, серцебиття, кашель. Об'єктивно: набухлі шийні вени, акцент ІІ тону на легеневій артерії, систолічний шум, екстрасистолія, збільшена печінка. У легенях - притуплення легеневого тону, шум тертя плеври. На ЕКГ: блокада правої ніжки пучка Гіса, S</w:t>
      </w:r>
      <w:r w:rsidRPr="00A8199D">
        <w:rPr>
          <w:snapToGrid w:val="0"/>
          <w:sz w:val="28"/>
          <w:szCs w:val="28"/>
          <w:vertAlign w:val="subscript"/>
          <w:lang w:val="uk-UA"/>
        </w:rPr>
        <w:t>I</w:t>
      </w:r>
      <w:r w:rsidRPr="00A8199D">
        <w:rPr>
          <w:snapToGrid w:val="0"/>
          <w:sz w:val="28"/>
          <w:szCs w:val="28"/>
          <w:lang w:val="uk-UA"/>
        </w:rPr>
        <w:t>, Q</w:t>
      </w:r>
      <w:r w:rsidRPr="00A8199D">
        <w:rPr>
          <w:snapToGrid w:val="0"/>
          <w:sz w:val="28"/>
          <w:szCs w:val="28"/>
          <w:vertAlign w:val="subscript"/>
          <w:lang w:val="uk-UA"/>
        </w:rPr>
        <w:t>III</w:t>
      </w:r>
      <w:r w:rsidRPr="00A8199D">
        <w:rPr>
          <w:snapToGrid w:val="0"/>
          <w:sz w:val="28"/>
          <w:szCs w:val="28"/>
          <w:lang w:val="uk-UA"/>
        </w:rPr>
        <w:t xml:space="preserve">. До якого відділення слід госпіталізувати хворого? </w:t>
      </w:r>
    </w:p>
    <w:p w:rsidR="00F70964" w:rsidRPr="00A8199D" w:rsidRDefault="00F70964" w:rsidP="0080600E">
      <w:pPr>
        <w:tabs>
          <w:tab w:val="left" w:pos="90"/>
        </w:tabs>
        <w:spacing w:line="360" w:lineRule="auto"/>
        <w:jc w:val="both"/>
        <w:rPr>
          <w:snapToGrid w:val="0"/>
          <w:sz w:val="28"/>
          <w:szCs w:val="28"/>
          <w:lang w:val="uk-UA"/>
        </w:rPr>
      </w:pPr>
      <w:r w:rsidRPr="00A8199D">
        <w:rPr>
          <w:snapToGrid w:val="0"/>
          <w:sz w:val="28"/>
          <w:szCs w:val="28"/>
          <w:lang w:val="uk-UA"/>
        </w:rPr>
        <w:t xml:space="preserve">A. Пульмонологічне </w:t>
      </w:r>
    </w:p>
    <w:p w:rsidR="00F70964" w:rsidRPr="00A8199D" w:rsidRDefault="00F70964" w:rsidP="0080600E">
      <w:pPr>
        <w:tabs>
          <w:tab w:val="left" w:pos="90"/>
        </w:tabs>
        <w:spacing w:line="360" w:lineRule="auto"/>
        <w:jc w:val="both"/>
        <w:rPr>
          <w:snapToGrid w:val="0"/>
          <w:sz w:val="28"/>
          <w:szCs w:val="28"/>
          <w:lang w:val="uk-UA"/>
        </w:rPr>
      </w:pPr>
      <w:r w:rsidRPr="00A8199D">
        <w:rPr>
          <w:snapToGrid w:val="0"/>
          <w:sz w:val="28"/>
          <w:szCs w:val="28"/>
          <w:lang w:val="uk-UA"/>
        </w:rPr>
        <w:t xml:space="preserve">B. *Судинне </w:t>
      </w:r>
    </w:p>
    <w:p w:rsidR="00F70964" w:rsidRPr="00A8199D" w:rsidRDefault="00F70964" w:rsidP="0080600E">
      <w:pPr>
        <w:tabs>
          <w:tab w:val="left" w:pos="90"/>
        </w:tabs>
        <w:spacing w:line="360" w:lineRule="auto"/>
        <w:jc w:val="both"/>
        <w:rPr>
          <w:snapToGrid w:val="0"/>
          <w:sz w:val="28"/>
          <w:szCs w:val="28"/>
          <w:lang w:val="uk-UA"/>
        </w:rPr>
      </w:pPr>
      <w:r w:rsidRPr="00A8199D">
        <w:rPr>
          <w:snapToGrid w:val="0"/>
          <w:sz w:val="28"/>
          <w:szCs w:val="28"/>
          <w:lang w:val="uk-UA"/>
        </w:rPr>
        <w:t xml:space="preserve">C. Хірургічне </w:t>
      </w:r>
    </w:p>
    <w:p w:rsidR="00F70964" w:rsidRPr="00A8199D" w:rsidRDefault="00F70964" w:rsidP="0080600E">
      <w:pPr>
        <w:tabs>
          <w:tab w:val="left" w:pos="90"/>
        </w:tabs>
        <w:spacing w:line="360" w:lineRule="auto"/>
        <w:jc w:val="both"/>
        <w:rPr>
          <w:snapToGrid w:val="0"/>
          <w:sz w:val="28"/>
          <w:szCs w:val="28"/>
          <w:lang w:val="uk-UA"/>
        </w:rPr>
      </w:pPr>
      <w:r w:rsidRPr="00A8199D">
        <w:rPr>
          <w:snapToGrid w:val="0"/>
          <w:sz w:val="28"/>
          <w:szCs w:val="28"/>
          <w:lang w:val="uk-UA"/>
        </w:rPr>
        <w:t xml:space="preserve">D. Інфарктне </w:t>
      </w:r>
    </w:p>
    <w:p w:rsidR="00F70964" w:rsidRPr="00A8199D" w:rsidRDefault="00F70964" w:rsidP="0080600E">
      <w:pPr>
        <w:tabs>
          <w:tab w:val="left" w:pos="90"/>
        </w:tabs>
        <w:spacing w:line="360" w:lineRule="auto"/>
        <w:jc w:val="both"/>
        <w:rPr>
          <w:snapToGrid w:val="0"/>
          <w:sz w:val="28"/>
          <w:szCs w:val="28"/>
          <w:lang w:val="uk-UA"/>
        </w:rPr>
      </w:pPr>
      <w:r w:rsidRPr="00A8199D">
        <w:rPr>
          <w:snapToGrid w:val="0"/>
          <w:sz w:val="28"/>
          <w:szCs w:val="28"/>
          <w:lang w:val="uk-UA"/>
        </w:rPr>
        <w:t xml:space="preserve">E. Терапевтичне </w:t>
      </w:r>
    </w:p>
    <w:p w:rsidR="00F70964" w:rsidRPr="0004166C" w:rsidRDefault="00F70964" w:rsidP="0080600E">
      <w:pPr>
        <w:spacing w:line="360" w:lineRule="auto"/>
        <w:jc w:val="both"/>
        <w:rPr>
          <w:sz w:val="16"/>
          <w:szCs w:val="16"/>
          <w:lang w:val="uk-UA"/>
        </w:rPr>
      </w:pPr>
      <w:r>
        <w:rPr>
          <w:sz w:val="28"/>
          <w:szCs w:val="28"/>
          <w:lang w:val="uk-UA"/>
        </w:rPr>
        <w:br w:type="page"/>
      </w:r>
    </w:p>
    <w:tbl>
      <w:tblPr>
        <w:tblW w:w="9488" w:type="dxa"/>
        <w:tblInd w:w="2" w:type="dxa"/>
        <w:tblLayout w:type="fixed"/>
        <w:tblLook w:val="01E0"/>
      </w:tblPr>
      <w:tblGrid>
        <w:gridCol w:w="4448"/>
        <w:gridCol w:w="5040"/>
      </w:tblGrid>
      <w:tr w:rsidR="00F70964" w:rsidRPr="00A8199D">
        <w:tc>
          <w:tcPr>
            <w:tcW w:w="4448" w:type="dxa"/>
          </w:tcPr>
          <w:p w:rsidR="00F70964" w:rsidRPr="00A8199D" w:rsidRDefault="00F70964" w:rsidP="0080600E">
            <w:pPr>
              <w:spacing w:line="360" w:lineRule="auto"/>
              <w:jc w:val="center"/>
              <w:rPr>
                <w:sz w:val="28"/>
                <w:szCs w:val="28"/>
                <w:lang w:val="uk-UA"/>
              </w:rPr>
            </w:pPr>
            <w:r w:rsidRPr="00A8199D">
              <w:rPr>
                <w:sz w:val="28"/>
                <w:szCs w:val="28"/>
                <w:lang w:val="uk-UA"/>
              </w:rPr>
              <w:br w:type="page"/>
            </w:r>
          </w:p>
        </w:tc>
        <w:tc>
          <w:tcPr>
            <w:tcW w:w="5040" w:type="dxa"/>
          </w:tcPr>
          <w:p w:rsidR="00F70964" w:rsidRPr="00A8199D" w:rsidRDefault="00F70964" w:rsidP="0080600E">
            <w:pPr>
              <w:jc w:val="center"/>
              <w:rPr>
                <w:sz w:val="28"/>
                <w:szCs w:val="28"/>
                <w:lang w:val="uk-UA"/>
              </w:rPr>
            </w:pPr>
            <w:r w:rsidRPr="00A8199D">
              <w:rPr>
                <w:sz w:val="28"/>
                <w:szCs w:val="28"/>
                <w:lang w:val="uk-UA"/>
              </w:rPr>
              <w:t xml:space="preserve"> «ЗАТВЕРДЖЕНО»</w:t>
            </w:r>
          </w:p>
          <w:p w:rsidR="00F70964" w:rsidRPr="00A8199D" w:rsidRDefault="00F70964" w:rsidP="0080600E">
            <w:pPr>
              <w:jc w:val="center"/>
              <w:rPr>
                <w:sz w:val="28"/>
                <w:szCs w:val="28"/>
                <w:lang w:val="uk-UA"/>
              </w:rPr>
            </w:pPr>
            <w:r w:rsidRPr="00A8199D">
              <w:rPr>
                <w:sz w:val="28"/>
                <w:szCs w:val="28"/>
                <w:lang w:val="uk-UA"/>
              </w:rPr>
              <w:t>Наказ Міністерства охорони здоров’я</w:t>
            </w:r>
          </w:p>
          <w:p w:rsidR="00F70964" w:rsidRPr="00A8199D" w:rsidRDefault="00F70964" w:rsidP="0080600E">
            <w:pPr>
              <w:jc w:val="center"/>
              <w:rPr>
                <w:sz w:val="28"/>
                <w:szCs w:val="28"/>
                <w:lang w:val="uk-UA"/>
              </w:rPr>
            </w:pPr>
            <w:r w:rsidRPr="00A8199D">
              <w:rPr>
                <w:sz w:val="28"/>
                <w:szCs w:val="28"/>
                <w:lang w:val="uk-UA"/>
              </w:rPr>
              <w:t>15 січня 2014 року  № 34</w:t>
            </w:r>
          </w:p>
          <w:p w:rsidR="00F70964" w:rsidRPr="00A8199D" w:rsidRDefault="00F70964" w:rsidP="0080600E">
            <w:pPr>
              <w:spacing w:line="360" w:lineRule="auto"/>
              <w:rPr>
                <w:sz w:val="28"/>
                <w:szCs w:val="28"/>
                <w:lang w:val="uk-UA"/>
              </w:rPr>
            </w:pPr>
          </w:p>
        </w:tc>
      </w:tr>
    </w:tbl>
    <w:p w:rsidR="00F70964" w:rsidRPr="00A8199D" w:rsidRDefault="00F70964" w:rsidP="0080600E">
      <w:pPr>
        <w:shd w:val="clear" w:color="auto" w:fill="FFFFFF"/>
        <w:spacing w:line="360" w:lineRule="auto"/>
        <w:jc w:val="center"/>
        <w:rPr>
          <w:spacing w:val="-10"/>
          <w:sz w:val="28"/>
          <w:szCs w:val="28"/>
          <w:lang w:val="uk-UA"/>
        </w:rPr>
      </w:pPr>
    </w:p>
    <w:p w:rsidR="00F70964" w:rsidRPr="00A8199D" w:rsidRDefault="00F70964" w:rsidP="0080600E">
      <w:pPr>
        <w:shd w:val="clear" w:color="auto" w:fill="FFFFFF"/>
        <w:jc w:val="center"/>
        <w:rPr>
          <w:b/>
          <w:bCs/>
          <w:spacing w:val="-10"/>
          <w:sz w:val="28"/>
          <w:szCs w:val="28"/>
          <w:lang w:val="uk-UA"/>
        </w:rPr>
      </w:pPr>
      <w:r w:rsidRPr="00A8199D">
        <w:rPr>
          <w:b/>
          <w:bCs/>
          <w:spacing w:val="-10"/>
          <w:sz w:val="28"/>
          <w:szCs w:val="28"/>
          <w:lang w:val="uk-UA"/>
        </w:rPr>
        <w:t xml:space="preserve">УНІФІКОВАНИЙ КЛІНІЧНИЙ ПРОТОКОЛ </w:t>
      </w:r>
    </w:p>
    <w:p w:rsidR="00F70964" w:rsidRPr="00A8199D" w:rsidRDefault="00F70964" w:rsidP="0080600E">
      <w:pPr>
        <w:shd w:val="clear" w:color="auto" w:fill="FFFFFF"/>
        <w:jc w:val="center"/>
        <w:rPr>
          <w:b/>
          <w:bCs/>
          <w:spacing w:val="-10"/>
          <w:sz w:val="28"/>
          <w:szCs w:val="28"/>
          <w:lang w:val="uk-UA"/>
        </w:rPr>
      </w:pPr>
      <w:r w:rsidRPr="00A8199D">
        <w:rPr>
          <w:b/>
          <w:bCs/>
          <w:spacing w:val="-10"/>
          <w:sz w:val="28"/>
          <w:szCs w:val="28"/>
          <w:lang w:val="uk-UA"/>
        </w:rPr>
        <w:t>ЕКСТРЕНОЇ МЕДИЧНОЇ ДОПОМОГИ</w:t>
      </w:r>
    </w:p>
    <w:p w:rsidR="00F70964" w:rsidRPr="00A8199D" w:rsidRDefault="00F70964" w:rsidP="0080600E">
      <w:pPr>
        <w:shd w:val="clear" w:color="auto" w:fill="FFFFFF"/>
        <w:jc w:val="center"/>
        <w:rPr>
          <w:b/>
          <w:bCs/>
          <w:caps/>
          <w:sz w:val="28"/>
          <w:szCs w:val="28"/>
          <w:lang w:val="uk-UA"/>
        </w:rPr>
      </w:pPr>
    </w:p>
    <w:p w:rsidR="00F70964" w:rsidRPr="00A8199D" w:rsidRDefault="00F70964" w:rsidP="0080600E">
      <w:pPr>
        <w:shd w:val="clear" w:color="auto" w:fill="FFFFFF"/>
        <w:jc w:val="center"/>
        <w:rPr>
          <w:b/>
          <w:bCs/>
          <w:spacing w:val="-10"/>
          <w:sz w:val="28"/>
          <w:szCs w:val="28"/>
          <w:lang w:val="uk-UA"/>
        </w:rPr>
      </w:pPr>
      <w:r w:rsidRPr="00A8199D">
        <w:rPr>
          <w:b/>
          <w:bCs/>
          <w:spacing w:val="-10"/>
          <w:sz w:val="28"/>
          <w:szCs w:val="28"/>
          <w:lang w:val="uk-UA"/>
        </w:rPr>
        <w:t xml:space="preserve">ТРОМБОЕМБОЛІЯ ЛЕГЕНЕВОЇ АРТЕРІЇ </w:t>
      </w:r>
    </w:p>
    <w:p w:rsidR="00F70964" w:rsidRPr="00A8199D" w:rsidRDefault="00F70964" w:rsidP="0080600E">
      <w:pPr>
        <w:spacing w:line="360" w:lineRule="auto"/>
        <w:rPr>
          <w:b/>
          <w:bCs/>
          <w:spacing w:val="5"/>
          <w:sz w:val="28"/>
          <w:szCs w:val="28"/>
          <w:lang w:val="uk-UA"/>
        </w:rPr>
      </w:pPr>
    </w:p>
    <w:p w:rsidR="00F70964" w:rsidRPr="00A8199D" w:rsidRDefault="00F70964" w:rsidP="0080600E">
      <w:pPr>
        <w:spacing w:line="360" w:lineRule="auto"/>
        <w:rPr>
          <w:b/>
          <w:bCs/>
          <w:spacing w:val="5"/>
          <w:sz w:val="28"/>
          <w:szCs w:val="28"/>
          <w:lang w:val="uk-UA"/>
        </w:rPr>
      </w:pPr>
      <w:r w:rsidRPr="00A8199D">
        <w:rPr>
          <w:b/>
          <w:bCs/>
          <w:spacing w:val="5"/>
          <w:sz w:val="28"/>
          <w:szCs w:val="28"/>
          <w:lang w:val="uk-UA"/>
        </w:rPr>
        <w:t>І. ПАСПОРТНА ЧАСТИНА</w:t>
      </w:r>
    </w:p>
    <w:p w:rsidR="00F70964" w:rsidRPr="00A8199D" w:rsidRDefault="00F70964" w:rsidP="0080600E">
      <w:pPr>
        <w:autoSpaceDE w:val="0"/>
        <w:autoSpaceDN w:val="0"/>
        <w:adjustRightInd w:val="0"/>
        <w:spacing w:line="360" w:lineRule="auto"/>
        <w:rPr>
          <w:i/>
          <w:iCs/>
          <w:sz w:val="28"/>
          <w:szCs w:val="28"/>
          <w:lang w:val="uk-UA"/>
        </w:rPr>
      </w:pPr>
      <w:r w:rsidRPr="00A8199D">
        <w:rPr>
          <w:b/>
          <w:bCs/>
          <w:sz w:val="28"/>
          <w:szCs w:val="28"/>
          <w:lang w:val="uk-UA"/>
        </w:rPr>
        <w:t>1.1. Діагноз</w:t>
      </w:r>
      <w:r w:rsidRPr="00A8199D">
        <w:rPr>
          <w:rFonts w:eastAsia="TimesNewRomanPSMT"/>
          <w:sz w:val="28"/>
          <w:szCs w:val="28"/>
          <w:lang w:val="uk-UA"/>
        </w:rPr>
        <w:t>:</w:t>
      </w:r>
      <w:r w:rsidRPr="00A8199D">
        <w:rPr>
          <w:sz w:val="28"/>
          <w:szCs w:val="28"/>
          <w:lang w:val="uk-UA"/>
        </w:rPr>
        <w:t xml:space="preserve"> Тромбоемболія легеневої артерії</w:t>
      </w:r>
    </w:p>
    <w:p w:rsidR="00F70964" w:rsidRPr="00A8199D" w:rsidRDefault="00F70964" w:rsidP="0080600E">
      <w:pPr>
        <w:autoSpaceDE w:val="0"/>
        <w:autoSpaceDN w:val="0"/>
        <w:adjustRightInd w:val="0"/>
        <w:spacing w:line="360" w:lineRule="auto"/>
        <w:rPr>
          <w:b/>
          <w:bCs/>
          <w:color w:val="000000"/>
          <w:sz w:val="28"/>
          <w:szCs w:val="28"/>
          <w:lang w:val="uk-UA"/>
        </w:rPr>
      </w:pPr>
      <w:r w:rsidRPr="00A8199D">
        <w:rPr>
          <w:b/>
          <w:bCs/>
          <w:sz w:val="28"/>
          <w:szCs w:val="28"/>
          <w:lang w:val="uk-UA"/>
        </w:rPr>
        <w:t>1.2. Код МКХ-10:</w:t>
      </w:r>
      <w:r w:rsidRPr="00A8199D">
        <w:rPr>
          <w:b/>
          <w:bCs/>
          <w:color w:val="000000"/>
          <w:sz w:val="28"/>
          <w:szCs w:val="28"/>
          <w:lang w:val="uk-UA"/>
        </w:rPr>
        <w:t xml:space="preserve"> </w:t>
      </w:r>
    </w:p>
    <w:p w:rsidR="00F70964" w:rsidRPr="00A8199D" w:rsidRDefault="00F70964" w:rsidP="0080600E">
      <w:pPr>
        <w:autoSpaceDE w:val="0"/>
        <w:autoSpaceDN w:val="0"/>
        <w:adjustRightInd w:val="0"/>
        <w:spacing w:line="360" w:lineRule="auto"/>
        <w:jc w:val="both"/>
        <w:rPr>
          <w:b/>
          <w:bCs/>
          <w:color w:val="000000"/>
          <w:sz w:val="28"/>
          <w:szCs w:val="28"/>
          <w:lang w:val="uk-UA"/>
        </w:rPr>
      </w:pPr>
      <w:r w:rsidRPr="00A8199D">
        <w:rPr>
          <w:b/>
          <w:bCs/>
          <w:color w:val="000000"/>
          <w:sz w:val="28"/>
          <w:szCs w:val="28"/>
          <w:lang w:val="uk-UA"/>
        </w:rPr>
        <w:t>I.26.0 Легенева емболія зі згадуванням про гостре легеневе серце</w:t>
      </w:r>
    </w:p>
    <w:p w:rsidR="00F70964" w:rsidRPr="00A8199D" w:rsidRDefault="00F70964" w:rsidP="0080600E">
      <w:pPr>
        <w:autoSpaceDE w:val="0"/>
        <w:autoSpaceDN w:val="0"/>
        <w:adjustRightInd w:val="0"/>
        <w:spacing w:line="360" w:lineRule="auto"/>
        <w:jc w:val="both"/>
        <w:rPr>
          <w:b/>
          <w:bCs/>
          <w:color w:val="000000"/>
          <w:sz w:val="28"/>
          <w:szCs w:val="28"/>
          <w:lang w:val="uk-UA"/>
        </w:rPr>
      </w:pPr>
      <w:r w:rsidRPr="00A8199D">
        <w:rPr>
          <w:b/>
          <w:bCs/>
          <w:color w:val="000000"/>
          <w:sz w:val="28"/>
          <w:szCs w:val="28"/>
          <w:lang w:val="uk-UA"/>
        </w:rPr>
        <w:t xml:space="preserve">I.26.9 Легенева емболія без згадування про гостре легеневе серце </w:t>
      </w:r>
    </w:p>
    <w:p w:rsidR="00F70964" w:rsidRPr="00A8199D" w:rsidRDefault="00F70964" w:rsidP="0080600E">
      <w:pPr>
        <w:autoSpaceDE w:val="0"/>
        <w:autoSpaceDN w:val="0"/>
        <w:adjustRightInd w:val="0"/>
        <w:spacing w:line="360" w:lineRule="auto"/>
        <w:jc w:val="both"/>
        <w:rPr>
          <w:b/>
          <w:bCs/>
          <w:sz w:val="28"/>
          <w:szCs w:val="28"/>
          <w:lang w:val="uk-UA"/>
        </w:rPr>
      </w:pPr>
      <w:r w:rsidRPr="00A8199D">
        <w:rPr>
          <w:b/>
          <w:bCs/>
          <w:sz w:val="28"/>
          <w:szCs w:val="28"/>
          <w:lang w:val="uk-UA"/>
        </w:rPr>
        <w:t>1.3</w:t>
      </w:r>
      <w:r w:rsidRPr="00A8199D">
        <w:rPr>
          <w:sz w:val="28"/>
          <w:szCs w:val="28"/>
          <w:lang w:val="uk-UA"/>
        </w:rPr>
        <w:t>. Протокол призначений для лікарів, фельдшерів медицини невідкладних станів, лікарів бригад екстреної медичної допомоги.</w:t>
      </w:r>
    </w:p>
    <w:p w:rsidR="00F70964" w:rsidRPr="00A8199D" w:rsidRDefault="00F70964" w:rsidP="0080600E">
      <w:pPr>
        <w:autoSpaceDE w:val="0"/>
        <w:autoSpaceDN w:val="0"/>
        <w:adjustRightInd w:val="0"/>
        <w:spacing w:line="360" w:lineRule="auto"/>
        <w:jc w:val="both"/>
        <w:rPr>
          <w:b/>
          <w:bCs/>
          <w:sz w:val="28"/>
          <w:szCs w:val="28"/>
          <w:lang w:val="uk-UA"/>
        </w:rPr>
      </w:pPr>
      <w:r w:rsidRPr="00A8199D">
        <w:rPr>
          <w:b/>
          <w:bCs/>
          <w:sz w:val="28"/>
          <w:szCs w:val="28"/>
          <w:lang w:val="uk-UA"/>
        </w:rPr>
        <w:t>1.4. Мета протоколу</w:t>
      </w:r>
      <w:r w:rsidRPr="00A8199D">
        <w:rPr>
          <w:sz w:val="28"/>
          <w:szCs w:val="28"/>
          <w:lang w:val="uk-UA"/>
        </w:rPr>
        <w:t>: організація надання екстреної медичної допомоги пацієнтам з тромбоемболією легеневої артерії, зменшення смертності та інвалідності внаслідок цього захворювання.</w:t>
      </w:r>
    </w:p>
    <w:p w:rsidR="00F70964" w:rsidRPr="00A8199D" w:rsidRDefault="00F70964" w:rsidP="0080600E">
      <w:pPr>
        <w:autoSpaceDE w:val="0"/>
        <w:autoSpaceDN w:val="0"/>
        <w:adjustRightInd w:val="0"/>
        <w:spacing w:line="360" w:lineRule="auto"/>
        <w:jc w:val="both"/>
        <w:rPr>
          <w:b/>
          <w:bCs/>
          <w:sz w:val="28"/>
          <w:szCs w:val="28"/>
          <w:lang w:val="uk-UA"/>
        </w:rPr>
      </w:pPr>
      <w:r w:rsidRPr="00A8199D">
        <w:rPr>
          <w:b/>
          <w:bCs/>
          <w:sz w:val="28"/>
          <w:szCs w:val="28"/>
          <w:lang w:val="uk-UA"/>
        </w:rPr>
        <w:t xml:space="preserve">1.5. Дата складання протоколу: </w:t>
      </w:r>
      <w:r w:rsidRPr="00A8199D">
        <w:rPr>
          <w:sz w:val="28"/>
          <w:szCs w:val="28"/>
          <w:lang w:val="uk-UA"/>
        </w:rPr>
        <w:t>грудень 2013 рік.</w:t>
      </w:r>
    </w:p>
    <w:p w:rsidR="00F70964" w:rsidRPr="00A8199D" w:rsidRDefault="00F70964" w:rsidP="0080600E">
      <w:pPr>
        <w:autoSpaceDE w:val="0"/>
        <w:autoSpaceDN w:val="0"/>
        <w:adjustRightInd w:val="0"/>
        <w:spacing w:line="360" w:lineRule="auto"/>
        <w:jc w:val="both"/>
        <w:rPr>
          <w:sz w:val="28"/>
          <w:szCs w:val="28"/>
          <w:lang w:val="uk-UA"/>
        </w:rPr>
      </w:pPr>
      <w:r w:rsidRPr="00A8199D">
        <w:rPr>
          <w:b/>
          <w:bCs/>
          <w:sz w:val="28"/>
          <w:szCs w:val="28"/>
          <w:lang w:val="uk-UA"/>
        </w:rPr>
        <w:t xml:space="preserve">1.6. Дата наступного перегляду: </w:t>
      </w:r>
      <w:r w:rsidRPr="00A8199D">
        <w:rPr>
          <w:sz w:val="28"/>
          <w:szCs w:val="28"/>
          <w:lang w:val="uk-UA"/>
        </w:rPr>
        <w:t>грудень 2016 рік.</w:t>
      </w:r>
    </w:p>
    <w:p w:rsidR="00F70964" w:rsidRPr="00A8199D" w:rsidRDefault="00F70964" w:rsidP="0080600E">
      <w:pPr>
        <w:spacing w:line="360" w:lineRule="auto"/>
        <w:jc w:val="both"/>
        <w:rPr>
          <w:sz w:val="28"/>
          <w:szCs w:val="28"/>
          <w:lang w:val="uk-UA"/>
        </w:rPr>
      </w:pPr>
      <w:r w:rsidRPr="00A8199D">
        <w:rPr>
          <w:b/>
          <w:bCs/>
          <w:sz w:val="28"/>
          <w:szCs w:val="28"/>
          <w:lang w:val="uk-UA"/>
        </w:rPr>
        <w:t>1.7.Адреса для листування</w:t>
      </w:r>
      <w:r w:rsidRPr="00A8199D">
        <w:rPr>
          <w:sz w:val="28"/>
          <w:szCs w:val="28"/>
          <w:lang w:val="uk-UA"/>
        </w:rPr>
        <w:t xml:space="preserve">: Департамент стандартизації медичних послуг Державного підприємства «Державний експертний центр МОЗ України», м. Київ. Електронна адреса: </w:t>
      </w:r>
      <w:hyperlink r:id="rId8" w:history="1">
        <w:r w:rsidRPr="00A8199D">
          <w:rPr>
            <w:rStyle w:val="Hyperlink"/>
            <w:sz w:val="28"/>
            <w:szCs w:val="28"/>
            <w:lang w:val="uk-UA"/>
          </w:rPr>
          <w:t>medstandards@dec.gov.ua</w:t>
        </w:r>
      </w:hyperlink>
      <w:r w:rsidRPr="00A8199D">
        <w:rPr>
          <w:sz w:val="28"/>
          <w:szCs w:val="28"/>
          <w:lang w:val="uk-UA"/>
        </w:rPr>
        <w:t>.</w:t>
      </w:r>
    </w:p>
    <w:p w:rsidR="00F70964" w:rsidRPr="00A8199D" w:rsidRDefault="00F70964" w:rsidP="0080600E">
      <w:pPr>
        <w:spacing w:line="360" w:lineRule="auto"/>
        <w:ind w:firstLine="708"/>
        <w:jc w:val="both"/>
        <w:rPr>
          <w:sz w:val="28"/>
          <w:szCs w:val="28"/>
          <w:lang w:val="uk-UA"/>
        </w:rPr>
      </w:pPr>
      <w:r w:rsidRPr="00A8199D">
        <w:rPr>
          <w:sz w:val="28"/>
          <w:szCs w:val="28"/>
          <w:lang w:val="uk-UA"/>
        </w:rPr>
        <w:t xml:space="preserve">Електронну версію документу можна завантажити на офіційному сайті Міністерства охорони здоров’я: </w:t>
      </w:r>
      <w:hyperlink r:id="rId9" w:history="1">
        <w:r w:rsidRPr="00A8199D">
          <w:rPr>
            <w:rStyle w:val="Hyperlink"/>
            <w:sz w:val="28"/>
            <w:szCs w:val="28"/>
            <w:lang w:val="uk-UA"/>
          </w:rPr>
          <w:t>http://www.moz.gov.ua</w:t>
        </w:r>
      </w:hyperlink>
      <w:r w:rsidRPr="00A8199D">
        <w:rPr>
          <w:sz w:val="28"/>
          <w:szCs w:val="28"/>
          <w:lang w:val="uk-UA"/>
        </w:rPr>
        <w:t xml:space="preserve"> та на </w:t>
      </w:r>
      <w:hyperlink r:id="rId10" w:history="1">
        <w:r w:rsidRPr="00A8199D">
          <w:rPr>
            <w:rStyle w:val="Hyperlink"/>
            <w:sz w:val="28"/>
            <w:szCs w:val="28"/>
            <w:lang w:val="uk-UA"/>
          </w:rPr>
          <w:t>http://www.dec.gov.ua</w:t>
        </w:r>
      </w:hyperlink>
    </w:p>
    <w:p w:rsidR="00F70964" w:rsidRPr="00A8199D" w:rsidRDefault="00F70964" w:rsidP="0080600E">
      <w:pPr>
        <w:autoSpaceDE w:val="0"/>
        <w:autoSpaceDN w:val="0"/>
        <w:adjustRightInd w:val="0"/>
        <w:spacing w:line="360" w:lineRule="auto"/>
        <w:ind w:firstLine="14"/>
        <w:jc w:val="both"/>
        <w:rPr>
          <w:sz w:val="28"/>
          <w:szCs w:val="28"/>
          <w:lang w:val="uk-UA"/>
        </w:rPr>
      </w:pPr>
      <w:r w:rsidRPr="00A8199D">
        <w:rPr>
          <w:b/>
          <w:bCs/>
          <w:spacing w:val="-10"/>
          <w:sz w:val="28"/>
          <w:szCs w:val="28"/>
          <w:lang w:val="uk-UA"/>
        </w:rPr>
        <w:t>1.8.</w:t>
      </w:r>
      <w:r w:rsidRPr="00A8199D">
        <w:rPr>
          <w:spacing w:val="-10"/>
          <w:sz w:val="28"/>
          <w:szCs w:val="28"/>
          <w:lang w:val="uk-UA"/>
        </w:rPr>
        <w:t xml:space="preserve"> </w:t>
      </w:r>
      <w:r w:rsidRPr="00A8199D">
        <w:rPr>
          <w:b/>
          <w:bCs/>
          <w:sz w:val="28"/>
          <w:szCs w:val="28"/>
          <w:lang w:val="uk-UA"/>
        </w:rPr>
        <w:t>Епідеміологічна інформація</w:t>
      </w:r>
      <w:r w:rsidRPr="00A8199D">
        <w:rPr>
          <w:sz w:val="28"/>
          <w:szCs w:val="28"/>
          <w:lang w:val="uk-UA"/>
        </w:rPr>
        <w:t xml:space="preserve"> </w:t>
      </w:r>
    </w:p>
    <w:p w:rsidR="00F70964" w:rsidRPr="00A8199D" w:rsidRDefault="00F70964" w:rsidP="0080600E">
      <w:pPr>
        <w:shd w:val="clear" w:color="auto" w:fill="FFFFFF"/>
        <w:spacing w:line="360" w:lineRule="auto"/>
        <w:ind w:left="14" w:firstLine="709"/>
        <w:jc w:val="both"/>
        <w:outlineLvl w:val="0"/>
        <w:rPr>
          <w:sz w:val="28"/>
          <w:szCs w:val="28"/>
          <w:lang w:val="uk-UA"/>
        </w:rPr>
      </w:pPr>
      <w:r w:rsidRPr="00A8199D">
        <w:rPr>
          <w:sz w:val="28"/>
          <w:szCs w:val="28"/>
          <w:lang w:val="uk-UA"/>
        </w:rPr>
        <w:t xml:space="preserve">Тромбоемболія легеневої артерії (ТЕЛА) – одне з найпоширеніших ускладнень багатьох захворювань, що представляють загрозу для життя людини. Відомо, що серед пацієнтів терапевтичного профілю найчастіше ТЕЛА виникає при інсульті (65%), інфаркті міокарда (ІМ) (22%), гострих терапевтичних захворюваннях (більше 15%), а також у людей похилого віку (9%). За даними Фремінгемського дослідження, смертність від ТЕЛА складає 15,6% усієї госпітальної смертності (при хірургічних захворюваннях – 18%, терапевтичних – 82% випадків) (45, 56, 67, 80, 82, 85). </w:t>
      </w:r>
    </w:p>
    <w:p w:rsidR="00F70964" w:rsidRPr="00A8199D" w:rsidRDefault="00F70964" w:rsidP="0080600E">
      <w:pPr>
        <w:shd w:val="clear" w:color="auto" w:fill="FFFFFF"/>
        <w:spacing w:line="360" w:lineRule="auto"/>
        <w:ind w:left="14" w:firstLine="709"/>
        <w:jc w:val="both"/>
        <w:outlineLvl w:val="0"/>
        <w:rPr>
          <w:sz w:val="28"/>
          <w:szCs w:val="28"/>
          <w:lang w:val="uk-UA"/>
        </w:rPr>
      </w:pPr>
      <w:r w:rsidRPr="00A8199D">
        <w:rPr>
          <w:sz w:val="28"/>
          <w:szCs w:val="28"/>
          <w:lang w:val="uk-UA"/>
        </w:rPr>
        <w:t xml:space="preserve">ТЕЛА – розповсюджене захворювання, яке в США зустрічається у 200 тис. людей, помирає від нього щорічно 10-15% пацієнтів (якщо такі хворі не лікуються, то смертність складає 30%). </w:t>
      </w:r>
    </w:p>
    <w:p w:rsidR="00F70964" w:rsidRPr="00A8199D" w:rsidRDefault="00F70964" w:rsidP="0080600E">
      <w:pPr>
        <w:shd w:val="clear" w:color="auto" w:fill="FFFFFF"/>
        <w:spacing w:line="360" w:lineRule="auto"/>
        <w:ind w:left="14" w:firstLine="709"/>
        <w:jc w:val="both"/>
        <w:outlineLvl w:val="0"/>
        <w:rPr>
          <w:sz w:val="28"/>
          <w:szCs w:val="28"/>
          <w:lang w:val="uk-UA"/>
        </w:rPr>
      </w:pPr>
      <w:r w:rsidRPr="00A8199D">
        <w:rPr>
          <w:sz w:val="28"/>
          <w:szCs w:val="28"/>
          <w:lang w:val="uk-UA"/>
        </w:rPr>
        <w:t xml:space="preserve">ТЕЛА – це часткова або повна закупорка стовбура, крупних, середніх і дрібних гілок легеневої артерії частіше всього тромботичними масами (згустками крові). Це призводить до розвитку гіпертензії малого кола кровообігу та компенсованого або декомпенсованого легеневого серця. ТЕЛА – одне з найбільш важко діагностованих захворювань, тому смертність від неї висока (21, 33, 37, 40, 81, 83, 84). </w:t>
      </w:r>
    </w:p>
    <w:p w:rsidR="00F70964" w:rsidRPr="00A8199D" w:rsidRDefault="00F70964" w:rsidP="0080600E">
      <w:pPr>
        <w:shd w:val="clear" w:color="auto" w:fill="FFFFFF"/>
        <w:spacing w:line="360" w:lineRule="auto"/>
        <w:ind w:left="14" w:firstLine="709"/>
        <w:jc w:val="both"/>
        <w:outlineLvl w:val="0"/>
        <w:rPr>
          <w:sz w:val="28"/>
          <w:szCs w:val="28"/>
          <w:lang w:val="uk-UA"/>
        </w:rPr>
      </w:pPr>
      <w:r w:rsidRPr="00A8199D">
        <w:rPr>
          <w:sz w:val="28"/>
          <w:szCs w:val="28"/>
          <w:lang w:val="uk-UA"/>
        </w:rPr>
        <w:t xml:space="preserve">Без профілактики частота об’єктивно підтвердженого  госпітального тромбозу глибоких вен (ТГВ) досягає приблизно від 10 до 40% серед хворих в загальній хірургії та від 40 до 60% - після великих ортопедичних операцій.  До 25–30% тромбів вражає глибокі вени, й ці тромби, з великою вірогідністю, можуть призвести до тромбоемболії легеневої артерії (ТЕЛА). У хірургічних та ортопедичних хворих ТЕЛА  приблизно в 10% є основною причиною стаціонарних летальних випадків. До причин підвищеного ризику тромботичних ускладнень (тромбоз вен нижніх кінцівок, тромбоемболія легеневої артерії) в післяопераційному періоді належать: гіперкоагуляція, крововтрата, гіпотензія, іммобілізація (45, 48, 51, 69, 84). </w:t>
      </w:r>
    </w:p>
    <w:p w:rsidR="00F70964" w:rsidRPr="00A8199D" w:rsidRDefault="00F70964" w:rsidP="0080600E">
      <w:pPr>
        <w:shd w:val="clear" w:color="auto" w:fill="FFFFFF"/>
        <w:spacing w:line="360" w:lineRule="auto"/>
        <w:ind w:left="14" w:firstLine="709"/>
        <w:jc w:val="both"/>
        <w:outlineLvl w:val="0"/>
        <w:rPr>
          <w:sz w:val="28"/>
          <w:szCs w:val="28"/>
          <w:lang w:val="uk-UA"/>
        </w:rPr>
      </w:pPr>
      <w:r w:rsidRPr="00A8199D">
        <w:rPr>
          <w:sz w:val="28"/>
          <w:szCs w:val="28"/>
          <w:lang w:val="uk-UA"/>
        </w:rPr>
        <w:t xml:space="preserve">До </w:t>
      </w:r>
      <w:r w:rsidRPr="00A8199D">
        <w:rPr>
          <w:b/>
          <w:bCs/>
          <w:sz w:val="28"/>
          <w:szCs w:val="28"/>
          <w:lang w:val="uk-UA"/>
        </w:rPr>
        <w:t>факторів підвищеного ризику належать</w:t>
      </w:r>
      <w:r w:rsidRPr="00A8199D">
        <w:rPr>
          <w:sz w:val="28"/>
          <w:szCs w:val="28"/>
          <w:lang w:val="uk-UA"/>
        </w:rPr>
        <w:t xml:space="preserve">: вік &gt; 40 років, ожиріння (ІМТ &gt; 30 кг/м2), онкологічне захворювання, варикоз вен,  наявність тромбозів та емболій в анамнезі, застосування естрогенів, порушення ритму серця, особливо миготлива аритмія, серцева недостатність, легенева недостатність, запальне захворювання кишок, нефротичний синдром, мієлопроліферативний синдром, пароксизмальна нічна гемоглобінурія, куріння, наявність катетера в центральній вені, ідіопатична та набута тромбофілія. Закупорка легеневої артерії може відбуватися тромбом, краплями жиру кісткового мозку, повітрям, паразитами (аскаридами) (50, 60, 85). </w:t>
      </w:r>
    </w:p>
    <w:p w:rsidR="00F70964" w:rsidRPr="00A8199D" w:rsidRDefault="00F70964" w:rsidP="0080600E">
      <w:pPr>
        <w:shd w:val="clear" w:color="auto" w:fill="FFFFFF"/>
        <w:spacing w:line="360" w:lineRule="auto"/>
        <w:ind w:firstLine="709"/>
        <w:jc w:val="both"/>
        <w:outlineLvl w:val="0"/>
        <w:rPr>
          <w:sz w:val="28"/>
          <w:szCs w:val="28"/>
          <w:lang w:val="uk-UA"/>
        </w:rPr>
      </w:pPr>
      <w:r w:rsidRPr="00A8199D">
        <w:rPr>
          <w:b/>
          <w:bCs/>
          <w:sz w:val="28"/>
          <w:szCs w:val="28"/>
          <w:lang w:val="uk-UA"/>
        </w:rPr>
        <w:t>Найчастіше ТЕЛА зустрічається при наступних захворюваннях</w:t>
      </w:r>
      <w:r w:rsidRPr="00A8199D">
        <w:rPr>
          <w:sz w:val="28"/>
          <w:szCs w:val="28"/>
          <w:lang w:val="uk-UA"/>
        </w:rPr>
        <w:t xml:space="preserve">: </w:t>
      </w:r>
    </w:p>
    <w:p w:rsidR="00F70964" w:rsidRPr="00A8199D" w:rsidRDefault="00F70964" w:rsidP="0080600E">
      <w:pPr>
        <w:shd w:val="clear" w:color="auto" w:fill="FFFFFF"/>
        <w:spacing w:line="360" w:lineRule="auto"/>
        <w:ind w:left="14" w:firstLine="709"/>
        <w:jc w:val="both"/>
        <w:outlineLvl w:val="0"/>
        <w:rPr>
          <w:sz w:val="28"/>
          <w:szCs w:val="28"/>
          <w:lang w:val="uk-UA"/>
        </w:rPr>
      </w:pPr>
      <w:r w:rsidRPr="00A8199D">
        <w:rPr>
          <w:sz w:val="28"/>
          <w:szCs w:val="28"/>
          <w:lang w:val="uk-UA"/>
        </w:rPr>
        <w:t>• флебітах і тромбофлебітах нижніх (рідше верхніх) кінцівок, тазу;</w:t>
      </w:r>
    </w:p>
    <w:p w:rsidR="00F70964" w:rsidRPr="00A8199D" w:rsidRDefault="00F70964" w:rsidP="0080600E">
      <w:pPr>
        <w:shd w:val="clear" w:color="auto" w:fill="FFFFFF"/>
        <w:spacing w:line="360" w:lineRule="auto"/>
        <w:ind w:left="14" w:firstLine="709"/>
        <w:jc w:val="both"/>
        <w:outlineLvl w:val="0"/>
        <w:rPr>
          <w:sz w:val="28"/>
          <w:szCs w:val="28"/>
          <w:lang w:val="uk-UA"/>
        </w:rPr>
      </w:pPr>
      <w:r w:rsidRPr="00A8199D">
        <w:rPr>
          <w:sz w:val="28"/>
          <w:szCs w:val="28"/>
          <w:lang w:val="uk-UA"/>
        </w:rPr>
        <w:t xml:space="preserve">• новоутвореннях різних органів; </w:t>
      </w:r>
    </w:p>
    <w:p w:rsidR="00F70964" w:rsidRPr="00A8199D" w:rsidRDefault="00F70964" w:rsidP="0080600E">
      <w:pPr>
        <w:shd w:val="clear" w:color="auto" w:fill="FFFFFF"/>
        <w:spacing w:line="360" w:lineRule="auto"/>
        <w:ind w:left="14" w:firstLine="709"/>
        <w:jc w:val="both"/>
        <w:outlineLvl w:val="0"/>
        <w:rPr>
          <w:sz w:val="28"/>
          <w:szCs w:val="28"/>
          <w:lang w:val="uk-UA"/>
        </w:rPr>
      </w:pPr>
      <w:r w:rsidRPr="00A8199D">
        <w:rPr>
          <w:sz w:val="28"/>
          <w:szCs w:val="28"/>
          <w:lang w:val="uk-UA"/>
        </w:rPr>
        <w:t xml:space="preserve">• серцево-судинних захворюваннях з вираженою кардіомегалією, великими порожнинами лівого і правого шлуночків (мітральний стеноз, ішемічна хвороба серця (ІХС), ІМ, дилатаційна кардіоміопатія, дифузні міокардити, інфекційний ендокардит, фібриляція передсердь (ФП), хронічна серцева недостатність тощо); </w:t>
      </w:r>
    </w:p>
    <w:p w:rsidR="00F70964" w:rsidRPr="00A8199D" w:rsidRDefault="00F70964" w:rsidP="0080600E">
      <w:pPr>
        <w:shd w:val="clear" w:color="auto" w:fill="FFFFFF"/>
        <w:spacing w:line="360" w:lineRule="auto"/>
        <w:ind w:left="14" w:firstLine="709"/>
        <w:jc w:val="both"/>
        <w:outlineLvl w:val="0"/>
        <w:rPr>
          <w:sz w:val="28"/>
          <w:szCs w:val="28"/>
          <w:lang w:val="uk-UA"/>
        </w:rPr>
      </w:pPr>
      <w:r w:rsidRPr="00A8199D">
        <w:rPr>
          <w:sz w:val="28"/>
          <w:szCs w:val="28"/>
          <w:lang w:val="uk-UA"/>
        </w:rPr>
        <w:t xml:space="preserve">• парадоксальній тромбоемболії із лівого в правий шлуночок при дефекті міжшлуночкової перетинки; </w:t>
      </w:r>
    </w:p>
    <w:p w:rsidR="00F70964" w:rsidRPr="00A8199D" w:rsidRDefault="00F70964" w:rsidP="0080600E">
      <w:pPr>
        <w:shd w:val="clear" w:color="auto" w:fill="FFFFFF"/>
        <w:spacing w:line="360" w:lineRule="auto"/>
        <w:ind w:left="14" w:firstLine="709"/>
        <w:jc w:val="both"/>
        <w:outlineLvl w:val="0"/>
        <w:rPr>
          <w:sz w:val="28"/>
          <w:szCs w:val="28"/>
          <w:lang w:val="uk-UA"/>
        </w:rPr>
      </w:pPr>
      <w:r w:rsidRPr="00A8199D">
        <w:rPr>
          <w:sz w:val="28"/>
          <w:szCs w:val="28"/>
          <w:lang w:val="uk-UA"/>
        </w:rPr>
        <w:t>• хірургічних операціях, тривалій іммобілізації кінцівок, травмах.</w:t>
      </w:r>
    </w:p>
    <w:p w:rsidR="00F70964" w:rsidRPr="00A8199D" w:rsidRDefault="00F70964" w:rsidP="0080600E">
      <w:pPr>
        <w:shd w:val="clear" w:color="auto" w:fill="FFFFFF"/>
        <w:spacing w:line="360" w:lineRule="auto"/>
        <w:ind w:left="14" w:firstLine="709"/>
        <w:jc w:val="both"/>
        <w:outlineLvl w:val="0"/>
        <w:rPr>
          <w:sz w:val="28"/>
          <w:szCs w:val="28"/>
          <w:lang w:val="uk-UA"/>
        </w:rPr>
      </w:pPr>
      <w:r w:rsidRPr="00A8199D">
        <w:rPr>
          <w:sz w:val="28"/>
          <w:szCs w:val="28"/>
          <w:lang w:val="uk-UA"/>
        </w:rPr>
        <w:t xml:space="preserve">У розвитку ТЕЛА до сьогодні актуальна тріада Вірхова, згідно з якою при цьому захворюванні відбувається сповільнення кровотоку, ураження ендотелію судин і підвищення згортання крові. </w:t>
      </w:r>
    </w:p>
    <w:p w:rsidR="00F70964" w:rsidRPr="00A8199D" w:rsidRDefault="00F70964" w:rsidP="0080600E">
      <w:pPr>
        <w:shd w:val="clear" w:color="auto" w:fill="FFFFFF"/>
        <w:spacing w:line="360" w:lineRule="auto"/>
        <w:ind w:left="14" w:firstLine="709"/>
        <w:jc w:val="both"/>
        <w:outlineLvl w:val="0"/>
        <w:rPr>
          <w:sz w:val="28"/>
          <w:szCs w:val="28"/>
          <w:lang w:val="uk-UA"/>
        </w:rPr>
      </w:pPr>
      <w:r w:rsidRPr="00A8199D">
        <w:rPr>
          <w:sz w:val="28"/>
          <w:szCs w:val="28"/>
          <w:lang w:val="uk-UA"/>
        </w:rPr>
        <w:t xml:space="preserve">Згідно з сучасними уявленнями у розвитку ТЕЛА мають значення такі патогенетичні ланки: </w:t>
      </w:r>
    </w:p>
    <w:p w:rsidR="00F70964" w:rsidRPr="00A8199D" w:rsidRDefault="00F70964" w:rsidP="0080600E">
      <w:pPr>
        <w:shd w:val="clear" w:color="auto" w:fill="FFFFFF"/>
        <w:spacing w:line="360" w:lineRule="auto"/>
        <w:ind w:left="14" w:firstLine="709"/>
        <w:jc w:val="both"/>
        <w:outlineLvl w:val="0"/>
        <w:rPr>
          <w:sz w:val="28"/>
          <w:szCs w:val="28"/>
          <w:lang w:val="uk-UA"/>
        </w:rPr>
      </w:pPr>
      <w:r w:rsidRPr="00A8199D">
        <w:rPr>
          <w:sz w:val="28"/>
          <w:szCs w:val="28"/>
          <w:lang w:val="uk-UA"/>
        </w:rPr>
        <w:t xml:space="preserve">• активація потенціалу (згортання) крові, що супроводжується підвищенням агрегації тромбоцитів, зниженням фібринолізу; </w:t>
      </w:r>
    </w:p>
    <w:p w:rsidR="00F70964" w:rsidRPr="00A8199D" w:rsidRDefault="00F70964" w:rsidP="0080600E">
      <w:pPr>
        <w:shd w:val="clear" w:color="auto" w:fill="FFFFFF"/>
        <w:spacing w:line="360" w:lineRule="auto"/>
        <w:ind w:left="14" w:firstLine="709"/>
        <w:jc w:val="both"/>
        <w:outlineLvl w:val="0"/>
        <w:rPr>
          <w:sz w:val="28"/>
          <w:szCs w:val="28"/>
          <w:lang w:val="uk-UA"/>
        </w:rPr>
      </w:pPr>
      <w:r w:rsidRPr="00A8199D">
        <w:rPr>
          <w:sz w:val="28"/>
          <w:szCs w:val="28"/>
          <w:lang w:val="uk-UA"/>
        </w:rPr>
        <w:t xml:space="preserve">• плазмова ланка – зниження синтезу плазміну, антитромбіну ІІІ, ендогенних антикоагулянтів; підвищення активності інгібіторів плазміногена; </w:t>
      </w:r>
    </w:p>
    <w:p w:rsidR="00F70964" w:rsidRPr="00A8199D" w:rsidRDefault="00F70964" w:rsidP="0080600E">
      <w:pPr>
        <w:shd w:val="clear" w:color="auto" w:fill="FFFFFF"/>
        <w:spacing w:line="360" w:lineRule="auto"/>
        <w:ind w:left="14" w:firstLine="709"/>
        <w:jc w:val="both"/>
        <w:outlineLvl w:val="0"/>
        <w:rPr>
          <w:sz w:val="28"/>
          <w:szCs w:val="28"/>
          <w:lang w:val="uk-UA"/>
        </w:rPr>
      </w:pPr>
      <w:r w:rsidRPr="00A8199D">
        <w:rPr>
          <w:sz w:val="28"/>
          <w:szCs w:val="28"/>
          <w:lang w:val="uk-UA"/>
        </w:rPr>
        <w:t xml:space="preserve">• судинна ланка – ураження ендотелію судин, збільшення синтезу вазоконстрикторів (тромбоксану, ендотеліну, норадреналіну, ангіотензину ІІ), зменшення вазодилатуючої функції судин (синтезу оксиду азоту, простацикліну). </w:t>
      </w:r>
    </w:p>
    <w:p w:rsidR="00F70964" w:rsidRPr="00A8199D" w:rsidRDefault="00F70964" w:rsidP="0080600E">
      <w:pPr>
        <w:shd w:val="clear" w:color="auto" w:fill="FFFFFF"/>
        <w:spacing w:line="360" w:lineRule="auto"/>
        <w:ind w:left="14" w:firstLine="709"/>
        <w:jc w:val="both"/>
        <w:outlineLvl w:val="0"/>
        <w:rPr>
          <w:sz w:val="28"/>
          <w:szCs w:val="28"/>
          <w:lang w:val="uk-UA"/>
        </w:rPr>
      </w:pPr>
      <w:r w:rsidRPr="00A8199D">
        <w:rPr>
          <w:sz w:val="28"/>
          <w:szCs w:val="28"/>
          <w:lang w:val="uk-UA"/>
        </w:rPr>
        <w:t>Однак провідним фактором розвитку гемодинамічних розладів при ТЕЛА є механічна обструкція легеневого артеріального русла, що призводить до різкого підвищення тиску в легеневій артерії з розвитком артеріальної гіпоксемії та дихальної недостатності. Збільшення судинного опору та підвищення тиску в легеневій артерії призводить до розвитку гострого легеневого серця та правошлуночкової недостатності.</w:t>
      </w:r>
    </w:p>
    <w:p w:rsidR="00F70964" w:rsidRPr="00A8199D" w:rsidRDefault="00F70964" w:rsidP="0080600E">
      <w:pPr>
        <w:shd w:val="clear" w:color="auto" w:fill="FFFFFF"/>
        <w:spacing w:line="360" w:lineRule="auto"/>
        <w:ind w:left="14" w:firstLine="709"/>
        <w:jc w:val="both"/>
        <w:outlineLvl w:val="0"/>
        <w:rPr>
          <w:sz w:val="28"/>
          <w:szCs w:val="28"/>
          <w:lang w:val="uk-UA"/>
        </w:rPr>
      </w:pPr>
      <w:r w:rsidRPr="00A8199D">
        <w:rPr>
          <w:sz w:val="28"/>
          <w:szCs w:val="28"/>
          <w:lang w:val="uk-UA"/>
        </w:rPr>
        <w:t>Клінічні симптоми ТЕЛА неспецифічні, вони спостерігаються і при інших серцево-судинних і легеневих захворюваннях. Головні їх відмінності – раптовий початок, відсутність іншої видимої причини розвитку (пневмонії, інфаркту міокарда, серцевої недостатності та ін.). Слід звертати особливу увагу на той факт, що посилення диспное (задишки) у пацієнтів, які мають супутню патологію серця і/або легенів, може бути єдиним симптомом розвитку ТЕЛА. Відсутність таких симптомів, як задишка, тахіпное, тахікардія, біль в грудній клітці, ставлять під сумнів діагноз ТЕЛА. Часто наголошується невідповідність між розмірами ТЕЛА та її клінічними проявами, які залежать від початкового стану серцево-судинної і дихальної систем (70, 73, 77, 80, 82, 83).</w:t>
      </w:r>
    </w:p>
    <w:p w:rsidR="00F70964" w:rsidRPr="00A8199D" w:rsidRDefault="00F70964" w:rsidP="0080600E">
      <w:pPr>
        <w:shd w:val="clear" w:color="auto" w:fill="FFFFFF"/>
        <w:spacing w:line="360" w:lineRule="auto"/>
        <w:ind w:left="14" w:firstLine="709"/>
        <w:jc w:val="both"/>
        <w:outlineLvl w:val="0"/>
        <w:rPr>
          <w:sz w:val="28"/>
          <w:szCs w:val="28"/>
          <w:lang w:val="uk-UA"/>
        </w:rPr>
      </w:pPr>
    </w:p>
    <w:p w:rsidR="00F70964" w:rsidRPr="00A8199D" w:rsidRDefault="00F70964" w:rsidP="0080600E">
      <w:pPr>
        <w:shd w:val="clear" w:color="auto" w:fill="FFFFFF"/>
        <w:spacing w:line="360" w:lineRule="auto"/>
        <w:ind w:firstLine="708"/>
        <w:jc w:val="both"/>
        <w:outlineLvl w:val="0"/>
        <w:rPr>
          <w:b/>
          <w:bCs/>
          <w:sz w:val="28"/>
          <w:szCs w:val="28"/>
          <w:lang w:val="uk-UA"/>
        </w:rPr>
      </w:pPr>
      <w:r w:rsidRPr="00A8199D">
        <w:rPr>
          <w:b/>
          <w:bCs/>
          <w:sz w:val="28"/>
          <w:szCs w:val="28"/>
          <w:lang w:val="uk-UA"/>
        </w:rPr>
        <w:t>ІІ. ЗАГАЛЬНА ЧАСТИНА</w:t>
      </w:r>
    </w:p>
    <w:p w:rsidR="00F70964" w:rsidRPr="00A8199D" w:rsidRDefault="00F70964" w:rsidP="0080600E">
      <w:pPr>
        <w:autoSpaceDE w:val="0"/>
        <w:autoSpaceDN w:val="0"/>
        <w:adjustRightInd w:val="0"/>
        <w:spacing w:line="360" w:lineRule="auto"/>
        <w:ind w:firstLine="709"/>
        <w:jc w:val="both"/>
        <w:rPr>
          <w:sz w:val="28"/>
          <w:szCs w:val="28"/>
          <w:lang w:val="uk-UA"/>
        </w:rPr>
      </w:pPr>
      <w:r w:rsidRPr="00A8199D">
        <w:rPr>
          <w:sz w:val="28"/>
          <w:szCs w:val="28"/>
          <w:lang w:val="uk-UA"/>
        </w:rPr>
        <w:t xml:space="preserve">Основною метою даного уніфікованого клінічного протоколу було створення ефективної системи надання екстреної медичної допомоги пацієнтам з тромбоемболією легеневої артерії на основі впровадження систематизації екстреної терапії максимальній кількості пацієнтів на основі можливості проведення ранньої тромболітичної терапії. </w:t>
      </w:r>
    </w:p>
    <w:p w:rsidR="00F70964" w:rsidRPr="00A8199D" w:rsidRDefault="00F70964" w:rsidP="0080600E">
      <w:pPr>
        <w:autoSpaceDE w:val="0"/>
        <w:autoSpaceDN w:val="0"/>
        <w:adjustRightInd w:val="0"/>
        <w:spacing w:line="360" w:lineRule="auto"/>
        <w:ind w:firstLine="709"/>
        <w:jc w:val="both"/>
        <w:rPr>
          <w:color w:val="000000"/>
          <w:sz w:val="28"/>
          <w:szCs w:val="28"/>
          <w:lang w:val="uk-UA"/>
        </w:rPr>
      </w:pPr>
      <w:r w:rsidRPr="00A8199D">
        <w:rPr>
          <w:sz w:val="28"/>
          <w:szCs w:val="28"/>
          <w:lang w:val="uk-UA"/>
        </w:rPr>
        <w:t xml:space="preserve">Цей уніфікований клінічний протокол надання екстреної медичної допомоги є комплексним протоколом екстреної медичної допомоги пацієнтам з тромбоемболією легеневої артерії (діагноз за МКХ – </w:t>
      </w:r>
      <w:r w:rsidRPr="00A8199D">
        <w:rPr>
          <w:color w:val="000000"/>
          <w:sz w:val="28"/>
          <w:szCs w:val="28"/>
          <w:lang w:val="uk-UA"/>
        </w:rPr>
        <w:t>I.26.0 Легенева емболія зі згадуванням про гостре легеневе серце, I.26.9 Легенева емболія без згадування про гостре легеневе серце</w:t>
      </w:r>
      <w:r w:rsidRPr="00A8199D">
        <w:rPr>
          <w:sz w:val="28"/>
          <w:szCs w:val="28"/>
          <w:lang w:val="uk-UA"/>
        </w:rPr>
        <w:t>).</w:t>
      </w:r>
    </w:p>
    <w:p w:rsidR="00F70964" w:rsidRPr="00A8199D" w:rsidRDefault="00F70964" w:rsidP="0080600E">
      <w:pPr>
        <w:autoSpaceDE w:val="0"/>
        <w:autoSpaceDN w:val="0"/>
        <w:adjustRightInd w:val="0"/>
        <w:spacing w:line="360" w:lineRule="auto"/>
        <w:ind w:firstLine="709"/>
        <w:jc w:val="both"/>
        <w:rPr>
          <w:sz w:val="28"/>
          <w:szCs w:val="28"/>
          <w:lang w:val="uk-UA"/>
        </w:rPr>
      </w:pPr>
      <w:r w:rsidRPr="00A8199D">
        <w:rPr>
          <w:sz w:val="28"/>
          <w:szCs w:val="28"/>
          <w:lang w:val="uk-UA"/>
        </w:rPr>
        <w:t>Вперше обґрунтування та положення цього уніфікованого клінічного протоколу побудовані на доказах (evidence-based medicine) і мають конкретні посилання на джерела доказової медицини –</w:t>
      </w:r>
      <w:r w:rsidRPr="00A8199D">
        <w:rPr>
          <w:color w:val="FF0000"/>
          <w:sz w:val="28"/>
          <w:szCs w:val="28"/>
          <w:lang w:val="uk-UA"/>
        </w:rPr>
        <w:t xml:space="preserve"> </w:t>
      </w:r>
      <w:r w:rsidRPr="00A8199D">
        <w:rPr>
          <w:sz w:val="28"/>
          <w:szCs w:val="28"/>
          <w:lang w:val="uk-UA"/>
        </w:rPr>
        <w:t>третинні джерела, які створювались на основі даних РКД, НРКД, мета-аналізів, систематизованих оглядів літератури тощо:</w:t>
      </w:r>
    </w:p>
    <w:p w:rsidR="00F70964" w:rsidRPr="00A8199D" w:rsidRDefault="00F70964" w:rsidP="0080600E">
      <w:pPr>
        <w:numPr>
          <w:ilvl w:val="0"/>
          <w:numId w:val="12"/>
        </w:numPr>
        <w:tabs>
          <w:tab w:val="clear" w:pos="944"/>
          <w:tab w:val="num" w:pos="0"/>
        </w:tabs>
        <w:spacing w:line="360" w:lineRule="auto"/>
        <w:ind w:left="0" w:firstLine="700"/>
        <w:jc w:val="both"/>
        <w:rPr>
          <w:sz w:val="28"/>
          <w:szCs w:val="28"/>
          <w:lang w:val="uk-UA"/>
        </w:rPr>
      </w:pPr>
      <w:r w:rsidRPr="00A8199D">
        <w:rPr>
          <w:sz w:val="28"/>
          <w:szCs w:val="28"/>
          <w:lang w:val="uk-UA"/>
        </w:rPr>
        <w:t xml:space="preserve">Hippisley-Cox J, Coupland C. Development and validation of risk prediction algorithm (QThrombosis) to estimate future risk of venous thromboembolism: prospective cohort study. </w:t>
      </w:r>
      <w:r w:rsidRPr="00A8199D">
        <w:rPr>
          <w:i/>
          <w:iCs/>
          <w:sz w:val="28"/>
          <w:szCs w:val="28"/>
          <w:lang w:val="uk-UA"/>
        </w:rPr>
        <w:t>BMJ</w:t>
      </w:r>
      <w:r w:rsidRPr="00A8199D">
        <w:rPr>
          <w:sz w:val="28"/>
          <w:szCs w:val="28"/>
          <w:lang w:val="uk-UA"/>
        </w:rPr>
        <w:t xml:space="preserve">. Aug 16 2011;343:d4656. </w:t>
      </w:r>
    </w:p>
    <w:p w:rsidR="00F70964" w:rsidRPr="00A8199D" w:rsidRDefault="00F70964" w:rsidP="0080600E">
      <w:pPr>
        <w:numPr>
          <w:ilvl w:val="0"/>
          <w:numId w:val="12"/>
        </w:numPr>
        <w:tabs>
          <w:tab w:val="clear" w:pos="944"/>
          <w:tab w:val="num" w:pos="0"/>
        </w:tabs>
        <w:spacing w:line="360" w:lineRule="auto"/>
        <w:ind w:left="0" w:firstLine="700"/>
        <w:jc w:val="both"/>
        <w:rPr>
          <w:sz w:val="28"/>
          <w:szCs w:val="28"/>
          <w:lang w:val="uk-UA"/>
        </w:rPr>
      </w:pPr>
      <w:r w:rsidRPr="00A8199D">
        <w:rPr>
          <w:sz w:val="28"/>
          <w:szCs w:val="28"/>
          <w:lang w:val="uk-UA"/>
        </w:rPr>
        <w:t xml:space="preserve">Mahan CE, Borrego ME, Woersching AL, Federici R, Downey R, Tiongson J, et al. Venous thromboembolism: Annualised United States models for total, hospital-acquired and preventable costs utilising long-term attack rates. </w:t>
      </w:r>
      <w:r w:rsidRPr="00A8199D">
        <w:rPr>
          <w:i/>
          <w:iCs/>
          <w:sz w:val="28"/>
          <w:szCs w:val="28"/>
          <w:lang w:val="uk-UA"/>
        </w:rPr>
        <w:t>Thromb Haemost</w:t>
      </w:r>
      <w:r w:rsidRPr="00A8199D">
        <w:rPr>
          <w:sz w:val="28"/>
          <w:szCs w:val="28"/>
          <w:lang w:val="uk-UA"/>
        </w:rPr>
        <w:t xml:space="preserve">. Jul 25 2012;108(2):291-302. </w:t>
      </w:r>
    </w:p>
    <w:p w:rsidR="00F70964" w:rsidRPr="00A8199D" w:rsidRDefault="00F70964" w:rsidP="0080600E">
      <w:pPr>
        <w:numPr>
          <w:ilvl w:val="0"/>
          <w:numId w:val="12"/>
        </w:numPr>
        <w:tabs>
          <w:tab w:val="clear" w:pos="944"/>
          <w:tab w:val="num" w:pos="0"/>
        </w:tabs>
        <w:spacing w:line="360" w:lineRule="auto"/>
        <w:ind w:left="0" w:firstLine="700"/>
        <w:jc w:val="both"/>
        <w:rPr>
          <w:sz w:val="28"/>
          <w:szCs w:val="28"/>
          <w:lang w:val="uk-UA"/>
        </w:rPr>
      </w:pPr>
      <w:r w:rsidRPr="00A8199D">
        <w:rPr>
          <w:sz w:val="28"/>
          <w:szCs w:val="28"/>
          <w:lang w:val="uk-UA"/>
        </w:rPr>
        <w:t xml:space="preserve">Venous thromboembolism in adult hospitalizations - United States, 2007-2009. </w:t>
      </w:r>
      <w:r w:rsidRPr="00A8199D">
        <w:rPr>
          <w:i/>
          <w:iCs/>
          <w:sz w:val="28"/>
          <w:szCs w:val="28"/>
          <w:lang w:val="uk-UA"/>
        </w:rPr>
        <w:t>MMWR Morb Mortal Wkly Rep</w:t>
      </w:r>
      <w:r w:rsidRPr="00A8199D">
        <w:rPr>
          <w:sz w:val="28"/>
          <w:szCs w:val="28"/>
          <w:lang w:val="uk-UA"/>
        </w:rPr>
        <w:t xml:space="preserve">. Jun 8 2012;61(22):401-4. </w:t>
      </w:r>
    </w:p>
    <w:p w:rsidR="00F70964" w:rsidRPr="00A8199D" w:rsidRDefault="00F70964" w:rsidP="0080600E">
      <w:pPr>
        <w:numPr>
          <w:ilvl w:val="0"/>
          <w:numId w:val="12"/>
        </w:numPr>
        <w:tabs>
          <w:tab w:val="clear" w:pos="944"/>
          <w:tab w:val="num" w:pos="0"/>
        </w:tabs>
        <w:spacing w:line="360" w:lineRule="auto"/>
        <w:ind w:left="0" w:firstLine="700"/>
        <w:jc w:val="both"/>
        <w:rPr>
          <w:sz w:val="28"/>
          <w:szCs w:val="28"/>
          <w:lang w:val="uk-UA"/>
        </w:rPr>
      </w:pPr>
      <w:r w:rsidRPr="00A8199D">
        <w:rPr>
          <w:sz w:val="28"/>
          <w:szCs w:val="28"/>
          <w:lang w:val="uk-UA"/>
        </w:rPr>
        <w:t xml:space="preserve">Cohen AT, Agnelli G, Anderson FA, et al. Venous thromboembolism (VTE) in Europe. The number of VTE events and associated morbidity and mortality. </w:t>
      </w:r>
      <w:r w:rsidRPr="00A8199D">
        <w:rPr>
          <w:i/>
          <w:iCs/>
          <w:sz w:val="28"/>
          <w:szCs w:val="28"/>
          <w:lang w:val="uk-UA"/>
        </w:rPr>
        <w:t>Thromb Haemost</w:t>
      </w:r>
      <w:r w:rsidRPr="00A8199D">
        <w:rPr>
          <w:sz w:val="28"/>
          <w:szCs w:val="28"/>
          <w:lang w:val="uk-UA"/>
        </w:rPr>
        <w:t xml:space="preserve">. Oct 2007;98(4):756-64. </w:t>
      </w:r>
    </w:p>
    <w:p w:rsidR="00F70964" w:rsidRPr="00A8199D" w:rsidRDefault="00F70964" w:rsidP="0080600E">
      <w:pPr>
        <w:numPr>
          <w:ilvl w:val="0"/>
          <w:numId w:val="12"/>
        </w:numPr>
        <w:tabs>
          <w:tab w:val="clear" w:pos="944"/>
          <w:tab w:val="num" w:pos="0"/>
        </w:tabs>
        <w:spacing w:line="360" w:lineRule="auto"/>
        <w:ind w:left="0" w:firstLine="700"/>
        <w:jc w:val="both"/>
        <w:rPr>
          <w:sz w:val="28"/>
          <w:szCs w:val="28"/>
          <w:lang w:val="uk-UA"/>
        </w:rPr>
      </w:pPr>
      <w:r w:rsidRPr="00A8199D">
        <w:rPr>
          <w:sz w:val="28"/>
          <w:szCs w:val="28"/>
          <w:lang w:val="uk-UA"/>
        </w:rPr>
        <w:t xml:space="preserve">Enden T, Haig Y, Kløw NE, et al. Long-term outcome after additional catheter-directed thrombolysis versus standard treatment for acute iliofemoral deep vein thrombosis (the CaVenT study): a randomised controlled trial. </w:t>
      </w:r>
      <w:r w:rsidRPr="00A8199D">
        <w:rPr>
          <w:i/>
          <w:iCs/>
          <w:sz w:val="28"/>
          <w:szCs w:val="28"/>
          <w:lang w:val="uk-UA"/>
        </w:rPr>
        <w:t>Lancet</w:t>
      </w:r>
      <w:r w:rsidRPr="00A8199D">
        <w:rPr>
          <w:sz w:val="28"/>
          <w:szCs w:val="28"/>
          <w:lang w:val="uk-UA"/>
        </w:rPr>
        <w:t xml:space="preserve">. Jan 7 2012;379(9810):31-8. </w:t>
      </w:r>
    </w:p>
    <w:p w:rsidR="00F70964" w:rsidRPr="00A8199D" w:rsidRDefault="00F70964" w:rsidP="0080600E">
      <w:pPr>
        <w:numPr>
          <w:ilvl w:val="0"/>
          <w:numId w:val="12"/>
        </w:numPr>
        <w:tabs>
          <w:tab w:val="clear" w:pos="944"/>
          <w:tab w:val="num" w:pos="0"/>
        </w:tabs>
        <w:spacing w:line="360" w:lineRule="auto"/>
        <w:ind w:left="0" w:firstLine="700"/>
        <w:jc w:val="both"/>
        <w:rPr>
          <w:sz w:val="28"/>
          <w:szCs w:val="28"/>
          <w:lang w:val="uk-UA"/>
        </w:rPr>
      </w:pPr>
      <w:r w:rsidRPr="00A8199D">
        <w:rPr>
          <w:sz w:val="28"/>
          <w:szCs w:val="28"/>
          <w:lang w:val="uk-UA"/>
        </w:rPr>
        <w:t xml:space="preserve">Makris M, Van Veen JJ, Tait CR, Mumford AD, Laffan M. Guideline on the management of bleeding in patients on antithrombotic agents. </w:t>
      </w:r>
      <w:r w:rsidRPr="00A8199D">
        <w:rPr>
          <w:i/>
          <w:iCs/>
          <w:sz w:val="28"/>
          <w:szCs w:val="28"/>
          <w:lang w:val="uk-UA"/>
        </w:rPr>
        <w:t>Br J Haematol</w:t>
      </w:r>
      <w:r w:rsidRPr="00A8199D">
        <w:rPr>
          <w:sz w:val="28"/>
          <w:szCs w:val="28"/>
          <w:lang w:val="uk-UA"/>
        </w:rPr>
        <w:t xml:space="preserve">. Jan 2013;160(1):35-46. </w:t>
      </w:r>
    </w:p>
    <w:p w:rsidR="00F70964" w:rsidRPr="00A8199D" w:rsidRDefault="00F70964" w:rsidP="0080600E">
      <w:pPr>
        <w:numPr>
          <w:ilvl w:val="0"/>
          <w:numId w:val="12"/>
        </w:numPr>
        <w:tabs>
          <w:tab w:val="clear" w:pos="944"/>
          <w:tab w:val="num" w:pos="0"/>
        </w:tabs>
        <w:spacing w:line="360" w:lineRule="auto"/>
        <w:ind w:left="0" w:firstLine="700"/>
        <w:jc w:val="both"/>
        <w:rPr>
          <w:sz w:val="28"/>
          <w:szCs w:val="28"/>
          <w:lang w:val="uk-UA"/>
        </w:rPr>
      </w:pPr>
      <w:r w:rsidRPr="00A8199D">
        <w:rPr>
          <w:sz w:val="28"/>
          <w:szCs w:val="28"/>
          <w:lang w:val="uk-UA"/>
        </w:rPr>
        <w:t xml:space="preserve">Lanzarotti S, Weigelt JA. Heparin-induced thrombocytopenia. </w:t>
      </w:r>
      <w:r w:rsidRPr="00A8199D">
        <w:rPr>
          <w:i/>
          <w:iCs/>
          <w:sz w:val="28"/>
          <w:szCs w:val="28"/>
          <w:lang w:val="uk-UA"/>
        </w:rPr>
        <w:t>Surg Clin North Am</w:t>
      </w:r>
      <w:r w:rsidRPr="00A8199D">
        <w:rPr>
          <w:sz w:val="28"/>
          <w:szCs w:val="28"/>
          <w:lang w:val="uk-UA"/>
        </w:rPr>
        <w:t xml:space="preserve">. Dec 2012;92(6):1559-72. </w:t>
      </w:r>
    </w:p>
    <w:p w:rsidR="00F70964" w:rsidRPr="00A8199D" w:rsidRDefault="00F70964" w:rsidP="0080600E">
      <w:pPr>
        <w:numPr>
          <w:ilvl w:val="0"/>
          <w:numId w:val="12"/>
        </w:numPr>
        <w:tabs>
          <w:tab w:val="clear" w:pos="944"/>
          <w:tab w:val="num" w:pos="0"/>
        </w:tabs>
        <w:spacing w:line="360" w:lineRule="auto"/>
        <w:ind w:left="0" w:firstLine="700"/>
        <w:jc w:val="both"/>
        <w:rPr>
          <w:sz w:val="28"/>
          <w:szCs w:val="28"/>
          <w:lang w:val="uk-UA"/>
        </w:rPr>
      </w:pPr>
      <w:hyperlink r:id="rId11" w:history="1">
        <w:r w:rsidRPr="00A8199D">
          <w:rPr>
            <w:rStyle w:val="10"/>
            <w:sz w:val="28"/>
            <w:szCs w:val="28"/>
            <w:bdr w:val="none" w:sz="0" w:space="0" w:color="auto" w:frame="1"/>
            <w:lang w:val="uk-UA"/>
          </w:rPr>
          <w:t xml:space="preserve">Antithrombotic therapy for non–ST-segment elevation acute coronary syndromes. </w:t>
        </w:r>
        <w:r w:rsidRPr="00A8199D">
          <w:rPr>
            <w:sz w:val="28"/>
            <w:szCs w:val="28"/>
            <w:lang w:val="uk-UA"/>
          </w:rPr>
          <w:t>ACCP</w:t>
        </w:r>
        <w:r w:rsidRPr="00A8199D">
          <w:rPr>
            <w:rStyle w:val="10"/>
            <w:sz w:val="28"/>
            <w:szCs w:val="28"/>
            <w:bdr w:val="none" w:sz="0" w:space="0" w:color="auto" w:frame="1"/>
            <w:lang w:val="uk-UA"/>
          </w:rPr>
          <w:t xml:space="preserve"> evidence-based clinical practice guidelines (8th edition)</w:t>
        </w:r>
      </w:hyperlink>
      <w:r w:rsidRPr="00A8199D">
        <w:rPr>
          <w:sz w:val="28"/>
          <w:szCs w:val="28"/>
          <w:lang w:val="uk-UA"/>
        </w:rPr>
        <w:t>, Jun 01, 2008 United States.</w:t>
      </w:r>
    </w:p>
    <w:p w:rsidR="00F70964" w:rsidRPr="00A8199D" w:rsidRDefault="00F70964" w:rsidP="0080600E">
      <w:pPr>
        <w:numPr>
          <w:ilvl w:val="0"/>
          <w:numId w:val="12"/>
        </w:numPr>
        <w:tabs>
          <w:tab w:val="clear" w:pos="944"/>
          <w:tab w:val="num" w:pos="0"/>
        </w:tabs>
        <w:spacing w:line="360" w:lineRule="auto"/>
        <w:ind w:left="0" w:firstLine="700"/>
        <w:jc w:val="both"/>
        <w:rPr>
          <w:sz w:val="28"/>
          <w:szCs w:val="28"/>
          <w:lang w:val="uk-UA"/>
        </w:rPr>
      </w:pPr>
      <w:r w:rsidRPr="00A8199D">
        <w:rPr>
          <w:sz w:val="28"/>
          <w:szCs w:val="28"/>
          <w:lang w:val="uk-UA"/>
        </w:rPr>
        <w:t xml:space="preserve">Guideline for Coronary Artery Bypass Graft Surgery. 2011, ACCF/AHA. </w:t>
      </w:r>
    </w:p>
    <w:p w:rsidR="00F70964" w:rsidRPr="00A8199D" w:rsidRDefault="00F70964" w:rsidP="0080600E">
      <w:pPr>
        <w:autoSpaceDE w:val="0"/>
        <w:autoSpaceDN w:val="0"/>
        <w:adjustRightInd w:val="0"/>
        <w:spacing w:line="360" w:lineRule="auto"/>
        <w:ind w:firstLine="709"/>
        <w:jc w:val="both"/>
        <w:rPr>
          <w:sz w:val="28"/>
          <w:szCs w:val="28"/>
          <w:lang w:val="uk-UA"/>
        </w:rPr>
      </w:pPr>
    </w:p>
    <w:p w:rsidR="00F70964" w:rsidRPr="00A8199D" w:rsidRDefault="00F70964" w:rsidP="0080600E">
      <w:pPr>
        <w:autoSpaceDE w:val="0"/>
        <w:autoSpaceDN w:val="0"/>
        <w:adjustRightInd w:val="0"/>
        <w:spacing w:line="360" w:lineRule="auto"/>
        <w:ind w:firstLine="709"/>
        <w:jc w:val="both"/>
        <w:rPr>
          <w:sz w:val="28"/>
          <w:szCs w:val="28"/>
          <w:lang w:val="uk-UA"/>
        </w:rPr>
      </w:pPr>
      <w:r w:rsidRPr="00A8199D">
        <w:rPr>
          <w:sz w:val="28"/>
          <w:szCs w:val="28"/>
          <w:lang w:val="uk-UA"/>
        </w:rPr>
        <w:t>УКПМД був розроблений мультидисциплінарною робочою групою, яка включала представників різних медичних спеціальностей (загальної практики-сімейної медицини, спеціалістів з невідкладної медичної допомоги, кардіологів, кардіохірургів, інтервенційних хірургів та ін.).</w:t>
      </w:r>
    </w:p>
    <w:p w:rsidR="00F70964" w:rsidRPr="00A8199D" w:rsidRDefault="00F70964" w:rsidP="0080600E">
      <w:pPr>
        <w:autoSpaceDE w:val="0"/>
        <w:autoSpaceDN w:val="0"/>
        <w:adjustRightInd w:val="0"/>
        <w:spacing w:line="360" w:lineRule="auto"/>
        <w:ind w:firstLine="709"/>
        <w:jc w:val="both"/>
        <w:rPr>
          <w:sz w:val="28"/>
          <w:szCs w:val="28"/>
          <w:lang w:val="uk-UA"/>
        </w:rPr>
      </w:pPr>
      <w:r w:rsidRPr="00A8199D">
        <w:rPr>
          <w:sz w:val="28"/>
          <w:szCs w:val="28"/>
          <w:lang w:val="uk-UA"/>
        </w:rPr>
        <w:t>Слід зазначити, що в даному УКПМД передбачена діюча організаційна структура надання медичної допомоги (наказ МОЗ України</w:t>
      </w:r>
      <w:r w:rsidRPr="00A8199D">
        <w:rPr>
          <w:spacing w:val="2"/>
          <w:sz w:val="28"/>
          <w:szCs w:val="28"/>
          <w:lang w:val="uk-UA"/>
        </w:rPr>
        <w:t xml:space="preserve"> від 28.10.2002 р. № 385 «Про затвердження переліків закладів охорони здоров'я, лікарських, провізорських посад та посад молодших спеціалістів з фармацевтичною освітою у закладах охорони здоров'я», </w:t>
      </w:r>
      <w:r w:rsidRPr="00A8199D">
        <w:rPr>
          <w:sz w:val="28"/>
          <w:szCs w:val="28"/>
          <w:lang w:val="uk-UA"/>
        </w:rPr>
        <w:t>зареєстрований Міністерством юстиції України за № 892/7180 від 12.11.2002 р.), а також особливості надання медичної допомоги за новою організаційною структурою - відповідно до критеріїв розмежування медичних послуг (</w:t>
      </w:r>
      <w:r w:rsidRPr="00A8199D">
        <w:rPr>
          <w:spacing w:val="2"/>
          <w:sz w:val="28"/>
          <w:szCs w:val="28"/>
          <w:lang w:val="uk-UA"/>
        </w:rPr>
        <w:t xml:space="preserve">наказ МОЗ </w:t>
      </w:r>
      <w:r w:rsidRPr="00A8199D">
        <w:rPr>
          <w:sz w:val="28"/>
          <w:szCs w:val="28"/>
          <w:lang w:val="uk-UA"/>
        </w:rPr>
        <w:t>України</w:t>
      </w:r>
      <w:r w:rsidRPr="00A8199D">
        <w:rPr>
          <w:spacing w:val="2"/>
          <w:sz w:val="28"/>
          <w:szCs w:val="28"/>
          <w:lang w:val="uk-UA"/>
        </w:rPr>
        <w:t xml:space="preserve"> від 05.10.2011 р. № 646 «Про порядок проведення реформування системи охорони здоров’я у Вінницькій, Дніпропетровській, Донецькій областях та місті Києві»,</w:t>
      </w:r>
      <w:r w:rsidRPr="00A8199D">
        <w:rPr>
          <w:sz w:val="28"/>
          <w:szCs w:val="28"/>
          <w:lang w:val="uk-UA"/>
        </w:rPr>
        <w:t xml:space="preserve"> зареєстрований Міністерством юстиції України за № 1414/20152 від 07.12.2011 р.</w:t>
      </w:r>
      <w:r w:rsidRPr="00A8199D">
        <w:rPr>
          <w:spacing w:val="2"/>
          <w:sz w:val="28"/>
          <w:szCs w:val="28"/>
          <w:lang w:val="uk-UA"/>
        </w:rPr>
        <w:t xml:space="preserve">). </w:t>
      </w:r>
    </w:p>
    <w:p w:rsidR="00F70964" w:rsidRPr="00A8199D" w:rsidRDefault="00F70964" w:rsidP="0080600E">
      <w:pPr>
        <w:shd w:val="clear" w:color="auto" w:fill="FFFFFF"/>
        <w:spacing w:line="360" w:lineRule="auto"/>
        <w:ind w:firstLine="708"/>
        <w:jc w:val="both"/>
        <w:outlineLvl w:val="0"/>
        <w:rPr>
          <w:b/>
          <w:bCs/>
          <w:sz w:val="28"/>
          <w:szCs w:val="28"/>
          <w:lang w:val="uk-UA"/>
        </w:rPr>
      </w:pPr>
    </w:p>
    <w:p w:rsidR="00F70964" w:rsidRPr="00A8199D" w:rsidRDefault="00F70964" w:rsidP="0080600E">
      <w:pPr>
        <w:shd w:val="clear" w:color="auto" w:fill="FFFFFF"/>
        <w:spacing w:line="360" w:lineRule="auto"/>
        <w:ind w:firstLine="708"/>
        <w:jc w:val="both"/>
        <w:outlineLvl w:val="0"/>
        <w:rPr>
          <w:b/>
          <w:bCs/>
          <w:sz w:val="28"/>
          <w:szCs w:val="28"/>
          <w:lang w:val="uk-UA"/>
        </w:rPr>
      </w:pPr>
      <w:r w:rsidRPr="00A8199D">
        <w:rPr>
          <w:b/>
          <w:bCs/>
          <w:sz w:val="28"/>
          <w:szCs w:val="28"/>
          <w:lang w:val="uk-UA"/>
        </w:rPr>
        <w:t>ІІІ. ОСНОВНА ЧАСТИНА</w:t>
      </w:r>
    </w:p>
    <w:p w:rsidR="00F70964" w:rsidRPr="00A8199D" w:rsidRDefault="00F70964" w:rsidP="0080600E">
      <w:pPr>
        <w:shd w:val="clear" w:color="auto" w:fill="FFFFFF"/>
        <w:spacing w:line="360" w:lineRule="auto"/>
        <w:outlineLvl w:val="0"/>
        <w:rPr>
          <w:b/>
          <w:bCs/>
          <w:sz w:val="28"/>
          <w:szCs w:val="28"/>
          <w:lang w:val="uk-UA"/>
        </w:rPr>
      </w:pPr>
      <w:r w:rsidRPr="00A8199D">
        <w:rPr>
          <w:b/>
          <w:bCs/>
          <w:sz w:val="28"/>
          <w:szCs w:val="28"/>
          <w:lang w:val="uk-UA"/>
        </w:rPr>
        <w:t>Організація та надання екстреної медичної допомоги на догоспітальному етапі</w:t>
      </w:r>
    </w:p>
    <w:p w:rsidR="00F70964" w:rsidRPr="00A8199D" w:rsidRDefault="00F70964" w:rsidP="0080600E">
      <w:pPr>
        <w:widowControl w:val="0"/>
        <w:pBdr>
          <w:top w:val="single" w:sz="6" w:space="1" w:color="auto"/>
          <w:left w:val="single" w:sz="6" w:space="4" w:color="auto"/>
          <w:bottom w:val="single" w:sz="6" w:space="1" w:color="auto"/>
          <w:right w:val="single" w:sz="6" w:space="4" w:color="auto"/>
        </w:pBdr>
        <w:shd w:val="clear" w:color="auto" w:fill="FFFFFF"/>
        <w:autoSpaceDE w:val="0"/>
        <w:autoSpaceDN w:val="0"/>
        <w:adjustRightInd w:val="0"/>
        <w:spacing w:line="360" w:lineRule="auto"/>
        <w:rPr>
          <w:b/>
          <w:bCs/>
          <w:color w:val="000000"/>
          <w:sz w:val="28"/>
          <w:szCs w:val="28"/>
          <w:lang w:val="uk-UA"/>
        </w:rPr>
      </w:pPr>
      <w:r w:rsidRPr="00A8199D">
        <w:rPr>
          <w:b/>
          <w:bCs/>
          <w:sz w:val="28"/>
          <w:szCs w:val="28"/>
          <w:lang w:val="uk-UA"/>
        </w:rPr>
        <w:t>Діагноз</w:t>
      </w:r>
      <w:r w:rsidRPr="00A8199D">
        <w:rPr>
          <w:b/>
          <w:bCs/>
          <w:color w:val="000000"/>
          <w:sz w:val="28"/>
          <w:szCs w:val="28"/>
          <w:lang w:val="uk-UA"/>
        </w:rPr>
        <w:t>: ТЕЛА, тромбоемболія легеневої артерії</w:t>
      </w:r>
    </w:p>
    <w:p w:rsidR="00F70964" w:rsidRPr="00A8199D" w:rsidRDefault="00F70964" w:rsidP="0080600E">
      <w:pPr>
        <w:autoSpaceDE w:val="0"/>
        <w:autoSpaceDN w:val="0"/>
        <w:adjustRightInd w:val="0"/>
        <w:spacing w:line="360" w:lineRule="auto"/>
        <w:jc w:val="both"/>
        <w:rPr>
          <w:b/>
          <w:bCs/>
          <w:color w:val="000000"/>
          <w:sz w:val="28"/>
          <w:szCs w:val="28"/>
          <w:lang w:val="uk-UA"/>
        </w:rPr>
      </w:pPr>
      <w:r w:rsidRPr="00A8199D">
        <w:rPr>
          <w:b/>
          <w:bCs/>
          <w:color w:val="000000"/>
          <w:sz w:val="28"/>
          <w:szCs w:val="28"/>
          <w:lang w:val="uk-UA"/>
        </w:rPr>
        <w:t xml:space="preserve">Код МКХ-10: I.26.0 Легенева емболія зі згадуванням про гостре легеневе серце, I.26.9 Легенева емболія без згадування про гостре легеневе серце </w:t>
      </w:r>
    </w:p>
    <w:p w:rsidR="00F70964" w:rsidRPr="00A8199D" w:rsidRDefault="00F70964" w:rsidP="0080600E">
      <w:pPr>
        <w:keepNext/>
        <w:widowControl w:val="0"/>
        <w:tabs>
          <w:tab w:val="center" w:pos="4677"/>
        </w:tabs>
        <w:autoSpaceDE w:val="0"/>
        <w:autoSpaceDN w:val="0"/>
        <w:adjustRightInd w:val="0"/>
        <w:spacing w:line="360" w:lineRule="auto"/>
        <w:jc w:val="both"/>
        <w:rPr>
          <w:b/>
          <w:bCs/>
          <w:sz w:val="28"/>
          <w:szCs w:val="28"/>
          <w:lang w:val="uk-UA"/>
        </w:rPr>
      </w:pPr>
      <w:r w:rsidRPr="00A8199D">
        <w:rPr>
          <w:b/>
          <w:bCs/>
          <w:sz w:val="28"/>
          <w:szCs w:val="28"/>
          <w:lang w:val="uk-UA"/>
        </w:rPr>
        <w:t>Обґрунтування та основні положення протоколу</w:t>
      </w:r>
    </w:p>
    <w:p w:rsidR="00F70964" w:rsidRPr="00A8199D" w:rsidRDefault="00F70964" w:rsidP="0080600E">
      <w:pPr>
        <w:widowControl w:val="0"/>
        <w:tabs>
          <w:tab w:val="left" w:pos="3255"/>
        </w:tabs>
        <w:autoSpaceDE w:val="0"/>
        <w:autoSpaceDN w:val="0"/>
        <w:adjustRightInd w:val="0"/>
        <w:spacing w:line="360" w:lineRule="auto"/>
        <w:ind w:firstLine="709"/>
        <w:jc w:val="both"/>
        <w:rPr>
          <w:sz w:val="28"/>
          <w:szCs w:val="28"/>
          <w:lang w:val="uk-UA"/>
        </w:rPr>
      </w:pPr>
      <w:r w:rsidRPr="00A8199D">
        <w:rPr>
          <w:b/>
          <w:bCs/>
          <w:sz w:val="28"/>
          <w:szCs w:val="28"/>
          <w:lang w:val="uk-UA"/>
        </w:rPr>
        <w:t>1.</w:t>
      </w:r>
      <w:r w:rsidRPr="00A8199D">
        <w:rPr>
          <w:sz w:val="28"/>
          <w:szCs w:val="28"/>
          <w:lang w:val="uk-UA"/>
        </w:rPr>
        <w:t xml:space="preserve"> </w:t>
      </w:r>
      <w:r w:rsidRPr="00A8199D">
        <w:rPr>
          <w:b/>
          <w:bCs/>
          <w:sz w:val="28"/>
          <w:szCs w:val="28"/>
          <w:lang w:val="uk-UA"/>
        </w:rPr>
        <w:t>Догоспітальний етап</w:t>
      </w:r>
      <w:r w:rsidRPr="00A8199D">
        <w:rPr>
          <w:sz w:val="28"/>
          <w:szCs w:val="28"/>
          <w:lang w:val="uk-UA"/>
        </w:rPr>
        <w:t xml:space="preserve"> включає надання екстреної медичної допомоги пацієнтам з </w:t>
      </w:r>
      <w:r w:rsidRPr="00A8199D">
        <w:rPr>
          <w:color w:val="000000"/>
          <w:sz w:val="28"/>
          <w:szCs w:val="28"/>
          <w:lang w:val="uk-UA"/>
        </w:rPr>
        <w:t>ТЕЛА</w:t>
      </w:r>
      <w:r w:rsidRPr="00A8199D">
        <w:rPr>
          <w:sz w:val="28"/>
          <w:szCs w:val="28"/>
          <w:lang w:val="uk-UA"/>
        </w:rPr>
        <w:t xml:space="preserve"> з моменту виявлення пацієнта або звернення такого пацієнта (родичів або свідків) за медичною допомогою до моменту госпіталізації. </w:t>
      </w:r>
    </w:p>
    <w:p w:rsidR="00F70964" w:rsidRPr="00A8199D" w:rsidRDefault="00F70964" w:rsidP="0080600E">
      <w:pPr>
        <w:widowControl w:val="0"/>
        <w:tabs>
          <w:tab w:val="left" w:pos="3255"/>
        </w:tabs>
        <w:autoSpaceDE w:val="0"/>
        <w:autoSpaceDN w:val="0"/>
        <w:adjustRightInd w:val="0"/>
        <w:spacing w:line="360" w:lineRule="auto"/>
        <w:ind w:firstLine="709"/>
        <w:jc w:val="both"/>
        <w:rPr>
          <w:b/>
          <w:bCs/>
          <w:sz w:val="28"/>
          <w:szCs w:val="28"/>
          <w:lang w:val="uk-UA"/>
        </w:rPr>
      </w:pPr>
      <w:r w:rsidRPr="00A8199D">
        <w:rPr>
          <w:b/>
          <w:bCs/>
          <w:sz w:val="28"/>
          <w:szCs w:val="28"/>
          <w:lang w:val="uk-UA"/>
        </w:rPr>
        <w:t>2.</w:t>
      </w:r>
      <w:r w:rsidRPr="00A8199D">
        <w:rPr>
          <w:sz w:val="28"/>
          <w:szCs w:val="28"/>
          <w:lang w:val="uk-UA"/>
        </w:rPr>
        <w:t xml:space="preserve"> </w:t>
      </w:r>
      <w:r w:rsidRPr="00A8199D">
        <w:rPr>
          <w:b/>
          <w:bCs/>
          <w:sz w:val="28"/>
          <w:szCs w:val="28"/>
          <w:lang w:val="uk-UA"/>
        </w:rPr>
        <w:t>Надання екстреної медичної допомоги на догоспітальному етапі здійснюється:</w:t>
      </w:r>
    </w:p>
    <w:p w:rsidR="00F70964" w:rsidRPr="00A8199D" w:rsidRDefault="00F70964" w:rsidP="0080600E">
      <w:pPr>
        <w:widowControl w:val="0"/>
        <w:tabs>
          <w:tab w:val="left" w:pos="720"/>
          <w:tab w:val="left" w:pos="3255"/>
        </w:tabs>
        <w:autoSpaceDE w:val="0"/>
        <w:autoSpaceDN w:val="0"/>
        <w:adjustRightInd w:val="0"/>
        <w:spacing w:line="360" w:lineRule="auto"/>
        <w:ind w:firstLine="709"/>
        <w:jc w:val="both"/>
        <w:rPr>
          <w:i/>
          <w:iCs/>
          <w:sz w:val="28"/>
          <w:szCs w:val="28"/>
          <w:lang w:val="uk-UA"/>
        </w:rPr>
      </w:pPr>
      <w:r w:rsidRPr="00A8199D">
        <w:rPr>
          <w:i/>
          <w:iCs/>
          <w:sz w:val="28"/>
          <w:szCs w:val="28"/>
          <w:lang w:val="uk-UA"/>
        </w:rPr>
        <w:t>бригадами екстреної (швидкої) медичної допомоги Центрів екстреної медичної допомоги та медицини катастроф, станцій екстреної (швидкої) медичної допомоги, лікарями відділень екстреної (невідкладної) медичної допомоги багатопрофільних лікарень, які входять у систему екстреної медичної допомоги.</w:t>
      </w:r>
    </w:p>
    <w:p w:rsidR="00F70964" w:rsidRPr="00A8199D" w:rsidRDefault="00F70964" w:rsidP="0080600E">
      <w:pPr>
        <w:widowControl w:val="0"/>
        <w:tabs>
          <w:tab w:val="left" w:pos="3255"/>
        </w:tabs>
        <w:autoSpaceDE w:val="0"/>
        <w:autoSpaceDN w:val="0"/>
        <w:adjustRightInd w:val="0"/>
        <w:spacing w:line="360" w:lineRule="auto"/>
        <w:ind w:firstLine="709"/>
        <w:jc w:val="both"/>
        <w:rPr>
          <w:b/>
          <w:bCs/>
          <w:sz w:val="28"/>
          <w:szCs w:val="28"/>
          <w:lang w:val="uk-UA"/>
        </w:rPr>
      </w:pPr>
      <w:r w:rsidRPr="00A8199D">
        <w:rPr>
          <w:b/>
          <w:bCs/>
          <w:sz w:val="28"/>
          <w:szCs w:val="28"/>
          <w:lang w:val="uk-UA"/>
        </w:rPr>
        <w:t>3. Екстрена медична допомога повинна бути надана пацієнтам з ТЕЛА у перші хвилини від початку розвитку ознак захворювання.</w:t>
      </w:r>
    </w:p>
    <w:p w:rsidR="00F70964" w:rsidRPr="00A8199D" w:rsidRDefault="00F70964" w:rsidP="0080600E">
      <w:pPr>
        <w:widowControl w:val="0"/>
        <w:tabs>
          <w:tab w:val="left" w:pos="3255"/>
        </w:tabs>
        <w:autoSpaceDE w:val="0"/>
        <w:autoSpaceDN w:val="0"/>
        <w:adjustRightInd w:val="0"/>
        <w:spacing w:line="360" w:lineRule="auto"/>
        <w:ind w:firstLine="709"/>
        <w:jc w:val="both"/>
        <w:rPr>
          <w:sz w:val="28"/>
          <w:szCs w:val="28"/>
          <w:lang w:val="uk-UA"/>
        </w:rPr>
      </w:pPr>
      <w:r w:rsidRPr="00A8199D">
        <w:rPr>
          <w:b/>
          <w:bCs/>
          <w:sz w:val="28"/>
          <w:szCs w:val="28"/>
          <w:lang w:val="uk-UA"/>
        </w:rPr>
        <w:t>4. Пацієнтам з ТЕЛА необхідно забезпечити термінову госпіталізацію</w:t>
      </w:r>
      <w:r w:rsidRPr="00A8199D">
        <w:rPr>
          <w:sz w:val="28"/>
          <w:szCs w:val="28"/>
          <w:lang w:val="uk-UA"/>
        </w:rPr>
        <w:t xml:space="preserve"> в першу чергу в центри (відділення), які надають вторинну медичну допомогу, в період найбільших терапевтичних можливостей. </w:t>
      </w:r>
    </w:p>
    <w:p w:rsidR="00F70964" w:rsidRPr="00A8199D" w:rsidRDefault="00F70964" w:rsidP="0080600E">
      <w:pPr>
        <w:widowControl w:val="0"/>
        <w:tabs>
          <w:tab w:val="left" w:pos="3255"/>
        </w:tabs>
        <w:autoSpaceDE w:val="0"/>
        <w:autoSpaceDN w:val="0"/>
        <w:adjustRightInd w:val="0"/>
        <w:spacing w:line="360" w:lineRule="auto"/>
        <w:ind w:firstLine="709"/>
        <w:jc w:val="both"/>
        <w:rPr>
          <w:sz w:val="28"/>
          <w:szCs w:val="28"/>
          <w:lang w:val="uk-UA"/>
        </w:rPr>
      </w:pPr>
      <w:r w:rsidRPr="00A8199D">
        <w:rPr>
          <w:b/>
          <w:bCs/>
          <w:sz w:val="28"/>
          <w:szCs w:val="28"/>
          <w:lang w:val="uk-UA"/>
        </w:rPr>
        <w:t>5. Швидка діагностика ознак ТЕЛА на догоспітальному етапі</w:t>
      </w:r>
      <w:r w:rsidRPr="00A8199D">
        <w:rPr>
          <w:sz w:val="28"/>
          <w:szCs w:val="28"/>
          <w:lang w:val="uk-UA"/>
        </w:rPr>
        <w:t xml:space="preserve"> скорочує час для встановлення діагнозу та транспортування пацієнта у відповідні ЗОЗ.</w:t>
      </w:r>
    </w:p>
    <w:p w:rsidR="00F70964" w:rsidRPr="00A8199D" w:rsidRDefault="00F70964" w:rsidP="0080600E">
      <w:pPr>
        <w:widowControl w:val="0"/>
        <w:shd w:val="clear" w:color="auto" w:fill="FFFFFF"/>
        <w:autoSpaceDE w:val="0"/>
        <w:autoSpaceDN w:val="0"/>
        <w:adjustRightInd w:val="0"/>
        <w:spacing w:line="360" w:lineRule="auto"/>
        <w:ind w:firstLine="709"/>
        <w:jc w:val="both"/>
        <w:rPr>
          <w:sz w:val="28"/>
          <w:szCs w:val="28"/>
          <w:lang w:val="uk-UA"/>
        </w:rPr>
      </w:pPr>
      <w:r w:rsidRPr="00A8199D">
        <w:rPr>
          <w:b/>
          <w:bCs/>
          <w:sz w:val="28"/>
          <w:szCs w:val="28"/>
          <w:lang w:val="uk-UA"/>
        </w:rPr>
        <w:t>6.</w:t>
      </w:r>
      <w:r w:rsidRPr="00A8199D">
        <w:rPr>
          <w:sz w:val="28"/>
          <w:szCs w:val="28"/>
          <w:lang w:val="uk-UA"/>
        </w:rPr>
        <w:t xml:space="preserve"> Для забезпечення послідовності надання медичної допомоги пацієнтам з діагнозом ТЕЛА у кожному ЗОЗ доцільно розробити та впровадити </w:t>
      </w:r>
      <w:r w:rsidRPr="00A8199D">
        <w:rPr>
          <w:b/>
          <w:bCs/>
          <w:sz w:val="28"/>
          <w:szCs w:val="28"/>
          <w:lang w:val="uk-UA"/>
        </w:rPr>
        <w:t>локальні протоколи медичної допомоги (ЛПМД)</w:t>
      </w:r>
      <w:r w:rsidRPr="00A8199D">
        <w:rPr>
          <w:sz w:val="28"/>
          <w:szCs w:val="28"/>
          <w:lang w:val="uk-UA"/>
        </w:rPr>
        <w:t>, у яких визначений клінічний маршрут пацієнта та обсяг лікувально-діагностичних заходів відповідно до матеріально-технічного та кадрового забезпечення. Взаємодія між ЗОЗ, які надають екстрену, первинну та вторинну медичну допомогу, визначається наказом територіального органу з питань охорони здоров’я.</w:t>
      </w:r>
    </w:p>
    <w:p w:rsidR="00F70964" w:rsidRPr="00A8199D" w:rsidRDefault="00F70964" w:rsidP="0080600E">
      <w:pPr>
        <w:widowControl w:val="0"/>
        <w:shd w:val="clear" w:color="auto" w:fill="FFFFFF"/>
        <w:autoSpaceDE w:val="0"/>
        <w:autoSpaceDN w:val="0"/>
        <w:adjustRightInd w:val="0"/>
        <w:spacing w:line="360" w:lineRule="auto"/>
        <w:ind w:firstLine="709"/>
        <w:jc w:val="both"/>
        <w:rPr>
          <w:sz w:val="28"/>
          <w:szCs w:val="28"/>
          <w:lang w:val="uk-UA"/>
        </w:rPr>
      </w:pPr>
      <w:r w:rsidRPr="00A8199D">
        <w:rPr>
          <w:b/>
          <w:bCs/>
          <w:sz w:val="28"/>
          <w:szCs w:val="28"/>
          <w:lang w:val="uk-UA"/>
        </w:rPr>
        <w:t>7.</w:t>
      </w:r>
      <w:r w:rsidRPr="00A8199D">
        <w:rPr>
          <w:sz w:val="28"/>
          <w:szCs w:val="28"/>
          <w:lang w:val="uk-UA"/>
        </w:rPr>
        <w:t xml:space="preserve"> У кожному ЗОЗ обов’язково повинен бути розроблений та затверджений ЛПМД. </w:t>
      </w:r>
    </w:p>
    <w:p w:rsidR="00F70964" w:rsidRPr="00A8199D" w:rsidRDefault="00F70964" w:rsidP="0080600E">
      <w:pPr>
        <w:widowControl w:val="0"/>
        <w:shd w:val="clear" w:color="auto" w:fill="FFFFFF"/>
        <w:autoSpaceDE w:val="0"/>
        <w:autoSpaceDN w:val="0"/>
        <w:adjustRightInd w:val="0"/>
        <w:spacing w:line="360" w:lineRule="auto"/>
        <w:ind w:firstLine="709"/>
        <w:jc w:val="both"/>
        <w:rPr>
          <w:sz w:val="28"/>
          <w:szCs w:val="28"/>
          <w:lang w:val="uk-UA"/>
        </w:rPr>
      </w:pPr>
      <w:r w:rsidRPr="00A8199D">
        <w:rPr>
          <w:b/>
          <w:bCs/>
          <w:sz w:val="28"/>
          <w:szCs w:val="28"/>
          <w:lang w:val="uk-UA"/>
        </w:rPr>
        <w:t>8. ЛПМД повинен бути доведений до кожного</w:t>
      </w:r>
      <w:r w:rsidRPr="00A8199D">
        <w:rPr>
          <w:sz w:val="28"/>
          <w:szCs w:val="28"/>
          <w:lang w:val="uk-UA"/>
        </w:rPr>
        <w:t>, хто бере участь у наданні медичної допомоги пацієнтам з ТЕЛА на догоспітальному етапі.</w:t>
      </w:r>
    </w:p>
    <w:p w:rsidR="00F70964" w:rsidRPr="00A8199D" w:rsidRDefault="00F70964" w:rsidP="0080600E">
      <w:pPr>
        <w:widowControl w:val="0"/>
        <w:shd w:val="clear" w:color="auto" w:fill="FFFFFF"/>
        <w:autoSpaceDE w:val="0"/>
        <w:autoSpaceDN w:val="0"/>
        <w:adjustRightInd w:val="0"/>
        <w:spacing w:line="360" w:lineRule="auto"/>
        <w:jc w:val="both"/>
        <w:rPr>
          <w:b/>
          <w:bCs/>
          <w:sz w:val="28"/>
          <w:szCs w:val="28"/>
          <w:lang w:val="uk-UA"/>
        </w:rPr>
      </w:pPr>
      <w:r w:rsidRPr="00A8199D">
        <w:rPr>
          <w:b/>
          <w:bCs/>
          <w:sz w:val="28"/>
          <w:szCs w:val="28"/>
          <w:u w:val="single"/>
          <w:lang w:val="uk-UA"/>
        </w:rPr>
        <w:t>3.1.</w:t>
      </w:r>
      <w:r w:rsidRPr="00A8199D">
        <w:rPr>
          <w:b/>
          <w:bCs/>
          <w:sz w:val="28"/>
          <w:szCs w:val="28"/>
          <w:lang w:val="uk-UA"/>
        </w:rPr>
        <w:t xml:space="preserve"> ДЛЯ ЗАКЛАДІВ ОХОРОНИ ЗДОРОВ’Я, ЩО НАДАЮТЬ ЕКСТРЕНУ МЕДИЧНУ ДОПОМОГУ </w:t>
      </w:r>
    </w:p>
    <w:p w:rsidR="00F70964" w:rsidRPr="00A8199D" w:rsidRDefault="00F70964" w:rsidP="0080600E">
      <w:pPr>
        <w:widowControl w:val="0"/>
        <w:shd w:val="clear" w:color="auto" w:fill="FFFFFF"/>
        <w:autoSpaceDE w:val="0"/>
        <w:autoSpaceDN w:val="0"/>
        <w:adjustRightInd w:val="0"/>
        <w:spacing w:line="360" w:lineRule="auto"/>
        <w:jc w:val="both"/>
        <w:rPr>
          <w:b/>
          <w:bCs/>
          <w:sz w:val="28"/>
          <w:szCs w:val="28"/>
          <w:lang w:val="uk-UA"/>
        </w:rPr>
      </w:pPr>
    </w:p>
    <w:p w:rsidR="00F70964" w:rsidRPr="00A8199D" w:rsidRDefault="00F70964" w:rsidP="0080600E">
      <w:pPr>
        <w:widowControl w:val="0"/>
        <w:pBdr>
          <w:top w:val="single" w:sz="6" w:space="1" w:color="auto"/>
          <w:left w:val="single" w:sz="6" w:space="4" w:color="auto"/>
          <w:bottom w:val="single" w:sz="6" w:space="1" w:color="auto"/>
          <w:right w:val="single" w:sz="6" w:space="4" w:color="auto"/>
        </w:pBdr>
        <w:tabs>
          <w:tab w:val="left" w:pos="3255"/>
        </w:tabs>
        <w:autoSpaceDE w:val="0"/>
        <w:autoSpaceDN w:val="0"/>
        <w:adjustRightInd w:val="0"/>
        <w:spacing w:line="360" w:lineRule="auto"/>
        <w:jc w:val="both"/>
        <w:rPr>
          <w:b/>
          <w:bCs/>
          <w:sz w:val="28"/>
          <w:szCs w:val="28"/>
          <w:lang w:val="uk-UA"/>
        </w:rPr>
      </w:pPr>
      <w:r w:rsidRPr="00A8199D">
        <w:rPr>
          <w:b/>
          <w:bCs/>
          <w:sz w:val="28"/>
          <w:szCs w:val="28"/>
          <w:u w:val="single"/>
          <w:lang w:val="uk-UA"/>
        </w:rPr>
        <w:t>3.1.1.</w:t>
      </w:r>
      <w:r w:rsidRPr="00A8199D">
        <w:rPr>
          <w:b/>
          <w:bCs/>
          <w:sz w:val="28"/>
          <w:szCs w:val="28"/>
          <w:lang w:val="uk-UA"/>
        </w:rPr>
        <w:t xml:space="preserve"> ДЛЯ ДИСПЕТЧЕРА ОПЕРАТИВНО-ДИСПЕТЧЕРСЬКОЇ СЛУЖБИ</w:t>
      </w:r>
      <w:r w:rsidRPr="00A8199D">
        <w:rPr>
          <w:sz w:val="28"/>
          <w:szCs w:val="28"/>
          <w:lang w:val="uk-UA"/>
        </w:rPr>
        <w:t xml:space="preserve"> </w:t>
      </w:r>
      <w:r w:rsidRPr="00A8199D">
        <w:rPr>
          <w:b/>
          <w:bCs/>
          <w:sz w:val="28"/>
          <w:szCs w:val="28"/>
          <w:lang w:val="uk-UA"/>
        </w:rPr>
        <w:t>ЦЕНТРУ ЕКСТРЕНОЇ МЕДИЧНОЇ ДОПОМОГИ ТА МЕДИЦИНИ КАТАСТРОФ</w:t>
      </w:r>
    </w:p>
    <w:p w:rsidR="00F70964" w:rsidRPr="00A8199D" w:rsidRDefault="00F70964" w:rsidP="0080600E">
      <w:pPr>
        <w:widowControl w:val="0"/>
        <w:tabs>
          <w:tab w:val="center" w:pos="4677"/>
        </w:tabs>
        <w:autoSpaceDE w:val="0"/>
        <w:autoSpaceDN w:val="0"/>
        <w:adjustRightInd w:val="0"/>
        <w:spacing w:line="360" w:lineRule="auto"/>
        <w:jc w:val="both"/>
        <w:rPr>
          <w:b/>
          <w:bCs/>
          <w:sz w:val="28"/>
          <w:szCs w:val="28"/>
          <w:lang w:val="uk-UA"/>
        </w:rPr>
      </w:pPr>
      <w:r w:rsidRPr="00A8199D">
        <w:rPr>
          <w:b/>
          <w:bCs/>
          <w:sz w:val="28"/>
          <w:szCs w:val="28"/>
          <w:lang w:val="uk-UA"/>
        </w:rPr>
        <w:t xml:space="preserve">Положення протоколу </w:t>
      </w:r>
    </w:p>
    <w:p w:rsidR="00F70964" w:rsidRPr="00A8199D" w:rsidRDefault="00F70964" w:rsidP="0080600E">
      <w:pPr>
        <w:widowControl w:val="0"/>
        <w:shd w:val="clear" w:color="auto" w:fill="FFFFFF"/>
        <w:autoSpaceDE w:val="0"/>
        <w:autoSpaceDN w:val="0"/>
        <w:adjustRightInd w:val="0"/>
        <w:spacing w:line="360" w:lineRule="auto"/>
        <w:ind w:firstLine="709"/>
        <w:jc w:val="both"/>
        <w:rPr>
          <w:sz w:val="28"/>
          <w:szCs w:val="28"/>
          <w:lang w:val="uk-UA"/>
        </w:rPr>
      </w:pPr>
      <w:r w:rsidRPr="00A8199D">
        <w:rPr>
          <w:sz w:val="28"/>
          <w:szCs w:val="28"/>
          <w:lang w:val="uk-UA"/>
        </w:rPr>
        <w:t>1. Прийом виклику диспетчером оперативно-диспетчерської служби центру екстреної медичної допомоги та медицини катастроф за єдиним телефонним номером виклику екстреної медичної допомоги 103 або за єдиним телефонним номером виклику екстреної допомоги 112.</w:t>
      </w:r>
    </w:p>
    <w:p w:rsidR="00F70964" w:rsidRPr="00A8199D" w:rsidRDefault="00F70964" w:rsidP="0080600E">
      <w:pPr>
        <w:widowControl w:val="0"/>
        <w:tabs>
          <w:tab w:val="center" w:pos="4677"/>
        </w:tabs>
        <w:autoSpaceDE w:val="0"/>
        <w:autoSpaceDN w:val="0"/>
        <w:adjustRightInd w:val="0"/>
        <w:spacing w:line="360" w:lineRule="auto"/>
        <w:ind w:firstLine="709"/>
        <w:jc w:val="both"/>
        <w:rPr>
          <w:b/>
          <w:bCs/>
          <w:i/>
          <w:iCs/>
          <w:sz w:val="28"/>
          <w:szCs w:val="28"/>
          <w:lang w:val="uk-UA"/>
        </w:rPr>
      </w:pPr>
      <w:r w:rsidRPr="00A8199D">
        <w:rPr>
          <w:sz w:val="28"/>
          <w:szCs w:val="28"/>
          <w:lang w:val="uk-UA"/>
        </w:rPr>
        <w:t xml:space="preserve">2. Диспетчер оперативно-диспетчерської служби центру екстреної медичної допомоги та медицини катастроф повинен прийняти виклик відповідно до затвердженого алгоритму та направити бригаду екстреної (швидкої) медичної допомоги до пацієнта з підозрою на ТЕЛА. </w:t>
      </w:r>
    </w:p>
    <w:p w:rsidR="00F70964" w:rsidRPr="00A8199D" w:rsidRDefault="00F70964" w:rsidP="0080600E">
      <w:pPr>
        <w:widowControl w:val="0"/>
        <w:tabs>
          <w:tab w:val="center" w:pos="4677"/>
        </w:tabs>
        <w:autoSpaceDE w:val="0"/>
        <w:autoSpaceDN w:val="0"/>
        <w:adjustRightInd w:val="0"/>
        <w:spacing w:line="360" w:lineRule="auto"/>
        <w:jc w:val="both"/>
        <w:rPr>
          <w:b/>
          <w:bCs/>
          <w:sz w:val="28"/>
          <w:szCs w:val="28"/>
          <w:lang w:val="uk-UA"/>
        </w:rPr>
      </w:pPr>
      <w:r w:rsidRPr="00A8199D">
        <w:rPr>
          <w:b/>
          <w:bCs/>
          <w:sz w:val="28"/>
          <w:szCs w:val="28"/>
          <w:lang w:val="uk-UA"/>
        </w:rPr>
        <w:t>Необхідні дії</w:t>
      </w:r>
    </w:p>
    <w:p w:rsidR="00F70964" w:rsidRPr="00A8199D" w:rsidRDefault="00F70964" w:rsidP="0080600E">
      <w:pPr>
        <w:widowControl w:val="0"/>
        <w:tabs>
          <w:tab w:val="center" w:pos="4677"/>
        </w:tabs>
        <w:autoSpaceDE w:val="0"/>
        <w:autoSpaceDN w:val="0"/>
        <w:adjustRightInd w:val="0"/>
        <w:spacing w:line="360" w:lineRule="auto"/>
        <w:ind w:firstLine="709"/>
        <w:jc w:val="both"/>
        <w:rPr>
          <w:b/>
          <w:bCs/>
          <w:sz w:val="28"/>
          <w:szCs w:val="28"/>
          <w:lang w:val="uk-UA"/>
        </w:rPr>
      </w:pPr>
      <w:r w:rsidRPr="00A8199D">
        <w:rPr>
          <w:b/>
          <w:bCs/>
          <w:sz w:val="28"/>
          <w:szCs w:val="28"/>
          <w:lang w:val="uk-UA"/>
        </w:rPr>
        <w:t>Обов’язкові:</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1.</w:t>
      </w:r>
      <w:r w:rsidRPr="00A8199D">
        <w:rPr>
          <w:color w:val="000000"/>
          <w:sz w:val="28"/>
          <w:szCs w:val="28"/>
          <w:lang w:val="uk-UA"/>
        </w:rPr>
        <w:t xml:space="preserve"> </w:t>
      </w:r>
      <w:r w:rsidRPr="00A8199D">
        <w:rPr>
          <w:sz w:val="28"/>
          <w:szCs w:val="28"/>
          <w:lang w:val="uk-UA"/>
        </w:rPr>
        <w:t>Поради абоненту, який зателефонував у оперативно-диспетчерську службу центру екстреної медичної допомоги та медицини катастроф:</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Покладіть пацієнта з піднятою злегка головою;</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Забезпечте постільний режим;</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Дайте доступ свжого повітря;</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xml:space="preserve">- Виміряйте пацієнту температуру тіла; </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xml:space="preserve">- Дайте 1-2 таблетки нітрогліцерину під язик або 1-2 дози спрею, у разі необхідності повторіть прийом через 5 хвилин (у разі, коли пацієнт раніше його вже приймав для зняття нападу загрудинного болю); </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xml:space="preserve">- У випадку, коли напад болю продовжується більше 20 хвилин, дайте хворому розжувати 160-325 мг ацетилсаліцилової кислоти; </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Знайдіть медикаменти, які приймає пацієнт, зняті раніше ЕКГ пацієнта, можливі заключення лікарів щодо наявності у пацієнта тромбофлебіту, онкозахворювання тощо і покажіть медичному працівнику бригади екстреної (швидкої) медичної допомоги;</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Не залишайте пацієнта без нагляду.</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Якщо наявна зупинка дихання – проведення серцево-легеневої реанімації.</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2. Після реєстрації виклику диспетчер терміново направляє бригаду екстреної (швидкої) медичної допомоги на місце події.</w:t>
      </w:r>
    </w:p>
    <w:p w:rsidR="00F70964" w:rsidRPr="00A8199D" w:rsidRDefault="00F70964" w:rsidP="0080600E">
      <w:pPr>
        <w:widowControl w:val="0"/>
        <w:shd w:val="clear" w:color="auto" w:fill="FFFFFF"/>
        <w:autoSpaceDE w:val="0"/>
        <w:autoSpaceDN w:val="0"/>
        <w:adjustRightInd w:val="0"/>
        <w:spacing w:line="360" w:lineRule="auto"/>
        <w:ind w:left="1080"/>
        <w:jc w:val="both"/>
        <w:rPr>
          <w:sz w:val="28"/>
          <w:szCs w:val="28"/>
          <w:lang w:val="uk-UA"/>
        </w:rPr>
      </w:pPr>
    </w:p>
    <w:p w:rsidR="00F70964" w:rsidRPr="00A8199D" w:rsidRDefault="00F70964" w:rsidP="0080600E">
      <w:pPr>
        <w:widowControl w:val="0"/>
        <w:shd w:val="clear" w:color="auto" w:fill="FFFFFF"/>
        <w:autoSpaceDE w:val="0"/>
        <w:autoSpaceDN w:val="0"/>
        <w:adjustRightInd w:val="0"/>
        <w:spacing w:line="360" w:lineRule="auto"/>
        <w:ind w:left="1080"/>
        <w:jc w:val="both"/>
        <w:rPr>
          <w:sz w:val="28"/>
          <w:szCs w:val="28"/>
          <w:lang w:val="uk-UA"/>
        </w:rPr>
      </w:pPr>
    </w:p>
    <w:p w:rsidR="00F70964" w:rsidRPr="00A8199D" w:rsidRDefault="00F70964" w:rsidP="0080600E">
      <w:pPr>
        <w:widowControl w:val="0"/>
        <w:pBdr>
          <w:top w:val="single" w:sz="6" w:space="1" w:color="auto"/>
          <w:left w:val="single" w:sz="6" w:space="4" w:color="auto"/>
          <w:bottom w:val="single" w:sz="6" w:space="1" w:color="auto"/>
          <w:right w:val="single" w:sz="6" w:space="4" w:color="auto"/>
        </w:pBdr>
        <w:shd w:val="clear" w:color="auto" w:fill="FFFFFF"/>
        <w:autoSpaceDE w:val="0"/>
        <w:autoSpaceDN w:val="0"/>
        <w:adjustRightInd w:val="0"/>
        <w:spacing w:line="360" w:lineRule="auto"/>
        <w:jc w:val="both"/>
        <w:rPr>
          <w:b/>
          <w:bCs/>
          <w:sz w:val="28"/>
          <w:szCs w:val="28"/>
          <w:lang w:val="uk-UA"/>
        </w:rPr>
      </w:pPr>
      <w:r w:rsidRPr="00A8199D">
        <w:rPr>
          <w:b/>
          <w:bCs/>
          <w:sz w:val="28"/>
          <w:szCs w:val="28"/>
          <w:u w:val="single"/>
          <w:lang w:val="uk-UA"/>
        </w:rPr>
        <w:t>3.1.2.</w:t>
      </w:r>
      <w:r w:rsidRPr="00A8199D">
        <w:rPr>
          <w:b/>
          <w:bCs/>
          <w:sz w:val="28"/>
          <w:szCs w:val="28"/>
          <w:lang w:val="uk-UA"/>
        </w:rPr>
        <w:t xml:space="preserve"> ДЛЯ БРИГАДИ ЕКСТРЕНОЇ (ШВИДКОЇ) МЕДИЧНОЇ ДОПОМОГИ</w:t>
      </w:r>
    </w:p>
    <w:p w:rsidR="00F70964" w:rsidRPr="00A8199D" w:rsidRDefault="00F70964" w:rsidP="0080600E">
      <w:pPr>
        <w:widowControl w:val="0"/>
        <w:tabs>
          <w:tab w:val="center" w:pos="4677"/>
        </w:tabs>
        <w:autoSpaceDE w:val="0"/>
        <w:autoSpaceDN w:val="0"/>
        <w:adjustRightInd w:val="0"/>
        <w:spacing w:line="360" w:lineRule="auto"/>
        <w:jc w:val="both"/>
        <w:rPr>
          <w:b/>
          <w:bCs/>
          <w:sz w:val="28"/>
          <w:szCs w:val="28"/>
          <w:lang w:val="uk-UA"/>
        </w:rPr>
      </w:pPr>
    </w:p>
    <w:p w:rsidR="00F70964" w:rsidRPr="00A8199D" w:rsidRDefault="00F70964" w:rsidP="0080600E">
      <w:pPr>
        <w:widowControl w:val="0"/>
        <w:tabs>
          <w:tab w:val="center" w:pos="4677"/>
        </w:tabs>
        <w:autoSpaceDE w:val="0"/>
        <w:autoSpaceDN w:val="0"/>
        <w:adjustRightInd w:val="0"/>
        <w:spacing w:line="360" w:lineRule="auto"/>
        <w:jc w:val="both"/>
        <w:rPr>
          <w:b/>
          <w:bCs/>
          <w:sz w:val="28"/>
          <w:szCs w:val="28"/>
          <w:lang w:val="uk-UA"/>
        </w:rPr>
      </w:pPr>
      <w:r w:rsidRPr="00A8199D">
        <w:rPr>
          <w:b/>
          <w:bCs/>
          <w:sz w:val="28"/>
          <w:szCs w:val="28"/>
          <w:lang w:val="uk-UA"/>
        </w:rPr>
        <w:t>Положення протоколу</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b/>
          <w:bCs/>
          <w:sz w:val="28"/>
          <w:szCs w:val="28"/>
          <w:u w:val="single"/>
          <w:lang w:val="uk-UA"/>
        </w:rPr>
        <w:tab/>
        <w:t>3.1.2.1.</w:t>
      </w:r>
      <w:r w:rsidRPr="00A8199D">
        <w:rPr>
          <w:b/>
          <w:bCs/>
          <w:sz w:val="28"/>
          <w:szCs w:val="28"/>
          <w:lang w:val="uk-UA"/>
        </w:rPr>
        <w:t xml:space="preserve"> </w:t>
      </w:r>
      <w:r w:rsidRPr="00A8199D">
        <w:rPr>
          <w:b/>
          <w:bCs/>
          <w:sz w:val="28"/>
          <w:szCs w:val="28"/>
          <w:u w:val="single"/>
          <w:lang w:val="uk-UA"/>
        </w:rPr>
        <w:t>Норматив прибуття бригади екстреної (швидкої) медичної допомоги на місце події</w:t>
      </w:r>
      <w:r w:rsidRPr="00A8199D">
        <w:rPr>
          <w:sz w:val="28"/>
          <w:szCs w:val="28"/>
          <w:lang w:val="uk-UA"/>
        </w:rPr>
        <w:t xml:space="preserve"> становить у містах - 10 хвилин, у населених пунктах поза межами міста – 20 хвилин з моменту надходження звернення до диспетчера оперативно-диспетчерської служби центру екстреної медичної допомоги та медицини катастроф.</w:t>
      </w:r>
    </w:p>
    <w:p w:rsidR="00F70964" w:rsidRPr="00A8199D" w:rsidRDefault="00F70964" w:rsidP="0080600E">
      <w:pPr>
        <w:widowControl w:val="0"/>
        <w:tabs>
          <w:tab w:val="left" w:pos="3255"/>
        </w:tabs>
        <w:autoSpaceDE w:val="0"/>
        <w:autoSpaceDN w:val="0"/>
        <w:adjustRightInd w:val="0"/>
        <w:spacing w:line="360" w:lineRule="auto"/>
        <w:ind w:firstLine="709"/>
        <w:jc w:val="both"/>
        <w:rPr>
          <w:sz w:val="28"/>
          <w:szCs w:val="28"/>
          <w:lang w:val="uk-UA"/>
        </w:rPr>
      </w:pPr>
      <w:r w:rsidRPr="00A8199D">
        <w:rPr>
          <w:b/>
          <w:bCs/>
          <w:sz w:val="28"/>
          <w:szCs w:val="28"/>
          <w:u w:val="single"/>
          <w:lang w:val="uk-UA"/>
        </w:rPr>
        <w:t>3.1.2.2.</w:t>
      </w:r>
      <w:r w:rsidRPr="00A8199D">
        <w:rPr>
          <w:b/>
          <w:bCs/>
          <w:sz w:val="28"/>
          <w:szCs w:val="28"/>
          <w:lang w:val="uk-UA"/>
        </w:rPr>
        <w:t xml:space="preserve"> </w:t>
      </w:r>
      <w:r w:rsidRPr="00A8199D">
        <w:rPr>
          <w:b/>
          <w:bCs/>
          <w:sz w:val="28"/>
          <w:szCs w:val="28"/>
          <w:u w:val="single"/>
          <w:lang w:val="uk-UA"/>
        </w:rPr>
        <w:t>Діагностичне та клінічне обстеження</w:t>
      </w:r>
      <w:r w:rsidRPr="00A8199D">
        <w:rPr>
          <w:sz w:val="28"/>
          <w:szCs w:val="28"/>
          <w:lang w:val="uk-UA"/>
        </w:rPr>
        <w:t xml:space="preserve"> пацієнта фіксується у Карті виїзду швидкої медичної допомоги (форма 110/о). До Карти виїзду швидкої медичної допомоги (форма 110/о) необхідно прикріпити ЕКГ, а у разі передачі біометричних ЕКГ - сигналів у консультативний телеметричний центр – записати заключення кардіолога.</w:t>
      </w:r>
    </w:p>
    <w:p w:rsidR="00F70964" w:rsidRPr="00A8199D" w:rsidRDefault="00F70964" w:rsidP="0080600E">
      <w:pPr>
        <w:widowControl w:val="0"/>
        <w:tabs>
          <w:tab w:val="center" w:pos="4677"/>
        </w:tabs>
        <w:autoSpaceDE w:val="0"/>
        <w:autoSpaceDN w:val="0"/>
        <w:adjustRightInd w:val="0"/>
        <w:spacing w:line="360" w:lineRule="auto"/>
        <w:ind w:firstLine="709"/>
        <w:jc w:val="both"/>
        <w:rPr>
          <w:b/>
          <w:bCs/>
          <w:sz w:val="28"/>
          <w:szCs w:val="28"/>
          <w:lang w:val="uk-UA"/>
        </w:rPr>
      </w:pPr>
      <w:r w:rsidRPr="00A8199D">
        <w:rPr>
          <w:b/>
          <w:bCs/>
          <w:sz w:val="28"/>
          <w:szCs w:val="28"/>
          <w:lang w:val="uk-UA"/>
        </w:rPr>
        <w:t xml:space="preserve">Обґрунтування </w:t>
      </w:r>
    </w:p>
    <w:p w:rsidR="00F70964" w:rsidRPr="00A8199D" w:rsidRDefault="00F70964" w:rsidP="0080600E">
      <w:pPr>
        <w:widowControl w:val="0"/>
        <w:tabs>
          <w:tab w:val="left" w:pos="3255"/>
        </w:tabs>
        <w:autoSpaceDE w:val="0"/>
        <w:autoSpaceDN w:val="0"/>
        <w:adjustRightInd w:val="0"/>
        <w:spacing w:line="360" w:lineRule="auto"/>
        <w:ind w:firstLine="709"/>
        <w:jc w:val="both"/>
        <w:rPr>
          <w:b/>
          <w:bCs/>
          <w:sz w:val="28"/>
          <w:szCs w:val="28"/>
          <w:lang w:val="uk-UA"/>
        </w:rPr>
      </w:pPr>
      <w:r w:rsidRPr="00A8199D">
        <w:rPr>
          <w:sz w:val="28"/>
          <w:szCs w:val="28"/>
          <w:lang w:val="uk-UA"/>
        </w:rPr>
        <w:t>Рання діагностика та госпіталізація пацієнтів з ознаками ТЕЛА у спеціалізовані ЗОЗ зменшує смертність та інвалідність внаслідок цього захворювання, покращує результати лікування пацієнтів.</w:t>
      </w:r>
    </w:p>
    <w:p w:rsidR="00F70964" w:rsidRPr="00A8199D" w:rsidRDefault="00F70964" w:rsidP="0080600E">
      <w:pPr>
        <w:widowControl w:val="0"/>
        <w:tabs>
          <w:tab w:val="center" w:pos="4677"/>
        </w:tabs>
        <w:autoSpaceDE w:val="0"/>
        <w:autoSpaceDN w:val="0"/>
        <w:adjustRightInd w:val="0"/>
        <w:spacing w:line="360" w:lineRule="auto"/>
        <w:ind w:firstLine="709"/>
        <w:jc w:val="both"/>
        <w:rPr>
          <w:b/>
          <w:bCs/>
          <w:sz w:val="28"/>
          <w:szCs w:val="28"/>
          <w:lang w:val="uk-UA"/>
        </w:rPr>
      </w:pPr>
      <w:r w:rsidRPr="00A8199D">
        <w:rPr>
          <w:b/>
          <w:bCs/>
          <w:sz w:val="28"/>
          <w:szCs w:val="28"/>
          <w:lang w:val="uk-UA"/>
        </w:rPr>
        <w:t xml:space="preserve">Необхідні дії керівника бригади екстреної (швидкої) медичної допомоги </w:t>
      </w:r>
    </w:p>
    <w:p w:rsidR="00F70964" w:rsidRPr="00A8199D" w:rsidRDefault="00F70964" w:rsidP="0080600E">
      <w:pPr>
        <w:widowControl w:val="0"/>
        <w:autoSpaceDE w:val="0"/>
        <w:autoSpaceDN w:val="0"/>
        <w:adjustRightInd w:val="0"/>
        <w:spacing w:line="360" w:lineRule="auto"/>
        <w:ind w:firstLine="709"/>
        <w:jc w:val="both"/>
        <w:rPr>
          <w:b/>
          <w:bCs/>
          <w:sz w:val="28"/>
          <w:szCs w:val="28"/>
          <w:lang w:val="uk-UA"/>
        </w:rPr>
      </w:pPr>
      <w:r w:rsidRPr="00A8199D">
        <w:rPr>
          <w:b/>
          <w:bCs/>
          <w:sz w:val="28"/>
          <w:szCs w:val="28"/>
          <w:lang w:val="uk-UA"/>
        </w:rPr>
        <w:t>Обов’язкові:</w:t>
      </w:r>
    </w:p>
    <w:p w:rsidR="00F70964" w:rsidRPr="00A8199D" w:rsidRDefault="00F70964" w:rsidP="0080600E">
      <w:pPr>
        <w:widowControl w:val="0"/>
        <w:autoSpaceDE w:val="0"/>
        <w:autoSpaceDN w:val="0"/>
        <w:adjustRightInd w:val="0"/>
        <w:spacing w:line="360" w:lineRule="auto"/>
        <w:ind w:firstLine="709"/>
        <w:jc w:val="both"/>
        <w:rPr>
          <w:b/>
          <w:bCs/>
          <w:sz w:val="28"/>
          <w:szCs w:val="28"/>
          <w:lang w:val="uk-UA"/>
        </w:rPr>
      </w:pPr>
      <w:r w:rsidRPr="00A8199D">
        <w:rPr>
          <w:b/>
          <w:bCs/>
          <w:sz w:val="28"/>
          <w:szCs w:val="28"/>
          <w:lang w:val="uk-UA"/>
        </w:rPr>
        <w:t>1.</w:t>
      </w:r>
      <w:r w:rsidRPr="00A8199D">
        <w:rPr>
          <w:b/>
          <w:bCs/>
          <w:sz w:val="28"/>
          <w:szCs w:val="28"/>
          <w:lang w:val="uk-UA"/>
        </w:rPr>
        <w:tab/>
        <w:t>Збір анамнезу</w:t>
      </w:r>
    </w:p>
    <w:p w:rsidR="00F70964" w:rsidRPr="00A8199D" w:rsidRDefault="00F70964" w:rsidP="0080600E">
      <w:pPr>
        <w:widowControl w:val="0"/>
        <w:autoSpaceDE w:val="0"/>
        <w:autoSpaceDN w:val="0"/>
        <w:adjustRightInd w:val="0"/>
        <w:spacing w:line="360" w:lineRule="auto"/>
        <w:ind w:firstLine="709"/>
        <w:jc w:val="both"/>
        <w:rPr>
          <w:b/>
          <w:bCs/>
          <w:sz w:val="28"/>
          <w:szCs w:val="28"/>
          <w:lang w:val="uk-UA"/>
        </w:rPr>
      </w:pPr>
      <w:r w:rsidRPr="00A8199D">
        <w:rPr>
          <w:b/>
          <w:bCs/>
          <w:sz w:val="28"/>
          <w:szCs w:val="28"/>
          <w:lang w:val="uk-UA"/>
        </w:rPr>
        <w:t>1.1.</w:t>
      </w:r>
      <w:r w:rsidRPr="00A8199D">
        <w:rPr>
          <w:b/>
          <w:bCs/>
          <w:sz w:val="28"/>
          <w:szCs w:val="28"/>
          <w:lang w:val="uk-UA"/>
        </w:rPr>
        <w:tab/>
        <w:t xml:space="preserve"> Збір анамнезу захворювання:</w:t>
      </w:r>
    </w:p>
    <w:p w:rsidR="00F70964" w:rsidRPr="00A8199D" w:rsidRDefault="00F70964" w:rsidP="0080600E">
      <w:pPr>
        <w:widowControl w:val="0"/>
        <w:autoSpaceDE w:val="0"/>
        <w:autoSpaceDN w:val="0"/>
        <w:adjustRightInd w:val="0"/>
        <w:spacing w:line="360" w:lineRule="auto"/>
        <w:ind w:firstLine="709"/>
        <w:jc w:val="both"/>
        <w:rPr>
          <w:b/>
          <w:bCs/>
          <w:sz w:val="28"/>
          <w:szCs w:val="28"/>
          <w:lang w:val="uk-UA"/>
        </w:rPr>
      </w:pPr>
      <w:r w:rsidRPr="00A8199D">
        <w:rPr>
          <w:sz w:val="28"/>
          <w:szCs w:val="28"/>
          <w:lang w:val="uk-UA"/>
        </w:rPr>
        <w:t>1.1.1.</w:t>
      </w:r>
      <w:r w:rsidRPr="00A8199D">
        <w:rPr>
          <w:sz w:val="28"/>
          <w:szCs w:val="28"/>
          <w:lang w:val="uk-UA"/>
        </w:rPr>
        <w:tab/>
        <w:t>Встановити точний час від початку нападу болю в грудях та його тривалість.</w:t>
      </w:r>
    </w:p>
    <w:p w:rsidR="00F70964" w:rsidRPr="00A8199D" w:rsidRDefault="00F70964" w:rsidP="0080600E">
      <w:pPr>
        <w:widowControl w:val="0"/>
        <w:autoSpaceDE w:val="0"/>
        <w:autoSpaceDN w:val="0"/>
        <w:adjustRightInd w:val="0"/>
        <w:spacing w:line="360" w:lineRule="auto"/>
        <w:ind w:firstLine="709"/>
        <w:jc w:val="both"/>
        <w:rPr>
          <w:b/>
          <w:bCs/>
          <w:sz w:val="28"/>
          <w:szCs w:val="28"/>
          <w:lang w:val="uk-UA"/>
        </w:rPr>
      </w:pPr>
      <w:r w:rsidRPr="00A8199D">
        <w:rPr>
          <w:sz w:val="28"/>
          <w:szCs w:val="28"/>
          <w:lang w:val="uk-UA"/>
        </w:rPr>
        <w:t>1.1.2.</w:t>
      </w:r>
      <w:r w:rsidRPr="00A8199D">
        <w:rPr>
          <w:sz w:val="28"/>
          <w:szCs w:val="28"/>
          <w:lang w:val="uk-UA"/>
        </w:rPr>
        <w:tab/>
        <w:t>Встановити характер болю, його локалізацію та іррадіацію.</w:t>
      </w:r>
    </w:p>
    <w:p w:rsidR="00F70964" w:rsidRPr="00A8199D" w:rsidRDefault="00F70964" w:rsidP="0080600E">
      <w:pPr>
        <w:widowControl w:val="0"/>
        <w:tabs>
          <w:tab w:val="left" w:pos="1440"/>
        </w:tabs>
        <w:autoSpaceDE w:val="0"/>
        <w:autoSpaceDN w:val="0"/>
        <w:adjustRightInd w:val="0"/>
        <w:spacing w:line="360" w:lineRule="auto"/>
        <w:ind w:left="1224" w:hanging="504"/>
        <w:jc w:val="both"/>
        <w:rPr>
          <w:sz w:val="28"/>
          <w:szCs w:val="28"/>
          <w:lang w:val="uk-UA"/>
        </w:rPr>
      </w:pPr>
      <w:r w:rsidRPr="00A8199D">
        <w:rPr>
          <w:sz w:val="28"/>
          <w:szCs w:val="28"/>
          <w:lang w:val="uk-UA"/>
        </w:rPr>
        <w:t>1.1.3.</w:t>
      </w:r>
      <w:r w:rsidRPr="00A8199D">
        <w:rPr>
          <w:sz w:val="28"/>
          <w:szCs w:val="28"/>
          <w:lang w:val="uk-UA"/>
        </w:rPr>
        <w:tab/>
        <w:t>Встановити наявність кашлю, задишки у спокої, кровохаркання.</w:t>
      </w:r>
    </w:p>
    <w:p w:rsidR="00F70964" w:rsidRPr="00A8199D" w:rsidRDefault="00F70964" w:rsidP="0080600E">
      <w:pPr>
        <w:widowControl w:val="0"/>
        <w:tabs>
          <w:tab w:val="left" w:pos="1440"/>
        </w:tabs>
        <w:autoSpaceDE w:val="0"/>
        <w:autoSpaceDN w:val="0"/>
        <w:adjustRightInd w:val="0"/>
        <w:spacing w:line="360" w:lineRule="auto"/>
        <w:ind w:firstLine="720"/>
        <w:jc w:val="both"/>
        <w:rPr>
          <w:sz w:val="28"/>
          <w:szCs w:val="28"/>
          <w:lang w:val="uk-UA"/>
        </w:rPr>
      </w:pPr>
      <w:r w:rsidRPr="00A8199D">
        <w:rPr>
          <w:sz w:val="28"/>
          <w:szCs w:val="28"/>
          <w:lang w:val="uk-UA"/>
        </w:rPr>
        <w:t>1.1.4.</w:t>
      </w:r>
      <w:r w:rsidRPr="00A8199D">
        <w:rPr>
          <w:sz w:val="28"/>
          <w:szCs w:val="28"/>
          <w:lang w:val="uk-UA"/>
        </w:rPr>
        <w:tab/>
        <w:t>Встановити, за яких умов виникає біль - чи пов’язаний він з фізичним, психоемоційним навантаженням.</w:t>
      </w:r>
    </w:p>
    <w:p w:rsidR="00F70964" w:rsidRPr="00A8199D" w:rsidRDefault="00F70964" w:rsidP="0080600E">
      <w:pPr>
        <w:widowControl w:val="0"/>
        <w:tabs>
          <w:tab w:val="left" w:pos="1440"/>
        </w:tabs>
        <w:autoSpaceDE w:val="0"/>
        <w:autoSpaceDN w:val="0"/>
        <w:adjustRightInd w:val="0"/>
        <w:spacing w:line="360" w:lineRule="auto"/>
        <w:ind w:firstLine="720"/>
        <w:jc w:val="both"/>
        <w:rPr>
          <w:sz w:val="28"/>
          <w:szCs w:val="28"/>
          <w:lang w:val="uk-UA"/>
        </w:rPr>
      </w:pPr>
      <w:r w:rsidRPr="00A8199D">
        <w:rPr>
          <w:sz w:val="28"/>
          <w:szCs w:val="28"/>
          <w:lang w:val="uk-UA"/>
        </w:rPr>
        <w:t>1.1.5.</w:t>
      </w:r>
      <w:r w:rsidRPr="00A8199D">
        <w:rPr>
          <w:sz w:val="28"/>
          <w:szCs w:val="28"/>
          <w:lang w:val="uk-UA"/>
        </w:rPr>
        <w:tab/>
        <w:t xml:space="preserve">З’ясувати, чи виникали напади болю або задухи при ходьбі, чи примушували зупинятися, їх тривалість у хвилинах. </w:t>
      </w:r>
    </w:p>
    <w:p w:rsidR="00F70964" w:rsidRPr="00A8199D" w:rsidRDefault="00F70964" w:rsidP="0080600E">
      <w:pPr>
        <w:widowControl w:val="0"/>
        <w:tabs>
          <w:tab w:val="left" w:pos="1440"/>
        </w:tabs>
        <w:autoSpaceDE w:val="0"/>
        <w:autoSpaceDN w:val="0"/>
        <w:adjustRightInd w:val="0"/>
        <w:spacing w:line="360" w:lineRule="auto"/>
        <w:ind w:firstLine="720"/>
        <w:jc w:val="both"/>
        <w:rPr>
          <w:sz w:val="28"/>
          <w:szCs w:val="28"/>
          <w:lang w:val="uk-UA"/>
        </w:rPr>
      </w:pPr>
      <w:r w:rsidRPr="00A8199D">
        <w:rPr>
          <w:sz w:val="28"/>
          <w:szCs w:val="28"/>
          <w:lang w:val="uk-UA"/>
        </w:rPr>
        <w:t>1.1.6.</w:t>
      </w:r>
      <w:r w:rsidRPr="00A8199D">
        <w:rPr>
          <w:sz w:val="28"/>
          <w:szCs w:val="28"/>
          <w:lang w:val="uk-UA"/>
        </w:rPr>
        <w:tab/>
        <w:t>Чи схожий цей напад болю або задухи на ті відчуття, що виникали раніше при фізичному навантаженні за локалізацією та характером.</w:t>
      </w:r>
    </w:p>
    <w:p w:rsidR="00F70964" w:rsidRPr="00A8199D" w:rsidRDefault="00F70964" w:rsidP="0080600E">
      <w:pPr>
        <w:widowControl w:val="0"/>
        <w:tabs>
          <w:tab w:val="left" w:pos="1440"/>
        </w:tabs>
        <w:autoSpaceDE w:val="0"/>
        <w:autoSpaceDN w:val="0"/>
        <w:adjustRightInd w:val="0"/>
        <w:spacing w:line="360" w:lineRule="auto"/>
        <w:ind w:left="1224" w:hanging="504"/>
        <w:jc w:val="both"/>
        <w:rPr>
          <w:sz w:val="28"/>
          <w:szCs w:val="28"/>
          <w:lang w:val="uk-UA"/>
        </w:rPr>
      </w:pPr>
      <w:r w:rsidRPr="00A8199D">
        <w:rPr>
          <w:sz w:val="28"/>
          <w:szCs w:val="28"/>
          <w:lang w:val="uk-UA"/>
        </w:rPr>
        <w:t>1.1.7.</w:t>
      </w:r>
      <w:r w:rsidRPr="00A8199D">
        <w:rPr>
          <w:sz w:val="28"/>
          <w:szCs w:val="28"/>
          <w:lang w:val="uk-UA"/>
        </w:rPr>
        <w:tab/>
        <w:t xml:space="preserve">Чи посилився та почастішав біль останнім часом. </w:t>
      </w:r>
    </w:p>
    <w:p w:rsidR="00F70964" w:rsidRPr="00A8199D" w:rsidRDefault="00F70964" w:rsidP="0080600E">
      <w:pPr>
        <w:widowControl w:val="0"/>
        <w:tabs>
          <w:tab w:val="left" w:pos="1440"/>
        </w:tabs>
        <w:autoSpaceDE w:val="0"/>
        <w:autoSpaceDN w:val="0"/>
        <w:adjustRightInd w:val="0"/>
        <w:spacing w:line="360" w:lineRule="auto"/>
        <w:ind w:left="1224" w:hanging="504"/>
        <w:jc w:val="both"/>
        <w:rPr>
          <w:sz w:val="28"/>
          <w:szCs w:val="28"/>
          <w:lang w:val="uk-UA"/>
        </w:rPr>
      </w:pPr>
      <w:r w:rsidRPr="00A8199D">
        <w:rPr>
          <w:sz w:val="28"/>
          <w:szCs w:val="28"/>
          <w:lang w:val="uk-UA"/>
        </w:rPr>
        <w:t>1.1.8. Чи наявні важкість або біль в правому підребер'ї.</w:t>
      </w:r>
    </w:p>
    <w:p w:rsidR="00F70964" w:rsidRPr="00A8199D" w:rsidRDefault="00F70964" w:rsidP="0080600E">
      <w:pPr>
        <w:widowControl w:val="0"/>
        <w:tabs>
          <w:tab w:val="left" w:pos="1440"/>
        </w:tabs>
        <w:autoSpaceDE w:val="0"/>
        <w:autoSpaceDN w:val="0"/>
        <w:adjustRightInd w:val="0"/>
        <w:spacing w:line="360" w:lineRule="auto"/>
        <w:ind w:left="1224" w:hanging="504"/>
        <w:jc w:val="both"/>
        <w:rPr>
          <w:sz w:val="28"/>
          <w:szCs w:val="28"/>
          <w:lang w:val="uk-UA"/>
        </w:rPr>
      </w:pPr>
      <w:r w:rsidRPr="00A8199D">
        <w:rPr>
          <w:sz w:val="28"/>
          <w:szCs w:val="28"/>
          <w:lang w:val="uk-UA"/>
        </w:rPr>
        <w:t>1.1.9. Наявність вираженого ціанозу шкіри обличчя.</w:t>
      </w:r>
    </w:p>
    <w:p w:rsidR="00F70964" w:rsidRPr="00A8199D" w:rsidRDefault="00F70964" w:rsidP="0080600E">
      <w:pPr>
        <w:widowControl w:val="0"/>
        <w:tabs>
          <w:tab w:val="left" w:pos="1440"/>
        </w:tabs>
        <w:autoSpaceDE w:val="0"/>
        <w:autoSpaceDN w:val="0"/>
        <w:adjustRightInd w:val="0"/>
        <w:spacing w:line="360" w:lineRule="auto"/>
        <w:ind w:left="1224" w:hanging="504"/>
        <w:jc w:val="both"/>
        <w:rPr>
          <w:sz w:val="28"/>
          <w:szCs w:val="28"/>
          <w:lang w:val="uk-UA"/>
        </w:rPr>
      </w:pPr>
      <w:r w:rsidRPr="00A8199D">
        <w:rPr>
          <w:sz w:val="28"/>
          <w:szCs w:val="28"/>
          <w:lang w:val="uk-UA"/>
        </w:rPr>
        <w:t>1.1.10. Наявність підвищеної температури тіла.</w:t>
      </w:r>
    </w:p>
    <w:p w:rsidR="00F70964" w:rsidRPr="00A8199D" w:rsidRDefault="00F70964" w:rsidP="0080600E">
      <w:pPr>
        <w:widowControl w:val="0"/>
        <w:tabs>
          <w:tab w:val="left" w:pos="1440"/>
        </w:tabs>
        <w:autoSpaceDE w:val="0"/>
        <w:autoSpaceDN w:val="0"/>
        <w:adjustRightInd w:val="0"/>
        <w:spacing w:line="360" w:lineRule="auto"/>
        <w:ind w:left="1224" w:hanging="504"/>
        <w:jc w:val="both"/>
        <w:rPr>
          <w:sz w:val="28"/>
          <w:szCs w:val="28"/>
          <w:lang w:val="uk-UA"/>
        </w:rPr>
      </w:pPr>
      <w:r w:rsidRPr="00A8199D">
        <w:rPr>
          <w:sz w:val="28"/>
          <w:szCs w:val="28"/>
          <w:lang w:val="uk-UA"/>
        </w:rPr>
        <w:t>1.1.11. Наявність набухання шийних вен.</w:t>
      </w:r>
    </w:p>
    <w:p w:rsidR="00F70964" w:rsidRPr="00A8199D" w:rsidRDefault="00F70964" w:rsidP="0080600E">
      <w:pPr>
        <w:widowControl w:val="0"/>
        <w:tabs>
          <w:tab w:val="left" w:pos="1440"/>
        </w:tabs>
        <w:autoSpaceDE w:val="0"/>
        <w:autoSpaceDN w:val="0"/>
        <w:adjustRightInd w:val="0"/>
        <w:spacing w:line="360" w:lineRule="auto"/>
        <w:ind w:left="1224" w:hanging="504"/>
        <w:jc w:val="both"/>
        <w:rPr>
          <w:sz w:val="28"/>
          <w:szCs w:val="28"/>
          <w:lang w:val="uk-UA"/>
        </w:rPr>
      </w:pPr>
      <w:r w:rsidRPr="00A8199D">
        <w:rPr>
          <w:b/>
          <w:bCs/>
          <w:sz w:val="28"/>
          <w:szCs w:val="28"/>
          <w:lang w:val="uk-UA"/>
        </w:rPr>
        <w:t>1.2.</w:t>
      </w:r>
      <w:r w:rsidRPr="00A8199D">
        <w:rPr>
          <w:b/>
          <w:bCs/>
          <w:sz w:val="28"/>
          <w:szCs w:val="28"/>
          <w:lang w:val="uk-UA"/>
        </w:rPr>
        <w:tab/>
        <w:t xml:space="preserve"> Збір анамнезу життя:</w:t>
      </w:r>
    </w:p>
    <w:p w:rsidR="00F70964" w:rsidRPr="00A8199D" w:rsidRDefault="00F70964" w:rsidP="0080600E">
      <w:pPr>
        <w:widowControl w:val="0"/>
        <w:tabs>
          <w:tab w:val="left" w:pos="851"/>
          <w:tab w:val="left" w:pos="1440"/>
        </w:tabs>
        <w:autoSpaceDE w:val="0"/>
        <w:autoSpaceDN w:val="0"/>
        <w:adjustRightInd w:val="0"/>
        <w:spacing w:line="360" w:lineRule="auto"/>
        <w:ind w:left="1224" w:hanging="504"/>
        <w:jc w:val="both"/>
        <w:rPr>
          <w:sz w:val="28"/>
          <w:szCs w:val="28"/>
          <w:lang w:val="uk-UA"/>
        </w:rPr>
      </w:pPr>
      <w:r w:rsidRPr="00A8199D">
        <w:rPr>
          <w:sz w:val="28"/>
          <w:szCs w:val="28"/>
          <w:lang w:val="uk-UA"/>
        </w:rPr>
        <w:t>1.2.1.</w:t>
      </w:r>
      <w:r w:rsidRPr="00A8199D">
        <w:rPr>
          <w:sz w:val="28"/>
          <w:szCs w:val="28"/>
          <w:lang w:val="uk-UA"/>
        </w:rPr>
        <w:tab/>
        <w:t>Встановити, які лікарські засоби приймає пацієнт щоденно.</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1.2.2.</w:t>
      </w:r>
      <w:r w:rsidRPr="00A8199D">
        <w:rPr>
          <w:sz w:val="28"/>
          <w:szCs w:val="28"/>
          <w:lang w:val="uk-UA"/>
        </w:rPr>
        <w:tab/>
        <w:t>З’ясувати, які лікарські засоби пацієнт прийняв до прибуття бригади екстреної (швидкої) медичної допомоги.</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1.2.3.</w:t>
      </w:r>
      <w:r w:rsidRPr="00A8199D">
        <w:rPr>
          <w:sz w:val="28"/>
          <w:szCs w:val="28"/>
          <w:lang w:val="uk-UA"/>
        </w:rPr>
        <w:tab/>
        <w:t>З’ясувати наявність факторів ризику тромбоемболії: вік &gt; 40 років, ожиріння (ІМТ &gt; 30 кг/м2), онкологічне захворювання, варикоз вен,  наявність тромбозів та емболій в анамнезі, застосування естрогенів, порушення ритму серця, особливо миготлива аритмія, серцева недостатність, легенева недостатність, запальне захворювання кишок, нефротичний синдром, мієлопроліферативний синдром, пароксизмальна нічна гемоглобінурія, куріння, наявність катетера в центральній вені, ідіопатична та набута тромбофілія, вагітність та роди, післяопераційний період, переломи скелету тощо.</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1.2.4.</w:t>
      </w:r>
      <w:r w:rsidRPr="00A8199D">
        <w:rPr>
          <w:sz w:val="28"/>
          <w:szCs w:val="28"/>
          <w:lang w:val="uk-UA"/>
        </w:rPr>
        <w:tab/>
        <w:t>Зібрати загальний алергологічний анамнез та з’ясувати, чи є алергічні реакції на прийом лікарських засобів.</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b/>
          <w:bCs/>
          <w:sz w:val="28"/>
          <w:szCs w:val="28"/>
          <w:lang w:val="uk-UA"/>
        </w:rPr>
        <w:t>2.</w:t>
      </w:r>
      <w:r w:rsidRPr="00A8199D">
        <w:rPr>
          <w:b/>
          <w:bCs/>
          <w:sz w:val="28"/>
          <w:szCs w:val="28"/>
          <w:lang w:val="uk-UA"/>
        </w:rPr>
        <w:tab/>
        <w:t xml:space="preserve">Проведення огляду та фізичного обстеження </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2.1.</w:t>
      </w:r>
      <w:r w:rsidRPr="00A8199D">
        <w:rPr>
          <w:sz w:val="28"/>
          <w:szCs w:val="28"/>
          <w:lang w:val="uk-UA"/>
        </w:rPr>
        <w:tab/>
        <w:t xml:space="preserve">Оцінка загального стану та життєво важливих функцій: свідомості, дихання, кровообігу за алгоритмом АВСDE </w:t>
      </w:r>
      <w:r w:rsidRPr="00A8199D">
        <w:rPr>
          <w:b/>
          <w:bCs/>
          <w:sz w:val="28"/>
          <w:szCs w:val="28"/>
          <w:lang w:val="uk-UA"/>
        </w:rPr>
        <w:t>(Додаток №1)</w:t>
      </w:r>
      <w:r w:rsidRPr="00A8199D">
        <w:rPr>
          <w:sz w:val="28"/>
          <w:szCs w:val="28"/>
          <w:lang w:val="uk-UA"/>
        </w:rPr>
        <w:t>.</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2.2.</w:t>
      </w:r>
      <w:r w:rsidRPr="00A8199D">
        <w:rPr>
          <w:sz w:val="28"/>
          <w:szCs w:val="28"/>
          <w:lang w:val="uk-UA"/>
        </w:rPr>
        <w:tab/>
        <w:t xml:space="preserve">Відповідно до показань усунути порушення життєво важливих функцій організму – дихання, кровообігу. </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2.3.</w:t>
      </w:r>
      <w:r w:rsidRPr="00A8199D">
        <w:rPr>
          <w:sz w:val="28"/>
          <w:szCs w:val="28"/>
          <w:lang w:val="uk-UA"/>
        </w:rPr>
        <w:tab/>
        <w:t xml:space="preserve">Візуальна оцінка: </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2.3.1.</w:t>
      </w:r>
      <w:r w:rsidRPr="00A8199D">
        <w:rPr>
          <w:sz w:val="28"/>
          <w:szCs w:val="28"/>
          <w:lang w:val="uk-UA"/>
        </w:rPr>
        <w:tab/>
        <w:t>Колір шкірних покривів, вологість, наявність набухання шийних вен.</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 xml:space="preserve">2.3.2. Наявність кровохаркання. </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b/>
          <w:bCs/>
          <w:sz w:val="28"/>
          <w:szCs w:val="28"/>
          <w:lang w:val="uk-UA"/>
        </w:rPr>
        <w:t xml:space="preserve">3. Оцінка стану серцево-судинної та дихальної системи пацієнта </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1.</w:t>
      </w:r>
      <w:r w:rsidRPr="00A8199D">
        <w:rPr>
          <w:sz w:val="28"/>
          <w:szCs w:val="28"/>
          <w:lang w:val="uk-UA"/>
        </w:rPr>
        <w:tab/>
        <w:t>Пульс, його характеристика, АТ.</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2.</w:t>
      </w:r>
      <w:r w:rsidRPr="00A8199D">
        <w:rPr>
          <w:sz w:val="28"/>
          <w:szCs w:val="28"/>
          <w:lang w:val="uk-UA"/>
        </w:rPr>
        <w:tab/>
        <w:t xml:space="preserve">ЧД, його характеристика. </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3.</w:t>
      </w:r>
      <w:r w:rsidRPr="00A8199D">
        <w:rPr>
          <w:sz w:val="28"/>
          <w:szCs w:val="28"/>
          <w:lang w:val="uk-UA"/>
        </w:rPr>
        <w:tab/>
        <w:t xml:space="preserve">Вимірювання артеріального тиску на обох руках. </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4.</w:t>
      </w:r>
      <w:r w:rsidRPr="00A8199D">
        <w:rPr>
          <w:sz w:val="28"/>
          <w:szCs w:val="28"/>
          <w:lang w:val="uk-UA"/>
        </w:rPr>
        <w:tab/>
        <w:t>Перкусія ділянки серця: звернути увагу на наявність збільшення границь серцевої тупості.</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5.</w:t>
      </w:r>
      <w:r w:rsidRPr="00A8199D">
        <w:rPr>
          <w:sz w:val="28"/>
          <w:szCs w:val="28"/>
          <w:lang w:val="uk-UA"/>
        </w:rPr>
        <w:tab/>
        <w:t>Пальпація серця: оцінити верхівковий поштовх та його локалізацію.</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6.</w:t>
      </w:r>
      <w:r w:rsidRPr="00A8199D">
        <w:rPr>
          <w:sz w:val="28"/>
          <w:szCs w:val="28"/>
          <w:lang w:val="uk-UA"/>
        </w:rPr>
        <w:tab/>
        <w:t>Аускультація серця та судин: оцінити тони та наявність шумів, акцент ІІ тону.</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7.</w:t>
      </w:r>
      <w:r w:rsidRPr="00A8199D">
        <w:rPr>
          <w:sz w:val="28"/>
          <w:szCs w:val="28"/>
          <w:lang w:val="uk-UA"/>
        </w:rPr>
        <w:tab/>
        <w:t>Аускультація легень: наявність вологих хрипів, шуму тертя плеври.</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Слід мати на увазі, що у багатьох пацієнтів на ТЕЛА, особливо при рецидивуючій формі, при фізичному обстеженні відхилень від нормальних показників може не бути.</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b/>
          <w:bCs/>
          <w:sz w:val="28"/>
          <w:szCs w:val="28"/>
          <w:lang w:val="uk-UA"/>
        </w:rPr>
        <w:t>4. Проведення інструментального обстеження</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b/>
          <w:bCs/>
          <w:sz w:val="28"/>
          <w:szCs w:val="28"/>
          <w:lang w:val="uk-UA"/>
        </w:rPr>
        <w:t>Обов’язкові:</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1. Реєстрація ЕКГ у 12 відведеннях або передача біометричних ЕКГ- сигналів у консультативний телеметричний центр для вирішення термінових питань інтерпретації ЕКГ.</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2. Постійний контроль АТ, ЧД.</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У разі, коли на початку клінічних проявів ТЕЛА відсутні електрокардіографічні ознаки, реєстрацію ЕКГ необхідно повторювати з інтервалом 20-30 хвилин.</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b/>
          <w:bCs/>
          <w:sz w:val="28"/>
          <w:szCs w:val="28"/>
          <w:lang w:val="uk-UA"/>
        </w:rPr>
        <w:t>Бажані:</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sz w:val="28"/>
          <w:szCs w:val="28"/>
          <w:lang w:val="uk-UA"/>
        </w:rPr>
        <w:t xml:space="preserve">1. Пульсоксиметрія (визначення сатурації крові киснем, </w:t>
      </w:r>
      <w:r w:rsidRPr="00A8199D">
        <w:rPr>
          <w:b/>
          <w:bCs/>
          <w:sz w:val="28"/>
          <w:szCs w:val="28"/>
          <w:lang w:val="uk-UA"/>
        </w:rPr>
        <w:t>норма – 95%</w:t>
      </w:r>
      <w:r w:rsidRPr="00A8199D">
        <w:rPr>
          <w:sz w:val="28"/>
          <w:szCs w:val="28"/>
          <w:lang w:val="uk-UA"/>
        </w:rPr>
        <w:t>).</w:t>
      </w:r>
    </w:p>
    <w:p w:rsidR="00F70964" w:rsidRPr="00A8199D" w:rsidRDefault="00F70964" w:rsidP="0080600E">
      <w:pPr>
        <w:widowControl w:val="0"/>
        <w:tabs>
          <w:tab w:val="left" w:pos="851"/>
          <w:tab w:val="left" w:pos="1440"/>
        </w:tabs>
        <w:autoSpaceDE w:val="0"/>
        <w:autoSpaceDN w:val="0"/>
        <w:adjustRightInd w:val="0"/>
        <w:spacing w:line="360" w:lineRule="auto"/>
        <w:ind w:firstLine="720"/>
        <w:jc w:val="both"/>
        <w:rPr>
          <w:sz w:val="28"/>
          <w:szCs w:val="28"/>
          <w:lang w:val="uk-UA"/>
        </w:rPr>
      </w:pPr>
      <w:r w:rsidRPr="00A8199D">
        <w:rPr>
          <w:b/>
          <w:bCs/>
          <w:sz w:val="28"/>
          <w:szCs w:val="28"/>
          <w:u w:val="single"/>
          <w:lang w:val="uk-UA"/>
        </w:rPr>
        <w:t>3.1.2.3</w:t>
      </w:r>
      <w:r w:rsidRPr="00A8199D">
        <w:rPr>
          <w:b/>
          <w:bCs/>
          <w:sz w:val="28"/>
          <w:szCs w:val="28"/>
          <w:lang w:val="uk-UA"/>
        </w:rPr>
        <w:t>. Лікувальна тактика</w:t>
      </w:r>
    </w:p>
    <w:p w:rsidR="00F70964" w:rsidRPr="00A8199D" w:rsidRDefault="00F70964" w:rsidP="0080600E">
      <w:pPr>
        <w:widowControl w:val="0"/>
        <w:tabs>
          <w:tab w:val="left" w:pos="851"/>
          <w:tab w:val="left" w:pos="1440"/>
        </w:tabs>
        <w:autoSpaceDE w:val="0"/>
        <w:autoSpaceDN w:val="0"/>
        <w:adjustRightInd w:val="0"/>
        <w:spacing w:line="360" w:lineRule="auto"/>
        <w:jc w:val="both"/>
        <w:rPr>
          <w:sz w:val="28"/>
          <w:szCs w:val="28"/>
          <w:lang w:val="uk-UA"/>
        </w:rPr>
      </w:pPr>
      <w:r w:rsidRPr="00A8199D">
        <w:rPr>
          <w:b/>
          <w:bCs/>
          <w:sz w:val="28"/>
          <w:szCs w:val="28"/>
          <w:lang w:val="uk-UA"/>
        </w:rPr>
        <w:t>1. Необхідні дії керівника бригади екстреної (швидкої) медичної допомоги</w:t>
      </w:r>
    </w:p>
    <w:p w:rsidR="00F70964" w:rsidRPr="00A8199D" w:rsidRDefault="00F70964" w:rsidP="0080600E">
      <w:pPr>
        <w:widowControl w:val="0"/>
        <w:tabs>
          <w:tab w:val="left" w:pos="851"/>
          <w:tab w:val="left" w:pos="1440"/>
        </w:tabs>
        <w:autoSpaceDE w:val="0"/>
        <w:autoSpaceDN w:val="0"/>
        <w:adjustRightInd w:val="0"/>
        <w:spacing w:line="360" w:lineRule="auto"/>
        <w:ind w:firstLine="709"/>
        <w:jc w:val="both"/>
        <w:rPr>
          <w:sz w:val="28"/>
          <w:szCs w:val="28"/>
          <w:lang w:val="uk-UA"/>
        </w:rPr>
      </w:pPr>
      <w:r w:rsidRPr="00A8199D">
        <w:rPr>
          <w:b/>
          <w:bCs/>
          <w:sz w:val="28"/>
          <w:szCs w:val="28"/>
          <w:lang w:val="uk-UA"/>
        </w:rPr>
        <w:t>Обов’язкові:</w:t>
      </w:r>
    </w:p>
    <w:p w:rsidR="00F70964" w:rsidRPr="00A8199D" w:rsidRDefault="00F70964" w:rsidP="0080600E">
      <w:pPr>
        <w:widowControl w:val="0"/>
        <w:tabs>
          <w:tab w:val="left" w:pos="851"/>
          <w:tab w:val="left" w:pos="1440"/>
        </w:tabs>
        <w:autoSpaceDE w:val="0"/>
        <w:autoSpaceDN w:val="0"/>
        <w:adjustRightInd w:val="0"/>
        <w:spacing w:line="360" w:lineRule="auto"/>
        <w:ind w:firstLine="709"/>
        <w:jc w:val="both"/>
        <w:rPr>
          <w:sz w:val="28"/>
          <w:szCs w:val="28"/>
          <w:lang w:val="uk-UA"/>
        </w:rPr>
      </w:pPr>
      <w:r w:rsidRPr="00A8199D">
        <w:rPr>
          <w:sz w:val="28"/>
          <w:szCs w:val="28"/>
          <w:lang w:val="uk-UA"/>
        </w:rPr>
        <w:t>1. Положення пацієнта лежачи з піднятою злегка головою.</w:t>
      </w:r>
    </w:p>
    <w:p w:rsidR="00F70964" w:rsidRPr="00A8199D" w:rsidRDefault="00F70964" w:rsidP="0080600E">
      <w:pPr>
        <w:widowControl w:val="0"/>
        <w:autoSpaceDE w:val="0"/>
        <w:autoSpaceDN w:val="0"/>
        <w:adjustRightInd w:val="0"/>
        <w:spacing w:line="360" w:lineRule="auto"/>
        <w:ind w:firstLine="709"/>
        <w:jc w:val="both"/>
        <w:rPr>
          <w:sz w:val="28"/>
          <w:szCs w:val="28"/>
          <w:lang w:val="uk-UA"/>
        </w:rPr>
      </w:pPr>
      <w:r w:rsidRPr="00A8199D">
        <w:rPr>
          <w:sz w:val="28"/>
          <w:szCs w:val="28"/>
          <w:lang w:val="uk-UA"/>
        </w:rPr>
        <w:t>Хворим на ТЕЛА для зменшення навантаження на міокард необхідно обмежити фізичне навантаження, забезпечити повний психологічний спокій, не дозволяти пацієнту самостійно пересуватись.</w:t>
      </w:r>
    </w:p>
    <w:p w:rsidR="00F70964" w:rsidRPr="00A8199D" w:rsidRDefault="00F70964" w:rsidP="0080600E">
      <w:pPr>
        <w:widowControl w:val="0"/>
        <w:autoSpaceDE w:val="0"/>
        <w:autoSpaceDN w:val="0"/>
        <w:adjustRightInd w:val="0"/>
        <w:spacing w:line="360" w:lineRule="auto"/>
        <w:ind w:firstLine="709"/>
        <w:jc w:val="both"/>
        <w:rPr>
          <w:sz w:val="28"/>
          <w:szCs w:val="28"/>
          <w:lang w:val="uk-UA"/>
        </w:rPr>
      </w:pPr>
      <w:r w:rsidRPr="00A8199D">
        <w:rPr>
          <w:sz w:val="28"/>
          <w:szCs w:val="28"/>
          <w:lang w:val="uk-UA"/>
        </w:rPr>
        <w:t>2. Проведення оксигенотерапії показане пацієнтам зі зниженням сатурації менше 95%. Інгаляцію зволоженим киснем проводити за допомогою маски або через носовий катетер зі швидкістю 3-5 л/хв.</w:t>
      </w:r>
    </w:p>
    <w:p w:rsidR="00F70964" w:rsidRPr="00A8199D" w:rsidRDefault="00F70964" w:rsidP="0080600E">
      <w:pPr>
        <w:widowControl w:val="0"/>
        <w:autoSpaceDE w:val="0"/>
        <w:autoSpaceDN w:val="0"/>
        <w:adjustRightInd w:val="0"/>
        <w:spacing w:line="360" w:lineRule="auto"/>
        <w:ind w:firstLine="709"/>
        <w:jc w:val="both"/>
        <w:rPr>
          <w:sz w:val="28"/>
          <w:szCs w:val="28"/>
          <w:lang w:val="uk-UA"/>
        </w:rPr>
      </w:pPr>
      <w:r w:rsidRPr="00A8199D">
        <w:rPr>
          <w:sz w:val="28"/>
          <w:szCs w:val="28"/>
          <w:lang w:val="uk-UA"/>
        </w:rPr>
        <w:t>3. Забезпечення венозного доступу.</w:t>
      </w:r>
    </w:p>
    <w:p w:rsidR="00F70964" w:rsidRPr="00A8199D" w:rsidRDefault="00F70964" w:rsidP="0080600E">
      <w:pPr>
        <w:widowControl w:val="0"/>
        <w:autoSpaceDE w:val="0"/>
        <w:autoSpaceDN w:val="0"/>
        <w:adjustRightInd w:val="0"/>
        <w:spacing w:line="360" w:lineRule="auto"/>
        <w:ind w:firstLine="709"/>
        <w:jc w:val="both"/>
        <w:rPr>
          <w:sz w:val="28"/>
          <w:szCs w:val="28"/>
          <w:lang w:val="uk-UA"/>
        </w:rPr>
      </w:pPr>
      <w:r w:rsidRPr="00A8199D">
        <w:rPr>
          <w:sz w:val="28"/>
          <w:szCs w:val="28"/>
          <w:lang w:val="uk-UA"/>
        </w:rPr>
        <w:t xml:space="preserve">Усім пацієнтам з ТЕЛА у перші години захворювання або у разі виникнення ускладнень показана катетеризація периферичної вени. Венозний доступ проводиться шляхом виконання стандартної процедури венозної пункції з дотриманням заходів асептики/антисептики катетером для внутрішньовенної пункції, який ретельно фіксується пов’язкою. </w:t>
      </w:r>
    </w:p>
    <w:p w:rsidR="00F70964" w:rsidRPr="00A8199D" w:rsidRDefault="00F70964" w:rsidP="0080600E">
      <w:pPr>
        <w:widowControl w:val="0"/>
        <w:autoSpaceDE w:val="0"/>
        <w:autoSpaceDN w:val="0"/>
        <w:adjustRightInd w:val="0"/>
        <w:spacing w:line="360" w:lineRule="auto"/>
        <w:ind w:firstLine="709"/>
        <w:jc w:val="both"/>
        <w:rPr>
          <w:sz w:val="28"/>
          <w:szCs w:val="28"/>
          <w:lang w:val="uk-UA"/>
        </w:rPr>
      </w:pPr>
    </w:p>
    <w:p w:rsidR="00F70964" w:rsidRPr="00A8199D" w:rsidRDefault="00F70964" w:rsidP="0080600E">
      <w:pPr>
        <w:widowControl w:val="0"/>
        <w:autoSpaceDE w:val="0"/>
        <w:autoSpaceDN w:val="0"/>
        <w:adjustRightInd w:val="0"/>
        <w:spacing w:line="360" w:lineRule="auto"/>
        <w:ind w:firstLine="709"/>
        <w:jc w:val="both"/>
        <w:rPr>
          <w:sz w:val="28"/>
          <w:szCs w:val="28"/>
          <w:lang w:val="uk-UA"/>
        </w:rPr>
      </w:pPr>
      <w:r w:rsidRPr="00A8199D">
        <w:rPr>
          <w:b/>
          <w:bCs/>
          <w:sz w:val="28"/>
          <w:szCs w:val="28"/>
          <w:lang w:val="uk-UA"/>
        </w:rPr>
        <w:t>2. Надання екстреної медичної допомоги</w:t>
      </w:r>
    </w:p>
    <w:p w:rsidR="00F70964" w:rsidRPr="00A8199D" w:rsidRDefault="00F70964" w:rsidP="0080600E">
      <w:pPr>
        <w:widowControl w:val="0"/>
        <w:autoSpaceDE w:val="0"/>
        <w:autoSpaceDN w:val="0"/>
        <w:adjustRightInd w:val="0"/>
        <w:spacing w:line="360" w:lineRule="auto"/>
        <w:ind w:firstLine="709"/>
        <w:jc w:val="both"/>
        <w:rPr>
          <w:sz w:val="28"/>
          <w:szCs w:val="28"/>
          <w:lang w:val="uk-UA"/>
        </w:rPr>
      </w:pPr>
      <w:r w:rsidRPr="00A8199D">
        <w:rPr>
          <w:b/>
          <w:bCs/>
          <w:sz w:val="28"/>
          <w:szCs w:val="28"/>
          <w:lang w:val="uk-UA"/>
        </w:rPr>
        <w:t>Обов’язкові:</w:t>
      </w:r>
    </w:p>
    <w:p w:rsidR="00F70964" w:rsidRPr="00A8199D" w:rsidRDefault="00F70964" w:rsidP="0080600E">
      <w:pPr>
        <w:widowControl w:val="0"/>
        <w:autoSpaceDE w:val="0"/>
        <w:autoSpaceDN w:val="0"/>
        <w:adjustRightInd w:val="0"/>
        <w:spacing w:line="360" w:lineRule="auto"/>
        <w:ind w:firstLine="709"/>
        <w:jc w:val="both"/>
        <w:rPr>
          <w:sz w:val="28"/>
          <w:szCs w:val="28"/>
          <w:lang w:val="uk-UA"/>
        </w:rPr>
      </w:pPr>
      <w:r w:rsidRPr="00A8199D">
        <w:rPr>
          <w:sz w:val="28"/>
          <w:szCs w:val="28"/>
          <w:lang w:val="uk-UA"/>
        </w:rPr>
        <w:t xml:space="preserve">1. Здійснити </w:t>
      </w:r>
      <w:r w:rsidRPr="00A8199D">
        <w:rPr>
          <w:b/>
          <w:bCs/>
          <w:sz w:val="28"/>
          <w:szCs w:val="28"/>
          <w:lang w:val="uk-UA"/>
        </w:rPr>
        <w:t>знеболення</w:t>
      </w:r>
      <w:r w:rsidRPr="00A8199D">
        <w:rPr>
          <w:sz w:val="28"/>
          <w:szCs w:val="28"/>
          <w:lang w:val="uk-UA"/>
        </w:rPr>
        <w:t xml:space="preserve">: </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xml:space="preserve">• фентаніл 1-2 мл 0,005% розчину в/в, в/м при систолічному АТ&gt;100 мм рт. ст.; </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тримеперидин – 1 мл 1% розчину, морфін – 0,5 мл 1% розчину в/м.</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xml:space="preserve">2. </w:t>
      </w:r>
      <w:r w:rsidRPr="00A8199D">
        <w:rPr>
          <w:b/>
          <w:bCs/>
          <w:sz w:val="28"/>
          <w:szCs w:val="28"/>
          <w:lang w:val="uk-UA"/>
        </w:rPr>
        <w:t>Купірування колапсу</w:t>
      </w:r>
      <w:r w:rsidRPr="00A8199D">
        <w:rPr>
          <w:sz w:val="28"/>
          <w:szCs w:val="28"/>
          <w:lang w:val="uk-UA"/>
        </w:rPr>
        <w:t xml:space="preserve">: </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xml:space="preserve">• дофамін – 1 мл 0,5% розчину в/в крапельно; </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xml:space="preserve">• дексаметазон – 8-16 мг в/в, в/м (30-60 мг преднізолону; в окремих випадках допускається збільшення зазначеної дози, що вирішує лікар індивідуально у кожному конкретному випадку); </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xml:space="preserve">• декстран 40 - 400 мл розчину, полівінілпіролідон низькомолекулярний (м.м.8000 ± 2000). </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xml:space="preserve">3. </w:t>
      </w:r>
      <w:r w:rsidRPr="00A8199D">
        <w:rPr>
          <w:b/>
          <w:bCs/>
          <w:sz w:val="28"/>
          <w:szCs w:val="28"/>
          <w:lang w:val="uk-UA"/>
        </w:rPr>
        <w:t>Зниження тиску в малому колі кровообігу</w:t>
      </w:r>
      <w:r w:rsidRPr="00A8199D">
        <w:rPr>
          <w:sz w:val="28"/>
          <w:szCs w:val="28"/>
          <w:lang w:val="uk-UA"/>
        </w:rPr>
        <w:t xml:space="preserve">: </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xml:space="preserve">• теофілін – 10 мл 2,4% розчину в/в; </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xml:space="preserve">• папаверин, дротаверин – 2 мл 2% розчину в/в, в/м. </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xml:space="preserve">4. Проведення </w:t>
      </w:r>
      <w:r w:rsidRPr="00A8199D">
        <w:rPr>
          <w:b/>
          <w:bCs/>
          <w:sz w:val="28"/>
          <w:szCs w:val="28"/>
          <w:lang w:val="uk-UA"/>
        </w:rPr>
        <w:t>антикоагулянтної терапії</w:t>
      </w:r>
      <w:r w:rsidRPr="00A8199D">
        <w:rPr>
          <w:sz w:val="28"/>
          <w:szCs w:val="28"/>
          <w:lang w:val="uk-UA"/>
        </w:rPr>
        <w:t xml:space="preserve">: </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xml:space="preserve">• гепарин – 10000-15000 ОД в/в, потім по 60 ОД/кг п/ш; </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надропарин – 0,6 мл п/ш.</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xml:space="preserve">5. </w:t>
      </w:r>
      <w:r w:rsidRPr="00A8199D">
        <w:rPr>
          <w:b/>
          <w:bCs/>
          <w:color w:val="000000"/>
          <w:sz w:val="28"/>
          <w:szCs w:val="28"/>
          <w:lang w:val="uk-UA"/>
        </w:rPr>
        <w:t>Ліквідація колапсу</w:t>
      </w:r>
      <w:r w:rsidRPr="00A8199D">
        <w:rPr>
          <w:color w:val="000000"/>
          <w:sz w:val="28"/>
          <w:szCs w:val="28"/>
          <w:lang w:val="uk-UA"/>
        </w:rPr>
        <w:t xml:space="preserve">: </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xml:space="preserve">• </w:t>
      </w:r>
      <w:r w:rsidRPr="00A8199D">
        <w:rPr>
          <w:color w:val="000000"/>
          <w:sz w:val="28"/>
          <w:szCs w:val="28"/>
          <w:lang w:val="uk-UA"/>
        </w:rPr>
        <w:t xml:space="preserve">для цього в/в вводять 400 мл </w:t>
      </w:r>
      <w:r w:rsidRPr="00A8199D">
        <w:rPr>
          <w:sz w:val="28"/>
          <w:szCs w:val="28"/>
          <w:lang w:val="uk-UA"/>
        </w:rPr>
        <w:t>декстрану 40</w:t>
      </w:r>
      <w:r w:rsidRPr="00A8199D">
        <w:rPr>
          <w:color w:val="000000"/>
          <w:sz w:val="28"/>
          <w:szCs w:val="28"/>
          <w:lang w:val="uk-UA"/>
        </w:rPr>
        <w:t>, 2</w:t>
      </w:r>
      <w:r w:rsidRPr="00A8199D">
        <w:rPr>
          <w:sz w:val="28"/>
          <w:szCs w:val="28"/>
          <w:lang w:val="uk-UA"/>
        </w:rPr>
        <w:t xml:space="preserve"> мл 2% р-ну норепінефрину в 250 мл розчину натрію хлориду 0,9%. Якщо артеріальна гіпотензія зберігається, вводиться в/в 8-16 мг дексаметазону (30-60 мг преднізолону; в окремих випадках допускається збільшення зазначеної дози, що вирішує лікар індивідуально у кожному конкретному випадку).</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b/>
          <w:bCs/>
          <w:sz w:val="28"/>
          <w:szCs w:val="28"/>
          <w:lang w:val="uk-UA"/>
        </w:rPr>
        <w:t>Не рекомендовано застосування ацетилсаліцилової кислоти в якості одноосібного засобу профілактики ТЕЛА для будь-якої групи пацієнтів!!!</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У разі відсутності наркотичних анальгетиків, як виняток, можливе застосування ненаркотичних анальгетиків.</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sz w:val="28"/>
          <w:szCs w:val="28"/>
          <w:lang w:val="uk-UA"/>
        </w:rPr>
        <w:t xml:space="preserve">Подальша тактика залежить від даних ЕКГ. </w:t>
      </w:r>
    </w:p>
    <w:p w:rsidR="00F70964" w:rsidRPr="00A8199D" w:rsidRDefault="00F70964" w:rsidP="0080600E">
      <w:pPr>
        <w:widowControl w:val="0"/>
        <w:tabs>
          <w:tab w:val="center" w:pos="4677"/>
        </w:tabs>
        <w:autoSpaceDE w:val="0"/>
        <w:autoSpaceDN w:val="0"/>
        <w:adjustRightInd w:val="0"/>
        <w:spacing w:line="360" w:lineRule="auto"/>
        <w:ind w:firstLine="709"/>
        <w:jc w:val="both"/>
        <w:rPr>
          <w:sz w:val="28"/>
          <w:szCs w:val="28"/>
          <w:lang w:val="uk-UA"/>
        </w:rPr>
      </w:pPr>
      <w:r w:rsidRPr="00A8199D">
        <w:rPr>
          <w:b/>
          <w:bCs/>
          <w:sz w:val="28"/>
          <w:szCs w:val="28"/>
          <w:lang w:val="uk-UA"/>
        </w:rPr>
        <w:t>Необхідні дії лікаря бригади екстреної медичної допомоги.</w:t>
      </w:r>
    </w:p>
    <w:p w:rsidR="00F70964" w:rsidRPr="00A8199D" w:rsidRDefault="00F70964" w:rsidP="0080600E">
      <w:pPr>
        <w:autoSpaceDE w:val="0"/>
        <w:autoSpaceDN w:val="0"/>
        <w:adjustRightInd w:val="0"/>
        <w:spacing w:line="360" w:lineRule="auto"/>
        <w:ind w:firstLine="708"/>
        <w:jc w:val="both"/>
        <w:rPr>
          <w:color w:val="000000"/>
          <w:sz w:val="28"/>
          <w:szCs w:val="28"/>
          <w:lang w:val="uk-UA"/>
        </w:rPr>
      </w:pPr>
      <w:r w:rsidRPr="00A8199D">
        <w:rPr>
          <w:b/>
          <w:bCs/>
          <w:sz w:val="28"/>
          <w:szCs w:val="28"/>
          <w:lang w:val="uk-UA"/>
        </w:rPr>
        <w:t>-</w:t>
      </w:r>
      <w:r w:rsidRPr="00A8199D">
        <w:rPr>
          <w:sz w:val="28"/>
          <w:szCs w:val="28"/>
          <w:lang w:val="uk-UA"/>
        </w:rPr>
        <w:t xml:space="preserve"> </w:t>
      </w:r>
      <w:r w:rsidRPr="00A8199D">
        <w:rPr>
          <w:color w:val="000000"/>
          <w:sz w:val="28"/>
          <w:szCs w:val="28"/>
          <w:lang w:val="uk-UA"/>
        </w:rPr>
        <w:t xml:space="preserve">При вираженій гострій дихальній недостатності проводиться ендотрахеальна інтубація і штучна вентиляція легень будь-яким апаратом. При неможливості проведення штучної вентиляції легень застосовується інгаляційно – киснева терапія. </w:t>
      </w:r>
    </w:p>
    <w:p w:rsidR="00F70964" w:rsidRPr="00A8199D" w:rsidRDefault="00F70964" w:rsidP="0080600E">
      <w:pPr>
        <w:autoSpaceDE w:val="0"/>
        <w:autoSpaceDN w:val="0"/>
        <w:adjustRightInd w:val="0"/>
        <w:spacing w:line="360" w:lineRule="auto"/>
        <w:ind w:firstLine="708"/>
        <w:jc w:val="both"/>
        <w:rPr>
          <w:color w:val="000000"/>
          <w:sz w:val="28"/>
          <w:szCs w:val="28"/>
          <w:lang w:val="uk-UA"/>
        </w:rPr>
      </w:pPr>
      <w:r w:rsidRPr="00A8199D">
        <w:rPr>
          <w:color w:val="000000"/>
          <w:sz w:val="28"/>
          <w:szCs w:val="28"/>
          <w:lang w:val="uk-UA"/>
        </w:rPr>
        <w:t xml:space="preserve">- У випадку клінічної смерті здійснюється непрямий масаж серця, продовжується штучна вентиляція легень; при неможливості проведення штучної вентиляції легень проводять штучне дихання «рот в рот». </w:t>
      </w:r>
    </w:p>
    <w:p w:rsidR="00F70964" w:rsidRPr="00A8199D" w:rsidRDefault="00F70964" w:rsidP="0080600E">
      <w:pPr>
        <w:widowControl w:val="0"/>
        <w:shd w:val="clear" w:color="auto" w:fill="FFFFFF"/>
        <w:autoSpaceDE w:val="0"/>
        <w:autoSpaceDN w:val="0"/>
        <w:adjustRightInd w:val="0"/>
        <w:spacing w:line="360" w:lineRule="auto"/>
        <w:ind w:firstLine="708"/>
        <w:jc w:val="both"/>
        <w:rPr>
          <w:color w:val="000000"/>
          <w:sz w:val="28"/>
          <w:szCs w:val="28"/>
          <w:lang w:val="uk-UA"/>
        </w:rPr>
      </w:pPr>
      <w:r w:rsidRPr="00A8199D">
        <w:rPr>
          <w:color w:val="000000"/>
          <w:sz w:val="28"/>
          <w:szCs w:val="28"/>
          <w:lang w:val="uk-UA"/>
        </w:rPr>
        <w:t xml:space="preserve">- При розвитку аритмій проводиться антиаритмічна терапія в залежності від виду порушення ритму: </w:t>
      </w:r>
    </w:p>
    <w:p w:rsidR="00F70964" w:rsidRPr="00A8199D" w:rsidRDefault="00F70964" w:rsidP="0080600E">
      <w:pPr>
        <w:numPr>
          <w:ilvl w:val="0"/>
          <w:numId w:val="13"/>
        </w:numPr>
        <w:autoSpaceDE w:val="0"/>
        <w:autoSpaceDN w:val="0"/>
        <w:adjustRightInd w:val="0"/>
        <w:spacing w:line="360" w:lineRule="auto"/>
        <w:ind w:left="0" w:firstLine="700"/>
        <w:jc w:val="both"/>
        <w:rPr>
          <w:color w:val="000000"/>
          <w:sz w:val="28"/>
          <w:szCs w:val="28"/>
          <w:lang w:val="uk-UA"/>
        </w:rPr>
      </w:pPr>
      <w:r w:rsidRPr="00A8199D">
        <w:rPr>
          <w:color w:val="000000"/>
          <w:sz w:val="28"/>
          <w:szCs w:val="28"/>
          <w:lang w:val="uk-UA"/>
        </w:rPr>
        <w:t xml:space="preserve">при шлуночковій пароксизмальній тахікардії і частих шлуночкових екстрасистолах вводиться в/в струйно лідокаїн – 80–120 мг (4 – 6 мл 2% р-ну) в 10 мл 0,9% р-ну натрію хлориду, через 30 хв. – 40 мг. </w:t>
      </w:r>
    </w:p>
    <w:p w:rsidR="00F70964" w:rsidRPr="00A8199D" w:rsidRDefault="00F70964" w:rsidP="0080600E">
      <w:pPr>
        <w:widowControl w:val="0"/>
        <w:numPr>
          <w:ilvl w:val="0"/>
          <w:numId w:val="13"/>
        </w:numPr>
        <w:autoSpaceDE w:val="0"/>
        <w:autoSpaceDN w:val="0"/>
        <w:adjustRightInd w:val="0"/>
        <w:spacing w:line="360" w:lineRule="auto"/>
        <w:ind w:left="0" w:firstLine="700"/>
        <w:jc w:val="both"/>
        <w:rPr>
          <w:b/>
          <w:bCs/>
          <w:sz w:val="28"/>
          <w:szCs w:val="28"/>
          <w:u w:val="single"/>
          <w:lang w:val="uk-UA"/>
        </w:rPr>
      </w:pPr>
      <w:r w:rsidRPr="00A8199D">
        <w:rPr>
          <w:color w:val="000000"/>
          <w:sz w:val="28"/>
          <w:szCs w:val="28"/>
          <w:lang w:val="uk-UA"/>
        </w:rPr>
        <w:t xml:space="preserve">при суправентрикулярних тахікардіях, суправентрикулярній або шлуночковій екстрасистолії, а також при шлуночковій пароксизмальній тахікардії застосовують </w:t>
      </w:r>
      <w:r w:rsidRPr="00A8199D">
        <w:rPr>
          <w:sz w:val="28"/>
          <w:szCs w:val="28"/>
          <w:lang w:val="uk-UA"/>
        </w:rPr>
        <w:t>аміодарон</w:t>
      </w:r>
      <w:r w:rsidRPr="00A8199D">
        <w:rPr>
          <w:color w:val="000000"/>
          <w:sz w:val="28"/>
          <w:szCs w:val="28"/>
          <w:lang w:val="uk-UA"/>
        </w:rPr>
        <w:t xml:space="preserve"> – 6 мл 5% р-ну, </w:t>
      </w:r>
      <w:r w:rsidRPr="00A8199D">
        <w:rPr>
          <w:sz w:val="28"/>
          <w:szCs w:val="28"/>
          <w:lang w:val="uk-UA" w:eastAsia="uk-UA"/>
        </w:rPr>
        <w:t>можна вводити тільки на ізотонічному (5%) розчині глюкози.</w:t>
      </w:r>
      <w:r w:rsidRPr="00A8199D">
        <w:rPr>
          <w:sz w:val="28"/>
          <w:szCs w:val="28"/>
          <w:lang w:val="uk-UA"/>
        </w:rPr>
        <w:t xml:space="preserve"> </w:t>
      </w:r>
      <w:r w:rsidRPr="00A8199D">
        <w:rPr>
          <w:b/>
          <w:bCs/>
          <w:sz w:val="28"/>
          <w:szCs w:val="28"/>
          <w:u w:val="single"/>
          <w:lang w:val="uk-UA"/>
        </w:rPr>
        <w:t>Не розводити 0,9 % розчином натрію хлориду, оскільки можливе утворення преципітату!</w:t>
      </w:r>
      <w:r w:rsidRPr="00A8199D">
        <w:rPr>
          <w:color w:val="000000"/>
          <w:sz w:val="28"/>
          <w:szCs w:val="28"/>
          <w:lang w:val="uk-UA"/>
        </w:rPr>
        <w:t>.</w:t>
      </w:r>
      <w:r w:rsidRPr="00A8199D">
        <w:rPr>
          <w:b/>
          <w:bCs/>
          <w:sz w:val="28"/>
          <w:szCs w:val="28"/>
          <w:u w:val="single"/>
          <w:lang w:val="uk-UA"/>
        </w:rPr>
        <w:t xml:space="preserve"> </w:t>
      </w:r>
    </w:p>
    <w:p w:rsidR="00F70964" w:rsidRPr="00A8199D" w:rsidRDefault="00F70964" w:rsidP="0080600E">
      <w:pPr>
        <w:widowControl w:val="0"/>
        <w:autoSpaceDE w:val="0"/>
        <w:autoSpaceDN w:val="0"/>
        <w:adjustRightInd w:val="0"/>
        <w:spacing w:line="360" w:lineRule="auto"/>
        <w:ind w:firstLine="700"/>
        <w:rPr>
          <w:b/>
          <w:bCs/>
          <w:sz w:val="28"/>
          <w:szCs w:val="28"/>
          <w:u w:val="single"/>
          <w:lang w:val="uk-UA"/>
        </w:rPr>
      </w:pPr>
    </w:p>
    <w:p w:rsidR="00F70964" w:rsidRPr="00A8199D" w:rsidRDefault="00F70964" w:rsidP="0080600E">
      <w:pPr>
        <w:widowControl w:val="0"/>
        <w:autoSpaceDE w:val="0"/>
        <w:autoSpaceDN w:val="0"/>
        <w:adjustRightInd w:val="0"/>
        <w:spacing w:line="360" w:lineRule="auto"/>
        <w:ind w:firstLine="700"/>
        <w:rPr>
          <w:b/>
          <w:bCs/>
          <w:sz w:val="28"/>
          <w:szCs w:val="28"/>
          <w:lang w:val="uk-UA"/>
        </w:rPr>
      </w:pPr>
      <w:r w:rsidRPr="00A8199D">
        <w:rPr>
          <w:b/>
          <w:bCs/>
          <w:sz w:val="28"/>
          <w:szCs w:val="28"/>
          <w:u w:val="single"/>
          <w:lang w:val="uk-UA"/>
        </w:rPr>
        <w:t>3.1.2.4. Госпіталізація</w:t>
      </w:r>
    </w:p>
    <w:p w:rsidR="00F70964" w:rsidRPr="00A8199D" w:rsidRDefault="00F70964" w:rsidP="0080600E">
      <w:pPr>
        <w:pStyle w:val="BodyText"/>
        <w:spacing w:after="0" w:line="360" w:lineRule="auto"/>
        <w:ind w:firstLine="700"/>
        <w:rPr>
          <w:lang w:val="uk-UA"/>
        </w:rPr>
      </w:pPr>
      <w:r w:rsidRPr="00A8199D">
        <w:rPr>
          <w:b/>
          <w:bCs/>
          <w:lang w:val="uk-UA"/>
        </w:rPr>
        <w:t>Обґрунтування</w:t>
      </w:r>
      <w:r w:rsidRPr="00A8199D">
        <w:rPr>
          <w:lang w:val="uk-UA"/>
        </w:rPr>
        <w:t xml:space="preserve"> </w:t>
      </w:r>
    </w:p>
    <w:p w:rsidR="00F70964" w:rsidRPr="00A8199D" w:rsidRDefault="00F70964" w:rsidP="0080600E">
      <w:pPr>
        <w:pStyle w:val="BodyText"/>
        <w:spacing w:after="0" w:line="360" w:lineRule="auto"/>
        <w:jc w:val="both"/>
        <w:rPr>
          <w:lang w:val="uk-UA"/>
        </w:rPr>
      </w:pPr>
      <w:r w:rsidRPr="00A8199D">
        <w:rPr>
          <w:lang w:val="uk-UA"/>
        </w:rPr>
        <w:t>Термінова госпіталізація пацієнта у визначені ЗОЗ вторинної медичної допомоги</w:t>
      </w:r>
    </w:p>
    <w:p w:rsidR="00F70964" w:rsidRPr="00A8199D" w:rsidRDefault="00F70964" w:rsidP="0080600E">
      <w:pPr>
        <w:pStyle w:val="BodyText"/>
        <w:spacing w:after="0" w:line="360" w:lineRule="auto"/>
        <w:jc w:val="both"/>
        <w:rPr>
          <w:b/>
          <w:bCs/>
          <w:lang w:val="uk-UA"/>
        </w:rPr>
      </w:pPr>
      <w:r w:rsidRPr="00A8199D">
        <w:rPr>
          <w:b/>
          <w:bCs/>
          <w:lang w:val="uk-UA"/>
        </w:rPr>
        <w:t>Необхідні дії керівника бригади екстреної (швидкої) медичної допомоги</w:t>
      </w:r>
    </w:p>
    <w:p w:rsidR="00F70964" w:rsidRPr="00A8199D" w:rsidRDefault="00F70964" w:rsidP="0080600E">
      <w:pPr>
        <w:pStyle w:val="BodyText"/>
        <w:spacing w:after="0" w:line="360" w:lineRule="auto"/>
        <w:jc w:val="both"/>
        <w:rPr>
          <w:b/>
          <w:bCs/>
          <w:lang w:val="uk-UA"/>
        </w:rPr>
      </w:pPr>
      <w:r w:rsidRPr="00A8199D">
        <w:rPr>
          <w:b/>
          <w:bCs/>
          <w:lang w:val="uk-UA"/>
        </w:rPr>
        <w:t>Обов’язкові:</w:t>
      </w:r>
    </w:p>
    <w:p w:rsidR="00F70964" w:rsidRPr="00A8199D" w:rsidRDefault="00F70964" w:rsidP="0080600E">
      <w:pPr>
        <w:widowControl w:val="0"/>
        <w:autoSpaceDE w:val="0"/>
        <w:autoSpaceDN w:val="0"/>
        <w:adjustRightInd w:val="0"/>
        <w:spacing w:line="360" w:lineRule="auto"/>
        <w:ind w:firstLine="709"/>
        <w:jc w:val="both"/>
        <w:rPr>
          <w:sz w:val="28"/>
          <w:szCs w:val="28"/>
          <w:lang w:val="uk-UA"/>
        </w:rPr>
      </w:pPr>
      <w:r w:rsidRPr="00A8199D">
        <w:rPr>
          <w:b/>
          <w:bCs/>
          <w:sz w:val="28"/>
          <w:szCs w:val="28"/>
          <w:lang w:val="uk-UA"/>
        </w:rPr>
        <w:t>1.</w:t>
      </w:r>
      <w:r w:rsidRPr="00A8199D">
        <w:rPr>
          <w:sz w:val="28"/>
          <w:szCs w:val="28"/>
          <w:lang w:val="uk-UA"/>
        </w:rPr>
        <w:t xml:space="preserve"> Всі пацієнти з підозрою на ТЕЛА незалежно від статі, віку та інших факторів підлягають терміновій госпіталізації. У ЗОЗ необхідно взяти медичну документацію та попередні кардіограми пацієнта. Пріоритетним завданням бригади екстреної (швидкої) медичної допомоги є транспортування пацієнтів в центр (відділення), де можливе проведення первинної тромбектомії.</w:t>
      </w:r>
    </w:p>
    <w:p w:rsidR="00F70964" w:rsidRPr="00A8199D" w:rsidRDefault="00F70964" w:rsidP="0080600E">
      <w:pPr>
        <w:widowControl w:val="0"/>
        <w:autoSpaceDE w:val="0"/>
        <w:autoSpaceDN w:val="0"/>
        <w:adjustRightInd w:val="0"/>
        <w:spacing w:line="360" w:lineRule="auto"/>
        <w:ind w:firstLine="709"/>
        <w:jc w:val="both"/>
        <w:rPr>
          <w:sz w:val="28"/>
          <w:szCs w:val="28"/>
          <w:lang w:val="uk-UA"/>
        </w:rPr>
      </w:pPr>
      <w:r w:rsidRPr="00A8199D">
        <w:rPr>
          <w:b/>
          <w:bCs/>
          <w:sz w:val="28"/>
          <w:szCs w:val="28"/>
          <w:lang w:val="uk-UA"/>
        </w:rPr>
        <w:t>2</w:t>
      </w:r>
      <w:r w:rsidRPr="00A8199D">
        <w:rPr>
          <w:sz w:val="28"/>
          <w:szCs w:val="28"/>
          <w:lang w:val="uk-UA"/>
        </w:rPr>
        <w:t>. Під час транспортування необхідно забезпечити моніторування стану пацієнта</w:t>
      </w:r>
      <w:r w:rsidRPr="00A8199D">
        <w:rPr>
          <w:color w:val="000000"/>
          <w:sz w:val="28"/>
          <w:szCs w:val="28"/>
          <w:lang w:val="uk-UA"/>
        </w:rPr>
        <w:t>, контроль АТ, ЧСС, ЧД, ЕКГ</w:t>
      </w:r>
      <w:r w:rsidRPr="00A8199D">
        <w:rPr>
          <w:sz w:val="28"/>
          <w:szCs w:val="28"/>
          <w:lang w:val="uk-UA"/>
        </w:rPr>
        <w:t>, проведення лікувальних заходів та готовність до проведення реанімаційних заходів.</w:t>
      </w:r>
    </w:p>
    <w:p w:rsidR="00F70964" w:rsidRPr="00A8199D" w:rsidRDefault="00F70964" w:rsidP="0080600E">
      <w:pPr>
        <w:widowControl w:val="0"/>
        <w:autoSpaceDE w:val="0"/>
        <w:autoSpaceDN w:val="0"/>
        <w:adjustRightInd w:val="0"/>
        <w:spacing w:line="360" w:lineRule="auto"/>
        <w:ind w:firstLine="709"/>
        <w:jc w:val="both"/>
        <w:rPr>
          <w:sz w:val="28"/>
          <w:szCs w:val="28"/>
          <w:lang w:val="uk-UA"/>
        </w:rPr>
      </w:pPr>
      <w:r w:rsidRPr="00A8199D">
        <w:rPr>
          <w:b/>
          <w:bCs/>
          <w:sz w:val="28"/>
          <w:szCs w:val="28"/>
          <w:lang w:val="uk-UA"/>
        </w:rPr>
        <w:t>3.</w:t>
      </w:r>
      <w:r w:rsidRPr="00A8199D">
        <w:rPr>
          <w:sz w:val="28"/>
          <w:szCs w:val="28"/>
          <w:lang w:val="uk-UA"/>
        </w:rPr>
        <w:t xml:space="preserve"> Транспортування здійснюється на ношах після стабілізації стану пацієнта у відділення екстреної (невідкладної) медичної допомоги багатопрофільної лікарні, або оминаючи приймальне відділення, безпосередньо у відділення інтенсивної терапії, реанімаційне відділення,  кардіологічну реанімацію, відділення, де проводиться екстренна тромбектомія. </w:t>
      </w:r>
    </w:p>
    <w:p w:rsidR="00F70964" w:rsidRPr="00A8199D" w:rsidRDefault="00F70964" w:rsidP="0080600E">
      <w:pPr>
        <w:widowControl w:val="0"/>
        <w:autoSpaceDE w:val="0"/>
        <w:autoSpaceDN w:val="0"/>
        <w:adjustRightInd w:val="0"/>
        <w:spacing w:line="360" w:lineRule="auto"/>
        <w:ind w:firstLine="709"/>
        <w:jc w:val="both"/>
        <w:rPr>
          <w:sz w:val="28"/>
          <w:szCs w:val="28"/>
          <w:lang w:val="uk-UA"/>
        </w:rPr>
      </w:pPr>
      <w:r w:rsidRPr="00A8199D">
        <w:rPr>
          <w:b/>
          <w:bCs/>
          <w:sz w:val="28"/>
          <w:szCs w:val="28"/>
          <w:lang w:val="uk-UA"/>
        </w:rPr>
        <w:t>4.</w:t>
      </w:r>
      <w:r w:rsidRPr="00A8199D">
        <w:rPr>
          <w:sz w:val="28"/>
          <w:szCs w:val="28"/>
          <w:lang w:val="uk-UA"/>
        </w:rPr>
        <w:t xml:space="preserve"> Територіальним органом з питань охорони здоров'я обов’язково повинен бути розроблений та затверджений наказ, локальний протокол (відповідного рівня), який забезпечує організацію надання допомоги пацієнтам з ТЕЛА, взаємодію між ЗОЗ, що надають екстрену, первинну та вторинну медичну допомогу.</w:t>
      </w:r>
    </w:p>
    <w:p w:rsidR="00F70964" w:rsidRPr="00A8199D" w:rsidRDefault="00F70964" w:rsidP="0080600E">
      <w:pPr>
        <w:spacing w:line="360" w:lineRule="auto"/>
        <w:rPr>
          <w:sz w:val="28"/>
          <w:szCs w:val="28"/>
          <w:lang w:val="uk-UA"/>
        </w:rPr>
      </w:pPr>
      <w:r>
        <w:rPr>
          <w:noProof/>
        </w:rPr>
      </w:r>
      <w:r w:rsidRPr="002C7C48">
        <w:rPr>
          <w:b/>
          <w:bCs/>
          <w:noProof/>
          <w:spacing w:val="3"/>
          <w:sz w:val="28"/>
          <w:szCs w:val="28"/>
          <w:lang w:val="uk-UA"/>
        </w:rPr>
        <w:pict>
          <v:group id="Полотно 220" o:spid="_x0000_s1026" editas="canvas" style="width:481.85pt;height:260.2pt;mso-position-horizontal-relative:char;mso-position-vertical-relative:line" coordsize="61194,33045">
            <v:shape id="_x0000_s1027" type="#_x0000_t75" style="position:absolute;width:61194;height:33045;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7112;width:47117;height:2419;visibility:visible">
              <v:textbox>
                <w:txbxContent>
                  <w:p w:rsidR="00F70964" w:rsidRPr="00584B69" w:rsidRDefault="00F70964" w:rsidP="00894D90">
                    <w:pPr>
                      <w:jc w:val="center"/>
                      <w:rPr>
                        <w:b/>
                        <w:bCs/>
                        <w:sz w:val="22"/>
                        <w:szCs w:val="22"/>
                        <w:lang w:val="uk-UA"/>
                      </w:rPr>
                    </w:pPr>
                    <w:r>
                      <w:rPr>
                        <w:b/>
                        <w:bCs/>
                        <w:sz w:val="22"/>
                        <w:szCs w:val="22"/>
                        <w:lang w:val="uk-UA"/>
                      </w:rPr>
                      <w:t>Діагностика на до</w:t>
                    </w:r>
                    <w:r w:rsidRPr="00584B69">
                      <w:rPr>
                        <w:b/>
                        <w:bCs/>
                        <w:sz w:val="22"/>
                        <w:szCs w:val="22"/>
                        <w:lang w:val="uk-UA"/>
                      </w:rPr>
                      <w:t>госпітальному етапі</w:t>
                    </w:r>
                  </w:p>
                </w:txbxContent>
              </v:textbox>
            </v:shape>
            <v:shape id="Text Box 5" o:spid="_x0000_s1029" type="#_x0000_t202" style="position:absolute;left:889;top:4838;width:12446;height:9678;visibility:visible">
              <v:textbox>
                <w:txbxContent>
                  <w:p w:rsidR="00F70964" w:rsidRDefault="00F70964" w:rsidP="00894D90">
                    <w:pPr>
                      <w:jc w:val="center"/>
                      <w:rPr>
                        <w:b/>
                        <w:bCs/>
                        <w:sz w:val="20"/>
                        <w:szCs w:val="20"/>
                        <w:lang w:val="uk-UA"/>
                      </w:rPr>
                    </w:pPr>
                    <w:r w:rsidRPr="00584B69">
                      <w:rPr>
                        <w:b/>
                        <w:bCs/>
                        <w:sz w:val="20"/>
                        <w:szCs w:val="20"/>
                        <w:lang w:val="uk-UA"/>
                      </w:rPr>
                      <w:t>Збір анамнезу</w:t>
                    </w:r>
                    <w:r>
                      <w:rPr>
                        <w:b/>
                        <w:bCs/>
                        <w:sz w:val="20"/>
                        <w:szCs w:val="20"/>
                        <w:lang w:val="uk-UA"/>
                      </w:rPr>
                      <w:t>,</w:t>
                    </w:r>
                  </w:p>
                  <w:p w:rsidR="00F70964" w:rsidRPr="00584B69" w:rsidRDefault="00F70964" w:rsidP="00894D90">
                    <w:pPr>
                      <w:jc w:val="center"/>
                      <w:rPr>
                        <w:b/>
                        <w:bCs/>
                        <w:sz w:val="20"/>
                        <w:szCs w:val="20"/>
                        <w:lang w:val="uk-UA"/>
                      </w:rPr>
                    </w:pPr>
                    <w:r>
                      <w:rPr>
                        <w:b/>
                        <w:bCs/>
                        <w:sz w:val="20"/>
                        <w:szCs w:val="20"/>
                        <w:lang w:val="uk-UA"/>
                      </w:rPr>
                      <w:t>скарги</w:t>
                    </w:r>
                  </w:p>
                </w:txbxContent>
              </v:textbox>
            </v:shape>
            <v:shape id="Text Box 6" o:spid="_x0000_s1030" type="#_x0000_t202" style="position:absolute;left:16891;top:4838;width:10668;height:9678;visibility:visible">
              <v:textbox>
                <w:txbxContent>
                  <w:p w:rsidR="00F70964" w:rsidRPr="00584B69" w:rsidRDefault="00F70964" w:rsidP="00894D90">
                    <w:pPr>
                      <w:jc w:val="center"/>
                      <w:rPr>
                        <w:b/>
                        <w:bCs/>
                        <w:sz w:val="20"/>
                        <w:szCs w:val="20"/>
                        <w:lang w:val="uk-UA"/>
                      </w:rPr>
                    </w:pPr>
                    <w:r w:rsidRPr="00584B69">
                      <w:rPr>
                        <w:b/>
                        <w:bCs/>
                        <w:sz w:val="20"/>
                        <w:szCs w:val="20"/>
                        <w:lang w:val="uk-UA"/>
                      </w:rPr>
                      <w:t>Фізикальне обстеження</w:t>
                    </w:r>
                  </w:p>
                </w:txbxContent>
              </v:textbox>
            </v:shape>
            <v:shape id="Text Box 7" o:spid="_x0000_s1031" type="#_x0000_t202" style="position:absolute;left:32004;top:4838;width:11430;height:9678;visibility:visible">
              <v:textbox>
                <w:txbxContent>
                  <w:p w:rsidR="00F70964" w:rsidRPr="00584B69" w:rsidRDefault="00F70964" w:rsidP="00894D90">
                    <w:pPr>
                      <w:jc w:val="center"/>
                      <w:rPr>
                        <w:b/>
                        <w:bCs/>
                        <w:sz w:val="20"/>
                        <w:szCs w:val="20"/>
                        <w:lang w:val="uk-UA"/>
                      </w:rPr>
                    </w:pPr>
                    <w:r>
                      <w:rPr>
                        <w:b/>
                        <w:bCs/>
                        <w:sz w:val="20"/>
                        <w:szCs w:val="20"/>
                        <w:lang w:val="uk-UA"/>
                      </w:rPr>
                      <w:t>Інструментальне обстеження (ЕКГ,пульсоксіметрія)</w:t>
                    </w:r>
                  </w:p>
                </w:txbxContent>
              </v:textbox>
            </v:shape>
            <v:shape id="Text Box 8" o:spid="_x0000_s1032" type="#_x0000_t202" style="position:absolute;left:47117;top:4838;width:11176;height:9678;visibility:visible">
              <v:textbox>
                <w:txbxContent>
                  <w:p w:rsidR="00F70964" w:rsidRPr="00584B69" w:rsidRDefault="00F70964" w:rsidP="00894D90">
                    <w:pPr>
                      <w:jc w:val="center"/>
                      <w:rPr>
                        <w:b/>
                        <w:bCs/>
                        <w:sz w:val="20"/>
                        <w:szCs w:val="20"/>
                        <w:lang w:val="uk-UA"/>
                      </w:rPr>
                    </w:pPr>
                    <w:r>
                      <w:rPr>
                        <w:b/>
                        <w:bCs/>
                        <w:sz w:val="20"/>
                        <w:szCs w:val="20"/>
                        <w:lang w:val="uk-UA"/>
                      </w:rPr>
                      <w:t>Визначення наявності ознак гострої легеневої гіпертензії</w:t>
                    </w:r>
                  </w:p>
                  <w:p w:rsidR="00F70964" w:rsidRDefault="00F70964" w:rsidP="00894D90"/>
                </w:txbxContent>
              </v:textbox>
            </v:shape>
            <v:shape id="Text Box 9" o:spid="_x0000_s1033" type="#_x0000_t202" style="position:absolute;left:9779;top:16935;width:47117;height:4839;visibility:visible">
              <v:textbox>
                <w:txbxContent>
                  <w:p w:rsidR="00F70964" w:rsidRPr="00584B69" w:rsidRDefault="00F70964" w:rsidP="00894D90">
                    <w:pPr>
                      <w:jc w:val="center"/>
                      <w:rPr>
                        <w:b/>
                        <w:bCs/>
                        <w:sz w:val="22"/>
                        <w:szCs w:val="22"/>
                        <w:lang w:val="uk-UA"/>
                      </w:rPr>
                    </w:pPr>
                    <w:r w:rsidRPr="00584B69">
                      <w:rPr>
                        <w:b/>
                        <w:bCs/>
                        <w:sz w:val="22"/>
                        <w:szCs w:val="22"/>
                        <w:lang w:val="uk-UA"/>
                      </w:rPr>
                      <w:t>Надання медичної допомоги</w:t>
                    </w:r>
                  </w:p>
                  <w:p w:rsidR="00F70964" w:rsidRPr="00584B69" w:rsidRDefault="00F70964" w:rsidP="00894D90">
                    <w:pPr>
                      <w:jc w:val="center"/>
                      <w:rPr>
                        <w:b/>
                        <w:bCs/>
                        <w:sz w:val="22"/>
                        <w:szCs w:val="22"/>
                        <w:lang w:val="uk-UA"/>
                      </w:rPr>
                    </w:pPr>
                    <w:r w:rsidRPr="00584B69">
                      <w:rPr>
                        <w:b/>
                        <w:bCs/>
                        <w:sz w:val="22"/>
                        <w:szCs w:val="22"/>
                        <w:lang w:val="uk-UA"/>
                      </w:rPr>
                      <w:t>(медикаментозні та немедикаментозні методи)</w:t>
                    </w:r>
                  </w:p>
                </w:txbxContent>
              </v:textbox>
            </v:shape>
            <v:shape id="Text Box 10" o:spid="_x0000_s1034" type="#_x0000_t202" style="position:absolute;left:6223;top:24193;width:42672;height:3239;visibility:visible">
              <v:textbox>
                <w:txbxContent>
                  <w:p w:rsidR="00F70964" w:rsidRPr="00584B69" w:rsidRDefault="00F70964" w:rsidP="00894D90">
                    <w:pPr>
                      <w:jc w:val="center"/>
                      <w:rPr>
                        <w:b/>
                        <w:bCs/>
                        <w:sz w:val="22"/>
                        <w:szCs w:val="22"/>
                        <w:lang w:val="uk-UA"/>
                      </w:rPr>
                    </w:pPr>
                    <w:r w:rsidRPr="00584B69">
                      <w:rPr>
                        <w:b/>
                        <w:bCs/>
                        <w:sz w:val="22"/>
                        <w:szCs w:val="22"/>
                        <w:lang w:val="uk-UA"/>
                      </w:rPr>
                      <w:t>Оцінка стану пацієнта</w:t>
                    </w:r>
                  </w:p>
                </w:txbxContent>
              </v:textbox>
            </v:shape>
            <v:shape id="Text Box 11" o:spid="_x0000_s1035" type="#_x0000_t202" style="position:absolute;left:6235;top:29584;width:42672;height:3429;visibility:visible">
              <v:textbox>
                <w:txbxContent>
                  <w:p w:rsidR="00F70964" w:rsidRPr="00584B69" w:rsidRDefault="00F70964" w:rsidP="00894D90">
                    <w:pPr>
                      <w:jc w:val="center"/>
                      <w:rPr>
                        <w:b/>
                        <w:bCs/>
                        <w:lang w:val="uk-UA"/>
                      </w:rPr>
                    </w:pPr>
                    <w:r w:rsidRPr="00584B69">
                      <w:rPr>
                        <w:b/>
                        <w:bCs/>
                        <w:lang w:val="uk-UA"/>
                      </w:rPr>
                      <w:t>Госпіталізація</w:t>
                    </w:r>
                  </w:p>
                </w:txbxContent>
              </v:textbox>
            </v:shape>
            <v:line id="Line 12" o:spid="_x0000_s1036" style="position:absolute;visibility:visible" from="8890,2419" to="8890,4838" o:connectortype="straight" strokeweight="1.5pt">
              <v:stroke endarrow="block"/>
            </v:line>
            <v:line id="Line 13" o:spid="_x0000_s1037" style="position:absolute;visibility:visible" from="22218,2419" to="22225,4838" o:connectortype="straight" strokeweight="1.5pt">
              <v:stroke endarrow="block"/>
            </v:line>
            <v:line id="Line 14" o:spid="_x0000_s1038" style="position:absolute;visibility:visible" from="38220,2419" to="38227,4838" o:connectortype="straight" strokeweight="1.5pt">
              <v:stroke endarrow="block"/>
            </v:line>
            <v:line id="Line 15" o:spid="_x0000_s1039" style="position:absolute;visibility:visible" from="52444,2419" to="52451,4838" o:connectortype="straight" strokeweight="1.5pt">
              <v:stroke endarrow="block"/>
            </v:line>
            <v:line id="Line 16" o:spid="_x0000_s1040" style="position:absolute;visibility:visible" from="22225,14516" to="22231,16935" o:connectortype="straight" strokeweight="1.5pt">
              <v:stroke endarrow="block"/>
            </v:line>
            <v:line id="Line 17" o:spid="_x0000_s1041" style="position:absolute;visibility:visible" from="38227,14516" to="38233,16935" o:connectortype="straight" strokeweight="1.5pt">
              <v:stroke endarrow="block"/>
            </v:line>
            <v:line id="Line 18" o:spid="_x0000_s1042" style="position:absolute;visibility:visible" from="52451,14516" to="52457,16935" o:connectortype="straight" strokeweight="1.5pt">
              <v:stroke endarrow="block"/>
            </v:line>
            <v:line id="Line 19" o:spid="_x0000_s1043" style="position:absolute;visibility:visible" from="31115,21774" to="31121,24193" o:connectortype="straight" strokeweight="1.5pt">
              <v:stroke endarrow="block"/>
            </v:line>
            <v:line id="Line 20" o:spid="_x0000_s1044" style="position:absolute;visibility:visible" from="7112,14516" to="7118,24193" o:connectortype="straight" strokeweight="1.5pt">
              <v:stroke endarrow="block"/>
            </v:line>
            <v:line id="Line 21" o:spid="_x0000_s1045" style="position:absolute;visibility:visible" from="30861,27432" to="30867,29851" o:connectortype="straight" strokeweight="1.5pt">
              <v:stroke endarrow="block"/>
            </v:line>
            <w10:anchorlock/>
          </v:group>
        </w:pict>
      </w:r>
    </w:p>
    <w:p w:rsidR="00F70964" w:rsidRPr="00A8199D" w:rsidRDefault="00F70964" w:rsidP="0080600E">
      <w:pPr>
        <w:spacing w:line="360" w:lineRule="auto"/>
        <w:jc w:val="both"/>
        <w:rPr>
          <w:b/>
          <w:bCs/>
          <w:sz w:val="28"/>
          <w:szCs w:val="28"/>
          <w:lang w:val="uk-UA"/>
        </w:rPr>
      </w:pPr>
      <w:r w:rsidRPr="00A8199D">
        <w:rPr>
          <w:b/>
          <w:bCs/>
          <w:sz w:val="28"/>
          <w:szCs w:val="28"/>
          <w:lang w:val="uk-UA"/>
        </w:rPr>
        <w:t>V.</w:t>
      </w:r>
      <w:r w:rsidRPr="00A8199D">
        <w:rPr>
          <w:sz w:val="28"/>
          <w:szCs w:val="28"/>
          <w:lang w:val="uk-UA"/>
        </w:rPr>
        <w:t xml:space="preserve"> </w:t>
      </w:r>
      <w:r w:rsidRPr="00A8199D">
        <w:rPr>
          <w:b/>
          <w:bCs/>
          <w:sz w:val="28"/>
          <w:szCs w:val="28"/>
          <w:lang w:val="uk-UA"/>
        </w:rPr>
        <w:t>Індикатори якості медичної допомоги</w:t>
      </w:r>
    </w:p>
    <w:p w:rsidR="00F70964" w:rsidRPr="00A8199D" w:rsidRDefault="00F70964" w:rsidP="0080600E">
      <w:pPr>
        <w:spacing w:line="360" w:lineRule="auto"/>
        <w:jc w:val="both"/>
        <w:rPr>
          <w:b/>
          <w:bCs/>
          <w:spacing w:val="3"/>
          <w:sz w:val="28"/>
          <w:szCs w:val="28"/>
          <w:lang w:val="uk-UA"/>
        </w:rPr>
      </w:pPr>
      <w:r w:rsidRPr="00A8199D">
        <w:rPr>
          <w:b/>
          <w:bCs/>
          <w:spacing w:val="3"/>
          <w:sz w:val="28"/>
          <w:szCs w:val="28"/>
          <w:lang w:val="uk-UA"/>
        </w:rPr>
        <w:t>5.1. Перелік індикаторів якості медичної допомоги</w:t>
      </w:r>
    </w:p>
    <w:p w:rsidR="00F70964" w:rsidRPr="00A8199D" w:rsidRDefault="00F70964" w:rsidP="0080600E">
      <w:pPr>
        <w:spacing w:line="360" w:lineRule="auto"/>
        <w:ind w:firstLine="709"/>
        <w:jc w:val="both"/>
        <w:rPr>
          <w:sz w:val="28"/>
          <w:szCs w:val="28"/>
          <w:lang w:val="uk-UA"/>
        </w:rPr>
      </w:pPr>
      <w:r w:rsidRPr="00A8199D">
        <w:rPr>
          <w:sz w:val="28"/>
          <w:szCs w:val="28"/>
          <w:lang w:val="uk-UA"/>
        </w:rPr>
        <w:t>5.1.1. Наявність у лікаря та фельдшера з медицини невідкладних станів локального протоколу ведення пацієнта з ТЕЛА.</w:t>
      </w:r>
    </w:p>
    <w:p w:rsidR="00F70964" w:rsidRPr="00A8199D" w:rsidRDefault="00F70964" w:rsidP="0080600E">
      <w:pPr>
        <w:spacing w:line="360" w:lineRule="auto"/>
        <w:ind w:firstLine="709"/>
        <w:jc w:val="both"/>
        <w:rPr>
          <w:sz w:val="28"/>
          <w:szCs w:val="28"/>
          <w:lang w:val="uk-UA"/>
        </w:rPr>
      </w:pPr>
      <w:r w:rsidRPr="00A8199D">
        <w:rPr>
          <w:sz w:val="28"/>
          <w:szCs w:val="28"/>
          <w:lang w:val="uk-UA"/>
        </w:rPr>
        <w:t>5.1.2. Відсоток пацієнтів з ТЕЛА, яким було виконана дефібриляція при ФШ та ШТ без пульсу.</w:t>
      </w:r>
    </w:p>
    <w:p w:rsidR="00F70964" w:rsidRPr="00A8199D" w:rsidRDefault="00F70964" w:rsidP="0080600E">
      <w:pPr>
        <w:spacing w:line="360" w:lineRule="auto"/>
        <w:ind w:firstLine="709"/>
        <w:jc w:val="both"/>
        <w:rPr>
          <w:sz w:val="28"/>
          <w:szCs w:val="28"/>
          <w:lang w:val="uk-UA"/>
        </w:rPr>
      </w:pPr>
      <w:r w:rsidRPr="00A8199D">
        <w:rPr>
          <w:sz w:val="28"/>
          <w:szCs w:val="28"/>
          <w:lang w:val="uk-UA"/>
        </w:rPr>
        <w:t xml:space="preserve">5.1.3. Відсоток пацієнтів з ТЕЛА, які госпіталізовані до спеціалізованого стаціонару. </w:t>
      </w:r>
    </w:p>
    <w:p w:rsidR="00F70964" w:rsidRPr="00A8199D" w:rsidRDefault="00F70964" w:rsidP="0080600E">
      <w:pPr>
        <w:spacing w:line="360" w:lineRule="auto"/>
        <w:ind w:firstLine="709"/>
        <w:jc w:val="both"/>
        <w:rPr>
          <w:sz w:val="28"/>
          <w:szCs w:val="28"/>
          <w:lang w:val="uk-UA"/>
        </w:rPr>
      </w:pPr>
      <w:r w:rsidRPr="00A8199D">
        <w:rPr>
          <w:sz w:val="28"/>
          <w:szCs w:val="28"/>
          <w:lang w:val="uk-UA"/>
        </w:rPr>
        <w:t xml:space="preserve">5.1.4. Відсоток лікарів та фельдшерів з медицини невідкладних станів, що проходили підготовку на короткотривалих курсах з проведення серцево-легеневої реанімації.  </w:t>
      </w:r>
    </w:p>
    <w:p w:rsidR="00F70964" w:rsidRPr="00A8199D" w:rsidRDefault="00F70964" w:rsidP="0080600E">
      <w:pPr>
        <w:spacing w:line="360" w:lineRule="auto"/>
        <w:ind w:firstLine="709"/>
        <w:jc w:val="both"/>
        <w:rPr>
          <w:sz w:val="28"/>
          <w:szCs w:val="28"/>
          <w:lang w:val="uk-UA"/>
        </w:rPr>
      </w:pPr>
      <w:r w:rsidRPr="00A8199D">
        <w:rPr>
          <w:sz w:val="28"/>
          <w:szCs w:val="28"/>
          <w:lang w:val="uk-UA"/>
        </w:rPr>
        <w:t xml:space="preserve">5.1.5. Відсоток пацієнтів, які перенесли ТЕЛА та виписані зі стаціонару в задовільному стані. </w:t>
      </w:r>
    </w:p>
    <w:p w:rsidR="00F70964" w:rsidRPr="00A8199D" w:rsidRDefault="00F70964" w:rsidP="0080600E">
      <w:pPr>
        <w:spacing w:line="360" w:lineRule="auto"/>
        <w:ind w:firstLine="709"/>
        <w:jc w:val="both"/>
        <w:rPr>
          <w:sz w:val="28"/>
          <w:szCs w:val="28"/>
          <w:lang w:val="uk-UA"/>
        </w:rPr>
      </w:pPr>
      <w:r w:rsidRPr="00A8199D">
        <w:rPr>
          <w:sz w:val="28"/>
          <w:szCs w:val="28"/>
          <w:lang w:val="uk-UA"/>
        </w:rPr>
        <w:t xml:space="preserve">5.1.6. Відсоток пацієнтів з ТЕЛА, яким було зроблено ЕКГ у 12 відведеннях та здійснено </w:t>
      </w:r>
      <w:r w:rsidRPr="00A8199D">
        <w:rPr>
          <w:sz w:val="28"/>
          <w:szCs w:val="28"/>
          <w:lang w:val="uk-UA" w:eastAsia="en-US"/>
        </w:rPr>
        <w:t>кисневу підтримку</w:t>
      </w:r>
      <w:r w:rsidRPr="00A8199D">
        <w:rPr>
          <w:sz w:val="28"/>
          <w:szCs w:val="28"/>
          <w:lang w:val="uk-UA"/>
        </w:rPr>
        <w:t xml:space="preserve"> у визначений проміжок часу з моменту первинного контакту з медичним працівником. </w:t>
      </w:r>
    </w:p>
    <w:p w:rsidR="00F70964" w:rsidRPr="00A8199D" w:rsidRDefault="00F70964" w:rsidP="0080600E">
      <w:pPr>
        <w:spacing w:line="360" w:lineRule="auto"/>
        <w:ind w:firstLine="709"/>
        <w:jc w:val="both"/>
        <w:rPr>
          <w:sz w:val="28"/>
          <w:szCs w:val="28"/>
          <w:lang w:val="uk-UA"/>
        </w:rPr>
      </w:pPr>
      <w:r w:rsidRPr="00A8199D">
        <w:rPr>
          <w:sz w:val="28"/>
          <w:szCs w:val="28"/>
          <w:lang w:val="uk-UA"/>
        </w:rPr>
        <w:t>5.1.7. Відсоток пацієнтів спеціалізованого стаціонару з діагнозом ТЕЛА, яким була проведена коронарографія у визначений проміжок часу з моменту первинного контакту з медичним.</w:t>
      </w:r>
    </w:p>
    <w:p w:rsidR="00F70964" w:rsidRDefault="00F70964" w:rsidP="0080600E">
      <w:pPr>
        <w:spacing w:line="360" w:lineRule="auto"/>
        <w:rPr>
          <w:b/>
          <w:bCs/>
          <w:sz w:val="28"/>
          <w:szCs w:val="28"/>
          <w:lang w:val="uk-UA"/>
        </w:rPr>
      </w:pPr>
      <w:r w:rsidRPr="00A8199D">
        <w:rPr>
          <w:b/>
          <w:bCs/>
          <w:sz w:val="28"/>
          <w:szCs w:val="28"/>
          <w:lang w:val="uk-UA"/>
        </w:rPr>
        <w:t>VII.</w:t>
      </w:r>
      <w:r w:rsidRPr="00A8199D">
        <w:rPr>
          <w:sz w:val="28"/>
          <w:szCs w:val="28"/>
          <w:lang w:val="uk-UA"/>
        </w:rPr>
        <w:t xml:space="preserve"> </w:t>
      </w:r>
      <w:r w:rsidRPr="00A8199D">
        <w:rPr>
          <w:b/>
          <w:bCs/>
          <w:sz w:val="28"/>
          <w:szCs w:val="28"/>
          <w:lang w:val="uk-UA"/>
        </w:rPr>
        <w:t>Додатки</w:t>
      </w:r>
    </w:p>
    <w:p w:rsidR="00F70964" w:rsidRPr="00A8199D" w:rsidRDefault="00F70964" w:rsidP="0080600E">
      <w:pPr>
        <w:widowControl w:val="0"/>
        <w:autoSpaceDE w:val="0"/>
        <w:autoSpaceDN w:val="0"/>
        <w:adjustRightInd w:val="0"/>
        <w:spacing w:line="360" w:lineRule="auto"/>
        <w:ind w:left="4060"/>
        <w:jc w:val="right"/>
        <w:rPr>
          <w:color w:val="000000"/>
          <w:sz w:val="28"/>
          <w:szCs w:val="28"/>
          <w:lang w:val="uk-UA"/>
        </w:rPr>
      </w:pPr>
      <w:r w:rsidRPr="00A8199D">
        <w:rPr>
          <w:color w:val="000000"/>
          <w:sz w:val="28"/>
          <w:szCs w:val="28"/>
          <w:lang w:val="uk-UA"/>
        </w:rPr>
        <w:t>Додаток № 1</w:t>
      </w:r>
    </w:p>
    <w:p w:rsidR="00F70964" w:rsidRPr="00A8199D" w:rsidRDefault="00F70964" w:rsidP="0080600E">
      <w:pPr>
        <w:widowControl w:val="0"/>
        <w:autoSpaceDE w:val="0"/>
        <w:autoSpaceDN w:val="0"/>
        <w:adjustRightInd w:val="0"/>
        <w:ind w:left="4060"/>
        <w:jc w:val="both"/>
        <w:rPr>
          <w:color w:val="000000"/>
          <w:sz w:val="28"/>
          <w:szCs w:val="28"/>
          <w:lang w:val="uk-UA"/>
        </w:rPr>
      </w:pPr>
      <w:r w:rsidRPr="00A8199D">
        <w:rPr>
          <w:color w:val="000000"/>
          <w:sz w:val="28"/>
          <w:szCs w:val="28"/>
          <w:lang w:val="uk-UA"/>
        </w:rPr>
        <w:t>до уніфікованого клінічного протоколу екстреної медичної допомоги «</w:t>
      </w:r>
      <w:r w:rsidRPr="00A8199D">
        <w:rPr>
          <w:sz w:val="28"/>
          <w:szCs w:val="28"/>
          <w:lang w:val="uk-UA"/>
        </w:rPr>
        <w:t>Тромбоемболія легеневої артерії</w:t>
      </w:r>
      <w:r w:rsidRPr="00A8199D">
        <w:rPr>
          <w:color w:val="000000"/>
          <w:sz w:val="28"/>
          <w:szCs w:val="28"/>
          <w:lang w:val="uk-UA"/>
        </w:rPr>
        <w:t>»</w:t>
      </w:r>
    </w:p>
    <w:p w:rsidR="00F70964" w:rsidRPr="00A8199D" w:rsidRDefault="00F70964" w:rsidP="0080600E">
      <w:pPr>
        <w:widowControl w:val="0"/>
        <w:autoSpaceDE w:val="0"/>
        <w:autoSpaceDN w:val="0"/>
        <w:adjustRightInd w:val="0"/>
        <w:ind w:left="4060"/>
        <w:jc w:val="both"/>
        <w:rPr>
          <w:color w:val="000000"/>
          <w:sz w:val="28"/>
          <w:szCs w:val="28"/>
          <w:lang w:val="uk-UA"/>
        </w:rPr>
      </w:pPr>
    </w:p>
    <w:p w:rsidR="00F70964" w:rsidRPr="00A8199D" w:rsidRDefault="00F70964" w:rsidP="0080600E">
      <w:pPr>
        <w:widowControl w:val="0"/>
        <w:shd w:val="clear" w:color="auto" w:fill="FFFFFF"/>
        <w:tabs>
          <w:tab w:val="left" w:pos="420"/>
        </w:tabs>
        <w:autoSpaceDE w:val="0"/>
        <w:autoSpaceDN w:val="0"/>
        <w:adjustRightInd w:val="0"/>
        <w:spacing w:line="360" w:lineRule="auto"/>
        <w:jc w:val="center"/>
        <w:rPr>
          <w:b/>
          <w:bCs/>
          <w:color w:val="000000"/>
          <w:sz w:val="28"/>
          <w:szCs w:val="28"/>
          <w:lang w:val="uk-UA"/>
        </w:rPr>
      </w:pPr>
      <w:r w:rsidRPr="00A8199D">
        <w:rPr>
          <w:b/>
          <w:bCs/>
          <w:color w:val="000000"/>
          <w:sz w:val="28"/>
          <w:szCs w:val="28"/>
          <w:lang w:val="uk-UA"/>
        </w:rPr>
        <w:t>ОЦІНКА СТАНУ ПАЦІЄНТА - ЗА АЛГОРИТМОМ АВСDE</w:t>
      </w:r>
    </w:p>
    <w:p w:rsidR="00F70964" w:rsidRPr="00A8199D" w:rsidRDefault="00F70964" w:rsidP="0080600E">
      <w:pPr>
        <w:widowControl w:val="0"/>
        <w:shd w:val="clear" w:color="auto" w:fill="FFFFFF"/>
        <w:tabs>
          <w:tab w:val="left" w:pos="420"/>
        </w:tabs>
        <w:autoSpaceDE w:val="0"/>
        <w:autoSpaceDN w:val="0"/>
        <w:adjustRightInd w:val="0"/>
        <w:spacing w:line="353" w:lineRule="auto"/>
        <w:jc w:val="both"/>
        <w:rPr>
          <w:b/>
          <w:bCs/>
          <w:color w:val="000000"/>
          <w:sz w:val="28"/>
          <w:szCs w:val="28"/>
          <w:lang w:val="uk-UA"/>
        </w:rPr>
      </w:pPr>
      <w:r w:rsidRPr="00A8199D">
        <w:rPr>
          <w:b/>
          <w:bCs/>
          <w:color w:val="000000"/>
          <w:sz w:val="28"/>
          <w:szCs w:val="28"/>
          <w:lang w:val="uk-UA"/>
        </w:rPr>
        <w:t>1. А - прохідність дихальних шляхів (Airway)</w:t>
      </w:r>
    </w:p>
    <w:p w:rsidR="00F70964" w:rsidRPr="00A8199D" w:rsidRDefault="00F70964" w:rsidP="0080600E">
      <w:pPr>
        <w:widowControl w:val="0"/>
        <w:shd w:val="clear" w:color="auto" w:fill="FFFFFF"/>
        <w:tabs>
          <w:tab w:val="left" w:pos="420"/>
        </w:tab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1.1. Визначте симптоми непрохідності дихальних шляхів: порушення прохідності дихальних шляхів сприяє виникненню парадоксального дихання та участі у диханні додаткових дихальних м'язів; центральний ціаноз є пізнім симптомом непрохідності дихальних шляхів; у пацієнтів, які знаходяться у критичному стані порушення свідомості часто спричиняє порушення прохідності дихальних шляхів (западання язика, м'якого піднебіння).</w:t>
      </w:r>
    </w:p>
    <w:p w:rsidR="00F70964" w:rsidRPr="00A8199D" w:rsidRDefault="00F70964" w:rsidP="0080600E">
      <w:pPr>
        <w:widowControl w:val="0"/>
        <w:shd w:val="clear" w:color="auto" w:fill="FFFFFF"/>
        <w:tabs>
          <w:tab w:val="left" w:pos="420"/>
        </w:tab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1.2. Кисень у високій концентрації: за допомогою маски з резервуаром; переконайтесь, що подача кисню достатня (&gt; 10 л/хв).</w:t>
      </w:r>
    </w:p>
    <w:p w:rsidR="00F70964" w:rsidRPr="00A8199D" w:rsidRDefault="00F70964" w:rsidP="0080600E">
      <w:pPr>
        <w:widowControl w:val="0"/>
        <w:shd w:val="clear" w:color="auto" w:fill="FFFFFF"/>
        <w:tabs>
          <w:tab w:val="left" w:pos="420"/>
        </w:tabs>
        <w:autoSpaceDE w:val="0"/>
        <w:autoSpaceDN w:val="0"/>
        <w:adjustRightInd w:val="0"/>
        <w:spacing w:line="353" w:lineRule="auto"/>
        <w:jc w:val="both"/>
        <w:rPr>
          <w:b/>
          <w:bCs/>
          <w:color w:val="000000"/>
          <w:sz w:val="28"/>
          <w:szCs w:val="28"/>
          <w:lang w:val="uk-UA"/>
        </w:rPr>
      </w:pPr>
      <w:r w:rsidRPr="00A8199D">
        <w:rPr>
          <w:b/>
          <w:bCs/>
          <w:color w:val="000000"/>
          <w:sz w:val="28"/>
          <w:szCs w:val="28"/>
          <w:lang w:val="uk-UA"/>
        </w:rPr>
        <w:t>2. В - дихання (Breathing)</w:t>
      </w:r>
    </w:p>
    <w:p w:rsidR="00F70964" w:rsidRPr="00A8199D" w:rsidRDefault="00F70964" w:rsidP="0080600E">
      <w:pPr>
        <w:widowControl w:val="0"/>
        <w:shd w:val="clear" w:color="auto" w:fill="FFFFFF"/>
        <w:tabs>
          <w:tab w:val="left" w:pos="420"/>
        </w:tab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Під час оцінки дихання важливо визначити та лікувати стани, які є безпосередньою загрозою для життя - важкий напад астми, набряк легень, напружений пневмоторакс, гемоторакс.</w:t>
      </w:r>
    </w:p>
    <w:p w:rsidR="00F70964" w:rsidRPr="00A8199D" w:rsidRDefault="00F70964" w:rsidP="0080600E">
      <w:pPr>
        <w:widowControl w:val="0"/>
        <w:numPr>
          <w:ilvl w:val="0"/>
          <w:numId w:val="5"/>
        </w:numPr>
        <w:shd w:val="clear" w:color="auto" w:fill="FFFFFF"/>
        <w:tabs>
          <w:tab w:val="left" w:pos="420"/>
        </w:tabs>
        <w:suppressAutoHyphen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Визначте симптоми, які можуть свідчити про порушення дихання: надмірна пітливість, центральний ціаноз, робота додаткових м'язів або черевний тип дихання.</w:t>
      </w:r>
    </w:p>
    <w:p w:rsidR="00F70964" w:rsidRPr="00A8199D" w:rsidRDefault="00F70964" w:rsidP="0080600E">
      <w:pPr>
        <w:widowControl w:val="0"/>
        <w:numPr>
          <w:ilvl w:val="0"/>
          <w:numId w:val="6"/>
        </w:numPr>
        <w:shd w:val="clear" w:color="auto" w:fill="FFFFFF"/>
        <w:tabs>
          <w:tab w:val="left" w:pos="420"/>
        </w:tabs>
        <w:suppressAutoHyphen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Визначте ЧД - в нормі це 12-20 вдихів за хв.</w:t>
      </w:r>
    </w:p>
    <w:p w:rsidR="00F70964" w:rsidRPr="00A8199D" w:rsidRDefault="00F70964" w:rsidP="0080600E">
      <w:pPr>
        <w:widowControl w:val="0"/>
        <w:numPr>
          <w:ilvl w:val="0"/>
          <w:numId w:val="5"/>
        </w:numPr>
        <w:shd w:val="clear" w:color="auto" w:fill="FFFFFF"/>
        <w:tabs>
          <w:tab w:val="left" w:pos="420"/>
        </w:tabs>
        <w:suppressAutoHyphen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Оцініть спосіб дихання, глибину вдихів та перевірте, чи рухи грудної клітки симетричні.</w:t>
      </w:r>
    </w:p>
    <w:p w:rsidR="00F70964" w:rsidRPr="00A8199D" w:rsidRDefault="00F70964" w:rsidP="0080600E">
      <w:pPr>
        <w:widowControl w:val="0"/>
        <w:numPr>
          <w:ilvl w:val="0"/>
          <w:numId w:val="5"/>
        </w:numPr>
        <w:shd w:val="clear" w:color="auto" w:fill="FFFFFF"/>
        <w:tabs>
          <w:tab w:val="left" w:pos="420"/>
        </w:tabs>
        <w:suppressAutoHyphen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Зверніть увагу на надмірне наповнення шийних вен (наприклад, при важкій астмі або напруженому пневмотораксі), наявність та прохідність плеврального дренажу та інше.</w:t>
      </w:r>
    </w:p>
    <w:p w:rsidR="00F70964" w:rsidRPr="00A8199D" w:rsidRDefault="00F70964" w:rsidP="0080600E">
      <w:pPr>
        <w:widowControl w:val="0"/>
        <w:numPr>
          <w:ilvl w:val="0"/>
          <w:numId w:val="6"/>
        </w:numPr>
        <w:shd w:val="clear" w:color="auto" w:fill="FFFFFF"/>
        <w:tabs>
          <w:tab w:val="left" w:pos="420"/>
        </w:tabs>
        <w:suppressAutoHyphen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Проведіть аускультацію та перкусію легень.</w:t>
      </w:r>
    </w:p>
    <w:p w:rsidR="00F70964" w:rsidRPr="00A8199D" w:rsidRDefault="00F70964" w:rsidP="0080600E">
      <w:pPr>
        <w:widowControl w:val="0"/>
        <w:numPr>
          <w:ilvl w:val="0"/>
          <w:numId w:val="5"/>
        </w:numPr>
        <w:shd w:val="clear" w:color="auto" w:fill="FFFFFF"/>
        <w:tabs>
          <w:tab w:val="left" w:pos="420"/>
        </w:tabs>
        <w:suppressAutoHyphen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Визначте положення трахеї - її зміщення може свідчити про напружений пневмоторакс, фіброз легень або рідину у плевральній порожнині.</w:t>
      </w:r>
    </w:p>
    <w:p w:rsidR="00F70964" w:rsidRPr="00A8199D" w:rsidRDefault="00F70964" w:rsidP="0080600E">
      <w:pPr>
        <w:widowControl w:val="0"/>
        <w:shd w:val="clear" w:color="auto" w:fill="FFFFFF"/>
        <w:tabs>
          <w:tab w:val="left" w:pos="420"/>
        </w:tabs>
        <w:autoSpaceDE w:val="0"/>
        <w:autoSpaceDN w:val="0"/>
        <w:adjustRightInd w:val="0"/>
        <w:spacing w:line="353" w:lineRule="auto"/>
        <w:jc w:val="both"/>
        <w:rPr>
          <w:b/>
          <w:bCs/>
          <w:color w:val="000000"/>
          <w:sz w:val="28"/>
          <w:szCs w:val="28"/>
          <w:lang w:val="uk-UA"/>
        </w:rPr>
      </w:pPr>
      <w:r w:rsidRPr="00A8199D">
        <w:rPr>
          <w:b/>
          <w:bCs/>
          <w:color w:val="000000"/>
          <w:sz w:val="28"/>
          <w:szCs w:val="28"/>
          <w:lang w:val="uk-UA"/>
        </w:rPr>
        <w:t>3. С - кровообіг (Circulation)</w:t>
      </w:r>
    </w:p>
    <w:p w:rsidR="00F70964" w:rsidRPr="00A8199D" w:rsidRDefault="00F70964" w:rsidP="0080600E">
      <w:pPr>
        <w:widowControl w:val="0"/>
        <w:numPr>
          <w:ilvl w:val="0"/>
          <w:numId w:val="7"/>
        </w:numPr>
        <w:shd w:val="clear" w:color="auto" w:fill="FFFFFF"/>
        <w:tabs>
          <w:tab w:val="left" w:pos="420"/>
        </w:tabs>
        <w:suppressAutoHyphen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Оцініть колір шкіри на відкритих частинах (кисті): синя, рожева, бліда або мармурова.</w:t>
      </w:r>
    </w:p>
    <w:p w:rsidR="00F70964" w:rsidRPr="00A8199D" w:rsidRDefault="00F70964" w:rsidP="0080600E">
      <w:pPr>
        <w:widowControl w:val="0"/>
        <w:numPr>
          <w:ilvl w:val="0"/>
          <w:numId w:val="8"/>
        </w:numPr>
        <w:shd w:val="clear" w:color="auto" w:fill="FFFFFF"/>
        <w:tabs>
          <w:tab w:val="left" w:pos="420"/>
        </w:tabs>
        <w:suppressAutoHyphen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Оцініть температуру кінцівок: холодна чи тепла.</w:t>
      </w:r>
    </w:p>
    <w:p w:rsidR="00F70964" w:rsidRPr="00A8199D" w:rsidRDefault="00F70964" w:rsidP="0080600E">
      <w:pPr>
        <w:widowControl w:val="0"/>
        <w:numPr>
          <w:ilvl w:val="0"/>
          <w:numId w:val="7"/>
        </w:numPr>
        <w:shd w:val="clear" w:color="auto" w:fill="FFFFFF"/>
        <w:tabs>
          <w:tab w:val="left" w:pos="420"/>
        </w:tabs>
        <w:suppressAutoHyphen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Оцініть капілярне наповнення - в нормі до 2 сек. Збільшене капілярне наповнення може вказувати на знижену периферійну перфузію.</w:t>
      </w:r>
    </w:p>
    <w:p w:rsidR="00F70964" w:rsidRPr="00A8199D" w:rsidRDefault="00F70964" w:rsidP="0080600E">
      <w:pPr>
        <w:widowControl w:val="0"/>
        <w:numPr>
          <w:ilvl w:val="0"/>
          <w:numId w:val="7"/>
        </w:numPr>
        <w:shd w:val="clear" w:color="auto" w:fill="FFFFFF"/>
        <w:tabs>
          <w:tab w:val="left" w:pos="420"/>
        </w:tabs>
        <w:suppressAutoHyphen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Оцініть наповнення вен - можуть бути помірно наповнені або запалі при гіповолемії.</w:t>
      </w:r>
    </w:p>
    <w:p w:rsidR="00F70964" w:rsidRPr="00A8199D" w:rsidRDefault="00F70964" w:rsidP="0080600E">
      <w:pPr>
        <w:widowControl w:val="0"/>
        <w:numPr>
          <w:ilvl w:val="0"/>
          <w:numId w:val="7"/>
        </w:numPr>
        <w:shd w:val="clear" w:color="auto" w:fill="FFFFFF"/>
        <w:tabs>
          <w:tab w:val="left" w:pos="420"/>
        </w:tabs>
        <w:suppressAutoHyphen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Визначіть ЧСС. Знайдіть периферійний пульс та пульс на великій артерії, оцініть його наявність, частоту, якість, регулярність та симетричність.</w:t>
      </w:r>
    </w:p>
    <w:p w:rsidR="00F70964" w:rsidRPr="00A8199D" w:rsidRDefault="00F70964" w:rsidP="0080600E">
      <w:pPr>
        <w:widowControl w:val="0"/>
        <w:numPr>
          <w:ilvl w:val="0"/>
          <w:numId w:val="8"/>
        </w:numPr>
        <w:shd w:val="clear" w:color="auto" w:fill="FFFFFF"/>
        <w:tabs>
          <w:tab w:val="left" w:pos="420"/>
        </w:tabs>
        <w:suppressAutoHyphen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Виміряйте артеріальний тиск.</w:t>
      </w:r>
    </w:p>
    <w:p w:rsidR="00F70964" w:rsidRPr="00A8199D" w:rsidRDefault="00F70964" w:rsidP="0080600E">
      <w:pPr>
        <w:widowControl w:val="0"/>
        <w:numPr>
          <w:ilvl w:val="0"/>
          <w:numId w:val="8"/>
        </w:numPr>
        <w:shd w:val="clear" w:color="auto" w:fill="FFFFFF"/>
        <w:tabs>
          <w:tab w:val="left" w:pos="420"/>
        </w:tabs>
        <w:suppressAutoHyphen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Вислухайте тони серця.</w:t>
      </w:r>
    </w:p>
    <w:p w:rsidR="00F70964" w:rsidRPr="00A8199D" w:rsidRDefault="00F70964" w:rsidP="0080600E">
      <w:pPr>
        <w:widowControl w:val="0"/>
        <w:numPr>
          <w:ilvl w:val="0"/>
          <w:numId w:val="8"/>
        </w:numPr>
        <w:shd w:val="clear" w:color="auto" w:fill="FFFFFF"/>
        <w:tabs>
          <w:tab w:val="left" w:pos="420"/>
        </w:tabs>
        <w:suppressAutoHyphen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 xml:space="preserve"> Зверніть увагу на інші симптоми, які свідчили б про зниження викиду серця, такі як порушення свідомості, олігоурія (об'єм сечі &lt;0,5 мл/кг/год.).</w:t>
      </w:r>
    </w:p>
    <w:p w:rsidR="00F70964" w:rsidRPr="00A8199D" w:rsidRDefault="00F70964" w:rsidP="0080600E">
      <w:pPr>
        <w:widowControl w:val="0"/>
        <w:shd w:val="clear" w:color="auto" w:fill="FFFFFF"/>
        <w:tabs>
          <w:tab w:val="left" w:pos="420"/>
        </w:tabs>
        <w:autoSpaceDE w:val="0"/>
        <w:autoSpaceDN w:val="0"/>
        <w:adjustRightInd w:val="0"/>
        <w:spacing w:line="353" w:lineRule="auto"/>
        <w:jc w:val="both"/>
        <w:rPr>
          <w:b/>
          <w:bCs/>
          <w:color w:val="000000"/>
          <w:sz w:val="28"/>
          <w:szCs w:val="28"/>
          <w:lang w:val="uk-UA"/>
        </w:rPr>
      </w:pPr>
      <w:r w:rsidRPr="00A8199D">
        <w:rPr>
          <w:b/>
          <w:bCs/>
          <w:color w:val="000000"/>
          <w:sz w:val="28"/>
          <w:szCs w:val="28"/>
          <w:lang w:val="uk-UA"/>
        </w:rPr>
        <w:t>4. D - порушення стану свідомості (Disability)</w:t>
      </w:r>
    </w:p>
    <w:p w:rsidR="00F70964" w:rsidRPr="00A8199D" w:rsidRDefault="00F70964" w:rsidP="0080600E">
      <w:pPr>
        <w:widowControl w:val="0"/>
        <w:shd w:val="clear" w:color="auto" w:fill="FFFFFF"/>
        <w:tabs>
          <w:tab w:val="left" w:pos="420"/>
        </w:tab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Найчастіше причинами порушень стану свідомості є важка гіпоксія, гіперкапнія, ішемія мозку або застосування лікарських засобів із седативним ефектом або анальгетиків.</w:t>
      </w:r>
    </w:p>
    <w:p w:rsidR="00F70964" w:rsidRPr="00A8199D" w:rsidRDefault="00F70964" w:rsidP="0080600E">
      <w:pPr>
        <w:widowControl w:val="0"/>
        <w:numPr>
          <w:ilvl w:val="0"/>
          <w:numId w:val="9"/>
        </w:numPr>
        <w:shd w:val="clear" w:color="auto" w:fill="FFFFFF"/>
        <w:tabs>
          <w:tab w:val="left" w:pos="420"/>
        </w:tabs>
        <w:suppressAutoHyphen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Оцініть зіниці (діаметр, симетричність та реакцію на світло).</w:t>
      </w:r>
    </w:p>
    <w:p w:rsidR="00F70964" w:rsidRPr="00A8199D" w:rsidRDefault="00F70964" w:rsidP="0080600E">
      <w:pPr>
        <w:widowControl w:val="0"/>
        <w:numPr>
          <w:ilvl w:val="0"/>
          <w:numId w:val="10"/>
        </w:numPr>
        <w:shd w:val="clear" w:color="auto" w:fill="FFFFFF"/>
        <w:tabs>
          <w:tab w:val="left" w:pos="420"/>
        </w:tabs>
        <w:suppressAutoHyphen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Швидко оцініть стан свідомості пацієнта за шкалою AVPU: Alert (орієнтується), Vocal (реагує на голос), Pain (реагує на біль), Unresponsive (не реагує на жодні подразники). Можна застосувати також шкалу Глазго (Glasgow Coma Scale).</w:t>
      </w:r>
    </w:p>
    <w:p w:rsidR="00F70964" w:rsidRPr="00A8199D" w:rsidRDefault="00F70964" w:rsidP="0080600E">
      <w:pPr>
        <w:widowControl w:val="0"/>
        <w:numPr>
          <w:ilvl w:val="0"/>
          <w:numId w:val="10"/>
        </w:numPr>
        <w:shd w:val="clear" w:color="auto" w:fill="FFFFFF"/>
        <w:tabs>
          <w:tab w:val="left" w:pos="420"/>
        </w:tabs>
        <w:suppressAutoHyphen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Визначте рівень глюкози, щоб виключити гіпоглікемію. Якщо рівень глюкози нижче ніж 3 ммоль/л, забезпечте в/в 50,0 мл 20% розчину глюкози.</w:t>
      </w:r>
    </w:p>
    <w:p w:rsidR="00F70964" w:rsidRPr="00A8199D" w:rsidRDefault="00F70964" w:rsidP="0080600E">
      <w:pPr>
        <w:widowControl w:val="0"/>
        <w:shd w:val="clear" w:color="auto" w:fill="FFFFFF"/>
        <w:tabs>
          <w:tab w:val="left" w:pos="420"/>
        </w:tabs>
        <w:autoSpaceDE w:val="0"/>
        <w:autoSpaceDN w:val="0"/>
        <w:adjustRightInd w:val="0"/>
        <w:spacing w:line="353" w:lineRule="auto"/>
        <w:jc w:val="both"/>
        <w:rPr>
          <w:b/>
          <w:bCs/>
          <w:color w:val="000000"/>
          <w:sz w:val="28"/>
          <w:szCs w:val="28"/>
          <w:lang w:val="uk-UA"/>
        </w:rPr>
      </w:pPr>
      <w:r w:rsidRPr="00A8199D">
        <w:rPr>
          <w:b/>
          <w:bCs/>
          <w:color w:val="000000"/>
          <w:sz w:val="28"/>
          <w:szCs w:val="28"/>
          <w:lang w:val="uk-UA"/>
        </w:rPr>
        <w:t>5. Е - додаткова інформація (Exposure)</w:t>
      </w:r>
    </w:p>
    <w:p w:rsidR="00F70964" w:rsidRPr="00A8199D" w:rsidRDefault="00F70964" w:rsidP="0080600E">
      <w:pPr>
        <w:widowControl w:val="0"/>
        <w:numPr>
          <w:ilvl w:val="0"/>
          <w:numId w:val="11"/>
        </w:numPr>
        <w:shd w:val="clear" w:color="auto" w:fill="FFFFFF"/>
        <w:tabs>
          <w:tab w:val="left" w:pos="420"/>
        </w:tabs>
        <w:suppressAutoHyphen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Зберіть детальний анамнез у пацієнта, його рідних, друзів.</w:t>
      </w:r>
    </w:p>
    <w:p w:rsidR="00F70964" w:rsidRPr="00A8199D" w:rsidRDefault="00F70964" w:rsidP="0080600E">
      <w:pPr>
        <w:widowControl w:val="0"/>
        <w:numPr>
          <w:ilvl w:val="0"/>
          <w:numId w:val="11"/>
        </w:numPr>
        <w:shd w:val="clear" w:color="auto" w:fill="FFFFFF"/>
        <w:tabs>
          <w:tab w:val="left" w:pos="420"/>
        </w:tabs>
        <w:suppressAutoHyphens/>
        <w:autoSpaceDE w:val="0"/>
        <w:autoSpaceDN w:val="0"/>
        <w:adjustRightInd w:val="0"/>
        <w:spacing w:line="353" w:lineRule="auto"/>
        <w:ind w:firstLine="709"/>
        <w:jc w:val="both"/>
        <w:rPr>
          <w:color w:val="000000"/>
          <w:sz w:val="28"/>
          <w:szCs w:val="28"/>
          <w:lang w:val="uk-UA"/>
        </w:rPr>
      </w:pPr>
      <w:r w:rsidRPr="00A8199D">
        <w:rPr>
          <w:color w:val="000000"/>
          <w:sz w:val="28"/>
          <w:szCs w:val="28"/>
          <w:lang w:val="uk-UA"/>
        </w:rPr>
        <w:t>Ознайомтесь з медичною документацією пацієнта: перевірте показники життєвих параметрів та їх зміни у динаміці, перевірте, які лікарські засоби пацієнтові призначені та які він приймає.</w:t>
      </w:r>
    </w:p>
    <w:p w:rsidR="00F70964" w:rsidRPr="00A8199D" w:rsidRDefault="00F70964" w:rsidP="0080600E">
      <w:pPr>
        <w:spacing w:line="276" w:lineRule="auto"/>
        <w:rPr>
          <w:color w:val="000000"/>
          <w:sz w:val="28"/>
          <w:szCs w:val="28"/>
          <w:lang w:val="uk-UA"/>
        </w:rPr>
      </w:pPr>
      <w:r w:rsidRPr="00A8199D">
        <w:rPr>
          <w:color w:val="000000"/>
          <w:sz w:val="28"/>
          <w:szCs w:val="28"/>
          <w:lang w:val="uk-UA"/>
        </w:rPr>
        <w:br w:type="page"/>
      </w:r>
    </w:p>
    <w:p w:rsidR="00F70964" w:rsidRPr="00A8199D" w:rsidRDefault="00F70964" w:rsidP="0080600E">
      <w:pPr>
        <w:jc w:val="right"/>
        <w:rPr>
          <w:color w:val="000000"/>
          <w:sz w:val="28"/>
          <w:szCs w:val="28"/>
          <w:lang w:val="uk-UA"/>
        </w:rPr>
      </w:pPr>
      <w:r w:rsidRPr="00A8199D">
        <w:rPr>
          <w:color w:val="000000"/>
          <w:sz w:val="28"/>
          <w:szCs w:val="28"/>
          <w:lang w:val="uk-UA"/>
        </w:rPr>
        <w:t>Додаток №2</w:t>
      </w:r>
    </w:p>
    <w:p w:rsidR="00F70964" w:rsidRPr="00A8199D" w:rsidRDefault="00F70964" w:rsidP="0080600E">
      <w:pPr>
        <w:widowControl w:val="0"/>
        <w:autoSpaceDE w:val="0"/>
        <w:autoSpaceDN w:val="0"/>
        <w:adjustRightInd w:val="0"/>
        <w:ind w:left="4060"/>
        <w:jc w:val="both"/>
        <w:rPr>
          <w:color w:val="000000"/>
          <w:sz w:val="28"/>
          <w:szCs w:val="28"/>
          <w:lang w:val="uk-UA"/>
        </w:rPr>
      </w:pPr>
      <w:r w:rsidRPr="00A8199D">
        <w:rPr>
          <w:color w:val="000000"/>
          <w:sz w:val="28"/>
          <w:szCs w:val="28"/>
          <w:lang w:val="uk-UA"/>
        </w:rPr>
        <w:t>до уніфікованого клінічного протоколу екстреної медичної допомоги «</w:t>
      </w:r>
      <w:r w:rsidRPr="00A8199D">
        <w:rPr>
          <w:sz w:val="28"/>
          <w:szCs w:val="28"/>
          <w:lang w:val="uk-UA"/>
        </w:rPr>
        <w:t>Тромбоемболія легеневої артерії</w:t>
      </w:r>
      <w:r w:rsidRPr="00A8199D">
        <w:rPr>
          <w:color w:val="000000"/>
          <w:sz w:val="28"/>
          <w:szCs w:val="28"/>
          <w:lang w:val="uk-UA"/>
        </w:rPr>
        <w:t>»</w:t>
      </w:r>
    </w:p>
    <w:p w:rsidR="00F70964" w:rsidRPr="00A8199D" w:rsidRDefault="00F70964" w:rsidP="0080600E">
      <w:pPr>
        <w:spacing w:line="360" w:lineRule="auto"/>
        <w:jc w:val="center"/>
        <w:rPr>
          <w:color w:val="000000"/>
          <w:sz w:val="28"/>
          <w:szCs w:val="28"/>
          <w:lang w:val="uk-UA"/>
        </w:rPr>
      </w:pPr>
    </w:p>
    <w:p w:rsidR="00F70964" w:rsidRPr="00A8199D" w:rsidRDefault="00F70964" w:rsidP="0080600E">
      <w:pPr>
        <w:suppressAutoHyphens/>
        <w:snapToGrid w:val="0"/>
        <w:spacing w:line="360" w:lineRule="auto"/>
        <w:jc w:val="both"/>
        <w:rPr>
          <w:spacing w:val="2"/>
          <w:sz w:val="28"/>
          <w:szCs w:val="28"/>
          <w:lang w:val="uk-UA"/>
        </w:rPr>
      </w:pPr>
      <w:r w:rsidRPr="00A8199D">
        <w:rPr>
          <w:b/>
          <w:bCs/>
          <w:spacing w:val="2"/>
          <w:sz w:val="28"/>
          <w:szCs w:val="28"/>
          <w:lang w:val="uk-UA"/>
        </w:rPr>
        <w:t>Стандартні методи для відновлення прохідності дихальних шляхів</w:t>
      </w:r>
      <w:r w:rsidRPr="00A8199D">
        <w:rPr>
          <w:spacing w:val="2"/>
          <w:sz w:val="28"/>
          <w:szCs w:val="28"/>
          <w:lang w:val="uk-UA"/>
        </w:rPr>
        <w:t xml:space="preserve"> </w:t>
      </w:r>
      <w:r w:rsidRPr="00A8199D">
        <w:rPr>
          <w:b/>
          <w:bCs/>
          <w:spacing w:val="2"/>
          <w:sz w:val="28"/>
          <w:szCs w:val="28"/>
          <w:lang w:val="uk-UA"/>
        </w:rPr>
        <w:t>та профілактики аспірації.</w:t>
      </w:r>
    </w:p>
    <w:p w:rsidR="00F70964" w:rsidRPr="00A8199D" w:rsidRDefault="00F70964" w:rsidP="0080600E">
      <w:pPr>
        <w:numPr>
          <w:ilvl w:val="1"/>
          <w:numId w:val="2"/>
        </w:numPr>
        <w:tabs>
          <w:tab w:val="left" w:pos="567"/>
        </w:tabs>
        <w:suppressAutoHyphens/>
        <w:snapToGrid w:val="0"/>
        <w:spacing w:line="360" w:lineRule="auto"/>
        <w:ind w:left="0" w:firstLine="0"/>
        <w:jc w:val="both"/>
        <w:rPr>
          <w:sz w:val="28"/>
          <w:szCs w:val="28"/>
          <w:lang w:val="uk-UA"/>
        </w:rPr>
      </w:pPr>
      <w:r w:rsidRPr="00A8199D">
        <w:rPr>
          <w:sz w:val="28"/>
          <w:szCs w:val="28"/>
          <w:lang w:val="uk-UA"/>
        </w:rPr>
        <w:t xml:space="preserve">Для покращення прохідності верхніх дихальних шляхів необхідно: </w:t>
      </w:r>
    </w:p>
    <w:p w:rsidR="00F70964" w:rsidRPr="00A8199D" w:rsidRDefault="00F70964" w:rsidP="0080600E">
      <w:pPr>
        <w:pStyle w:val="BodyTextIndent"/>
        <w:numPr>
          <w:ilvl w:val="2"/>
          <w:numId w:val="1"/>
        </w:numPr>
        <w:tabs>
          <w:tab w:val="clear" w:pos="1080"/>
          <w:tab w:val="num" w:pos="420"/>
          <w:tab w:val="left" w:pos="567"/>
        </w:tabs>
        <w:suppressAutoHyphens/>
        <w:autoSpaceDE w:val="0"/>
        <w:snapToGrid w:val="0"/>
        <w:spacing w:after="0" w:line="360" w:lineRule="auto"/>
        <w:ind w:left="0" w:firstLine="0"/>
        <w:jc w:val="both"/>
        <w:rPr>
          <w:sz w:val="28"/>
          <w:szCs w:val="28"/>
          <w:lang w:val="uk-UA"/>
        </w:rPr>
      </w:pPr>
      <w:r w:rsidRPr="00A8199D">
        <w:rPr>
          <w:sz w:val="28"/>
          <w:szCs w:val="28"/>
          <w:lang w:val="uk-UA"/>
        </w:rPr>
        <w:t xml:space="preserve">Забезпечити вільне дихання: розстібнути тугий комірець, виключити закидання голови назад або надмірне згинання голови. </w:t>
      </w:r>
    </w:p>
    <w:p w:rsidR="00F70964" w:rsidRPr="00A8199D" w:rsidRDefault="00F70964" w:rsidP="0080600E">
      <w:pPr>
        <w:pStyle w:val="1"/>
        <w:numPr>
          <w:ilvl w:val="2"/>
          <w:numId w:val="1"/>
        </w:numPr>
        <w:tabs>
          <w:tab w:val="clear" w:pos="1080"/>
          <w:tab w:val="left" w:pos="567"/>
          <w:tab w:val="left" w:pos="851"/>
          <w:tab w:val="num" w:pos="1400"/>
        </w:tabs>
        <w:snapToGrid w:val="0"/>
        <w:spacing w:after="0" w:line="360" w:lineRule="auto"/>
        <w:ind w:left="0" w:firstLine="0"/>
        <w:jc w:val="both"/>
        <w:rPr>
          <w:lang w:val="uk-UA"/>
        </w:rPr>
      </w:pPr>
      <w:r w:rsidRPr="00A8199D">
        <w:rPr>
          <w:lang w:val="uk-UA"/>
        </w:rPr>
        <w:t>Повернути голову пацієнта набік.</w:t>
      </w:r>
    </w:p>
    <w:p w:rsidR="00F70964" w:rsidRPr="00A8199D" w:rsidRDefault="00F70964" w:rsidP="0080600E">
      <w:pPr>
        <w:pStyle w:val="1"/>
        <w:numPr>
          <w:ilvl w:val="2"/>
          <w:numId w:val="1"/>
        </w:numPr>
        <w:tabs>
          <w:tab w:val="clear" w:pos="1080"/>
          <w:tab w:val="left" w:pos="567"/>
          <w:tab w:val="left" w:pos="851"/>
          <w:tab w:val="num" w:pos="1400"/>
        </w:tabs>
        <w:snapToGrid w:val="0"/>
        <w:spacing w:after="0" w:line="360" w:lineRule="auto"/>
        <w:ind w:left="0" w:firstLine="0"/>
        <w:jc w:val="both"/>
        <w:rPr>
          <w:lang w:val="uk-UA"/>
        </w:rPr>
      </w:pPr>
      <w:r w:rsidRPr="00A8199D">
        <w:rPr>
          <w:lang w:val="uk-UA"/>
        </w:rPr>
        <w:t>Видалити зубні протези з ротової порожнини пацієнта.</w:t>
      </w:r>
    </w:p>
    <w:p w:rsidR="00F70964" w:rsidRPr="00A8199D" w:rsidRDefault="00F70964" w:rsidP="0080600E">
      <w:pPr>
        <w:pStyle w:val="BodyTextIndent"/>
        <w:tabs>
          <w:tab w:val="left" w:pos="567"/>
        </w:tabs>
        <w:spacing w:after="0" w:line="360" w:lineRule="auto"/>
        <w:ind w:left="0"/>
        <w:rPr>
          <w:sz w:val="28"/>
          <w:szCs w:val="28"/>
          <w:lang w:val="uk-UA"/>
        </w:rPr>
      </w:pPr>
      <w:r w:rsidRPr="00A8199D">
        <w:rPr>
          <w:spacing w:val="2"/>
          <w:sz w:val="28"/>
          <w:szCs w:val="28"/>
          <w:lang w:val="uk-UA"/>
        </w:rPr>
        <w:t xml:space="preserve">2.3. Для </w:t>
      </w:r>
      <w:r w:rsidRPr="00A8199D">
        <w:rPr>
          <w:sz w:val="28"/>
          <w:szCs w:val="28"/>
          <w:lang w:val="uk-UA"/>
        </w:rPr>
        <w:t>проведення заходів з профілактики аспірації:</w:t>
      </w:r>
    </w:p>
    <w:p w:rsidR="00F70964" w:rsidRPr="00A8199D" w:rsidRDefault="00F70964" w:rsidP="0080600E">
      <w:pPr>
        <w:pStyle w:val="1"/>
        <w:tabs>
          <w:tab w:val="left" w:pos="567"/>
          <w:tab w:val="left" w:pos="851"/>
        </w:tabs>
        <w:suppressAutoHyphens w:val="0"/>
        <w:spacing w:after="0" w:line="360" w:lineRule="auto"/>
        <w:ind w:left="0"/>
        <w:jc w:val="both"/>
        <w:rPr>
          <w:lang w:val="uk-UA"/>
        </w:rPr>
      </w:pPr>
      <w:r w:rsidRPr="00A8199D">
        <w:rPr>
          <w:lang w:val="uk-UA"/>
        </w:rPr>
        <w:t>2.3.1. Підняти головний кінець ліжка на місці виклику при огляді.</w:t>
      </w:r>
    </w:p>
    <w:p w:rsidR="00F70964" w:rsidRPr="00A8199D" w:rsidRDefault="00F70964" w:rsidP="0080600E">
      <w:pPr>
        <w:pStyle w:val="1"/>
        <w:tabs>
          <w:tab w:val="left" w:pos="567"/>
          <w:tab w:val="left" w:pos="851"/>
        </w:tabs>
        <w:suppressAutoHyphens w:val="0"/>
        <w:spacing w:after="0" w:line="360" w:lineRule="auto"/>
        <w:ind w:left="0"/>
        <w:jc w:val="both"/>
        <w:rPr>
          <w:lang w:val="uk-UA"/>
        </w:rPr>
      </w:pPr>
      <w:r w:rsidRPr="00A8199D">
        <w:rPr>
          <w:lang w:val="uk-UA"/>
        </w:rPr>
        <w:t>2.3.2. При необхідності здійснити санацію верхніх дихальних шляхів.</w:t>
      </w:r>
    </w:p>
    <w:p w:rsidR="00F70964" w:rsidRPr="00A8199D" w:rsidRDefault="00F70964" w:rsidP="0080600E">
      <w:pPr>
        <w:pStyle w:val="BodyTextIndent"/>
        <w:tabs>
          <w:tab w:val="left" w:pos="567"/>
        </w:tabs>
        <w:spacing w:after="0" w:line="360" w:lineRule="auto"/>
        <w:ind w:left="0"/>
        <w:jc w:val="both"/>
        <w:rPr>
          <w:sz w:val="28"/>
          <w:szCs w:val="28"/>
          <w:lang w:val="uk-UA"/>
        </w:rPr>
      </w:pPr>
      <w:r w:rsidRPr="00A8199D">
        <w:rPr>
          <w:sz w:val="28"/>
          <w:szCs w:val="28"/>
          <w:lang w:val="uk-UA"/>
        </w:rPr>
        <w:t>ШВЛ показана при: брадіпное (ЧД менше ніж 12 за хвилину), тахіпное (ЧД більше ніж 35-40 за хвилину), сатурації нижче ніж 94%, зростаючому ціанозі шкірного покрову.</w:t>
      </w:r>
    </w:p>
    <w:p w:rsidR="00F70964" w:rsidRPr="00A8199D" w:rsidRDefault="00F70964" w:rsidP="0080600E">
      <w:pPr>
        <w:widowControl w:val="0"/>
        <w:shd w:val="clear" w:color="auto" w:fill="FFFFFF"/>
        <w:autoSpaceDE w:val="0"/>
        <w:autoSpaceDN w:val="0"/>
        <w:adjustRightInd w:val="0"/>
        <w:spacing w:line="360" w:lineRule="auto"/>
        <w:ind w:firstLine="709"/>
        <w:jc w:val="both"/>
        <w:rPr>
          <w:color w:val="000000"/>
          <w:sz w:val="28"/>
          <w:szCs w:val="28"/>
          <w:lang w:val="uk-UA"/>
        </w:rPr>
      </w:pPr>
    </w:p>
    <w:p w:rsidR="00F70964" w:rsidRPr="00A8199D" w:rsidRDefault="00F70964" w:rsidP="0080600E">
      <w:pPr>
        <w:spacing w:line="360" w:lineRule="auto"/>
        <w:jc w:val="right"/>
        <w:rPr>
          <w:sz w:val="28"/>
          <w:szCs w:val="28"/>
          <w:lang w:val="uk-UA"/>
        </w:rPr>
      </w:pPr>
    </w:p>
    <w:p w:rsidR="00F70964" w:rsidRPr="00A8199D" w:rsidRDefault="00F70964" w:rsidP="0080600E">
      <w:pPr>
        <w:spacing w:line="360" w:lineRule="auto"/>
        <w:jc w:val="right"/>
        <w:rPr>
          <w:sz w:val="28"/>
          <w:szCs w:val="28"/>
          <w:lang w:val="uk-UA"/>
        </w:rPr>
      </w:pPr>
    </w:p>
    <w:p w:rsidR="00F70964" w:rsidRPr="00A8199D" w:rsidRDefault="00F70964" w:rsidP="0080600E">
      <w:pPr>
        <w:spacing w:line="360" w:lineRule="auto"/>
        <w:jc w:val="right"/>
        <w:rPr>
          <w:sz w:val="28"/>
          <w:szCs w:val="28"/>
          <w:lang w:val="uk-UA"/>
        </w:rPr>
      </w:pPr>
    </w:p>
    <w:p w:rsidR="00F70964" w:rsidRPr="00A8199D" w:rsidRDefault="00F70964" w:rsidP="0080600E">
      <w:pPr>
        <w:spacing w:line="360" w:lineRule="auto"/>
        <w:jc w:val="right"/>
        <w:rPr>
          <w:sz w:val="28"/>
          <w:szCs w:val="28"/>
          <w:lang w:val="uk-UA"/>
        </w:rPr>
      </w:pPr>
    </w:p>
    <w:p w:rsidR="00F70964" w:rsidRPr="00A8199D" w:rsidRDefault="00F70964" w:rsidP="0080600E">
      <w:pPr>
        <w:spacing w:line="360" w:lineRule="auto"/>
        <w:jc w:val="right"/>
        <w:rPr>
          <w:sz w:val="28"/>
          <w:szCs w:val="28"/>
          <w:lang w:val="uk-UA"/>
        </w:rPr>
      </w:pPr>
    </w:p>
    <w:p w:rsidR="00F70964" w:rsidRPr="00A8199D" w:rsidRDefault="00F70964" w:rsidP="0080600E">
      <w:pPr>
        <w:spacing w:line="360" w:lineRule="auto"/>
        <w:jc w:val="right"/>
        <w:rPr>
          <w:sz w:val="28"/>
          <w:szCs w:val="28"/>
          <w:lang w:val="uk-UA"/>
        </w:rPr>
      </w:pPr>
    </w:p>
    <w:p w:rsidR="00F70964" w:rsidRPr="00A8199D" w:rsidRDefault="00F70964" w:rsidP="0080600E">
      <w:pPr>
        <w:spacing w:line="360" w:lineRule="auto"/>
        <w:jc w:val="right"/>
        <w:rPr>
          <w:sz w:val="28"/>
          <w:szCs w:val="28"/>
          <w:lang w:val="uk-UA"/>
        </w:rPr>
      </w:pPr>
    </w:p>
    <w:p w:rsidR="00F70964" w:rsidRPr="00A8199D" w:rsidRDefault="00F70964" w:rsidP="0080600E">
      <w:pPr>
        <w:spacing w:line="276" w:lineRule="auto"/>
        <w:rPr>
          <w:sz w:val="28"/>
          <w:szCs w:val="28"/>
          <w:lang w:val="uk-UA"/>
        </w:rPr>
      </w:pPr>
      <w:r w:rsidRPr="00A8199D">
        <w:rPr>
          <w:sz w:val="28"/>
          <w:szCs w:val="28"/>
          <w:lang w:val="uk-UA"/>
        </w:rPr>
        <w:br w:type="page"/>
      </w:r>
    </w:p>
    <w:p w:rsidR="00F70964" w:rsidRPr="00A8199D" w:rsidRDefault="00F70964" w:rsidP="0080600E">
      <w:pPr>
        <w:spacing w:line="360" w:lineRule="auto"/>
        <w:jc w:val="right"/>
        <w:rPr>
          <w:sz w:val="28"/>
          <w:szCs w:val="28"/>
          <w:lang w:val="uk-UA"/>
        </w:rPr>
      </w:pPr>
      <w:r w:rsidRPr="00A8199D">
        <w:rPr>
          <w:sz w:val="28"/>
          <w:szCs w:val="28"/>
          <w:lang w:val="uk-UA"/>
        </w:rPr>
        <w:t>Додаток 3.</w:t>
      </w:r>
    </w:p>
    <w:p w:rsidR="00F70964" w:rsidRPr="00A8199D" w:rsidRDefault="00F70964" w:rsidP="0080600E">
      <w:pPr>
        <w:spacing w:line="360" w:lineRule="auto"/>
        <w:jc w:val="center"/>
        <w:rPr>
          <w:b/>
          <w:bCs/>
          <w:sz w:val="28"/>
          <w:szCs w:val="28"/>
          <w:lang w:val="uk-UA"/>
        </w:rPr>
      </w:pPr>
      <w:bookmarkStart w:id="0" w:name="_Ref248212767"/>
      <w:bookmarkStart w:id="1" w:name="_Ref248217897"/>
      <w:r w:rsidRPr="00A8199D">
        <w:rPr>
          <w:b/>
          <w:bCs/>
          <w:sz w:val="28"/>
          <w:szCs w:val="28"/>
          <w:lang w:val="uk-UA"/>
        </w:rPr>
        <w:t>Алгоритм</w:t>
      </w:r>
      <w:bookmarkEnd w:id="0"/>
      <w:r w:rsidRPr="00A8199D">
        <w:rPr>
          <w:b/>
          <w:bCs/>
          <w:sz w:val="28"/>
          <w:szCs w:val="28"/>
          <w:lang w:val="uk-UA"/>
        </w:rPr>
        <w:t xml:space="preserve"> «Тромбоемболія легеневої артерії»</w:t>
      </w:r>
      <w:bookmarkEnd w:id="1"/>
    </w:p>
    <w:p w:rsidR="00F70964" w:rsidRPr="00A8199D" w:rsidRDefault="00F70964" w:rsidP="0080600E">
      <w:pPr>
        <w:spacing w:line="360" w:lineRule="auto"/>
        <w:rPr>
          <w:b/>
          <w:bCs/>
          <w:sz w:val="28"/>
          <w:szCs w:val="28"/>
          <w:lang w:val="uk-UA"/>
        </w:rPr>
      </w:pPr>
      <w:r>
        <w:rPr>
          <w:noProof/>
        </w:rPr>
        <w:pict>
          <v:group id="Группа 254" o:spid="_x0000_s1046" style="position:absolute;margin-left:0;margin-top:17.8pt;width:467.7pt;height:673.5pt;z-index:251658240;mso-position-horizontal-relative:margin" coordorigin="1692,1703" coordsize="9355,13760">
            <v:shape id="Text Box 3" o:spid="_x0000_s1047" type="#_x0000_t202" style="position:absolute;left:3457;top:12555;width:717;height:429;visibility:visible" stroked="f">
              <v:textbox style="mso-fit-shape-to-text:t">
                <w:txbxContent>
                  <w:p w:rsidR="00F70964" w:rsidRPr="00E97739" w:rsidRDefault="00F70964" w:rsidP="0029321C">
                    <w:pPr>
                      <w:rPr>
                        <w:b/>
                        <w:bCs/>
                        <w:color w:val="FF0000"/>
                        <w:lang w:val="uk-UA"/>
                      </w:rPr>
                    </w:pPr>
                    <w:r w:rsidRPr="00E97739">
                      <w:rPr>
                        <w:b/>
                        <w:bCs/>
                        <w:color w:val="FF0000"/>
                        <w:lang w:val="uk-UA"/>
                      </w:rPr>
                      <w:t>Так</w:t>
                    </w:r>
                  </w:p>
                </w:txbxContent>
              </v:textbox>
            </v:shape>
            <v:shape id="Text Box 4" o:spid="_x0000_s1048" type="#_x0000_t202" style="position:absolute;left:6511;top:11315;width:717;height:429;visibility:visible" stroked="f">
              <v:textbox style="mso-fit-shape-to-text:t">
                <w:txbxContent>
                  <w:p w:rsidR="00F70964" w:rsidRPr="001C2043" w:rsidRDefault="00F70964" w:rsidP="0029321C">
                    <w:pPr>
                      <w:rPr>
                        <w:b/>
                        <w:bCs/>
                        <w:lang w:val="uk-UA"/>
                      </w:rPr>
                    </w:pPr>
                    <w:r w:rsidRPr="001C2043">
                      <w:rPr>
                        <w:b/>
                        <w:bCs/>
                      </w:rPr>
                      <w:t>Н</w:t>
                    </w:r>
                    <w:r w:rsidRPr="001C2043">
                      <w:rPr>
                        <w:b/>
                        <w:bCs/>
                        <w:lang w:val="uk-UA"/>
                      </w:rPr>
                      <w:t>і</w:t>
                    </w:r>
                  </w:p>
                </w:txbxContent>
              </v:textbox>
            </v:shape>
            <v:rect id="Rectangle 5" o:spid="_x0000_s1049" style="position:absolute;left:4023;top:4530;width:4710;height:2700;visibility:visible">
              <v:textbox style="mso-fit-shape-to-text:t">
                <w:txbxContent>
                  <w:p w:rsidR="00F70964" w:rsidRPr="007B0DCC" w:rsidRDefault="00F70964" w:rsidP="0029321C">
                    <w:pPr>
                      <w:jc w:val="both"/>
                    </w:pPr>
                    <w:r w:rsidRPr="007B0DCC">
                      <w:t>1) </w:t>
                    </w:r>
                    <w:r>
                      <w:rPr>
                        <w:lang w:val="uk-UA"/>
                      </w:rPr>
                      <w:t>Встановлення</w:t>
                    </w:r>
                    <w:r w:rsidRPr="007B0DCC">
                      <w:t xml:space="preserve"> катетера в периферич</w:t>
                    </w:r>
                    <w:r>
                      <w:rPr>
                        <w:lang w:val="uk-UA"/>
                      </w:rPr>
                      <w:t>ну</w:t>
                    </w:r>
                    <w:r w:rsidRPr="007B0DCC">
                      <w:t xml:space="preserve"> </w:t>
                    </w:r>
                    <w:r>
                      <w:rPr>
                        <w:lang w:val="uk-UA"/>
                      </w:rPr>
                      <w:t>та</w:t>
                    </w:r>
                    <w:r w:rsidRPr="007B0DCC">
                      <w:t xml:space="preserve"> (</w:t>
                    </w:r>
                    <w:r>
                      <w:rPr>
                        <w:lang w:val="uk-UA"/>
                      </w:rPr>
                      <w:t>або</w:t>
                    </w:r>
                    <w:r w:rsidRPr="007B0DCC">
                      <w:t>) центральну вену</w:t>
                    </w:r>
                    <w:r>
                      <w:t>.</w:t>
                    </w:r>
                  </w:p>
                  <w:p w:rsidR="00F70964" w:rsidRPr="007B0DCC" w:rsidRDefault="00F70964" w:rsidP="0029321C">
                    <w:pPr>
                      <w:jc w:val="both"/>
                      <w:rPr>
                        <w:color w:val="000000"/>
                      </w:rPr>
                    </w:pPr>
                    <w:r w:rsidRPr="007B0DCC">
                      <w:rPr>
                        <w:color w:val="000000"/>
                      </w:rPr>
                      <w:t>2) </w:t>
                    </w:r>
                    <w:r>
                      <w:rPr>
                        <w:color w:val="000000"/>
                        <w:lang w:val="uk-UA"/>
                      </w:rPr>
                      <w:t>Е</w:t>
                    </w:r>
                    <w:r w:rsidRPr="007B0DCC">
                      <w:rPr>
                        <w:color w:val="000000"/>
                      </w:rPr>
                      <w:t>КГ мон</w:t>
                    </w:r>
                    <w:r>
                      <w:rPr>
                        <w:color w:val="000000"/>
                        <w:lang w:val="uk-UA"/>
                      </w:rPr>
                      <w:t>і</w:t>
                    </w:r>
                    <w:r w:rsidRPr="007B0DCC">
                      <w:rPr>
                        <w:color w:val="000000"/>
                      </w:rPr>
                      <w:t>торинг. Критер</w:t>
                    </w:r>
                    <w:r>
                      <w:rPr>
                        <w:color w:val="000000"/>
                        <w:lang w:val="uk-UA"/>
                      </w:rPr>
                      <w:t>ії</w:t>
                    </w:r>
                    <w:r w:rsidRPr="007B0DCC">
                      <w:rPr>
                        <w:color w:val="000000"/>
                      </w:rPr>
                      <w:t>:</w:t>
                    </w:r>
                  </w:p>
                  <w:p w:rsidR="00F70964" w:rsidRPr="007B0DCC" w:rsidRDefault="00F70964" w:rsidP="0029321C">
                    <w:pPr>
                      <w:jc w:val="both"/>
                      <w:rPr>
                        <w:color w:val="000000"/>
                      </w:rPr>
                    </w:pPr>
                    <w:r>
                      <w:rPr>
                        <w:color w:val="000000"/>
                      </w:rPr>
                      <w:t>-</w:t>
                    </w:r>
                    <w:r w:rsidRPr="007B0DCC">
                      <w:rPr>
                        <w:color w:val="000000"/>
                      </w:rPr>
                      <w:t> </w:t>
                    </w:r>
                    <w:r>
                      <w:rPr>
                        <w:color w:val="000000"/>
                        <w:lang w:val="uk-UA"/>
                      </w:rPr>
                      <w:t>можливо</w:t>
                    </w:r>
                    <w:r w:rsidRPr="007B0DCC">
                      <w:rPr>
                        <w:color w:val="000000"/>
                      </w:rPr>
                      <w:t xml:space="preserve"> появ</w:t>
                    </w:r>
                    <w:r>
                      <w:rPr>
                        <w:color w:val="000000"/>
                        <w:lang w:val="uk-UA"/>
                      </w:rPr>
                      <w:t>а</w:t>
                    </w:r>
                    <w:r w:rsidRPr="007B0DCC">
                      <w:rPr>
                        <w:color w:val="000000"/>
                      </w:rPr>
                      <w:t xml:space="preserve"> т</w:t>
                    </w:r>
                    <w:r>
                      <w:rPr>
                        <w:color w:val="000000"/>
                        <w:lang w:val="uk-UA"/>
                      </w:rPr>
                      <w:t>і</w:t>
                    </w:r>
                    <w:r w:rsidRPr="007B0DCC">
                      <w:rPr>
                        <w:color w:val="000000"/>
                      </w:rPr>
                      <w:t>льк</w:t>
                    </w:r>
                    <w:r>
                      <w:rPr>
                        <w:color w:val="000000"/>
                        <w:lang w:val="uk-UA"/>
                      </w:rPr>
                      <w:t>и</w:t>
                    </w:r>
                    <w:r w:rsidRPr="007B0DCC">
                      <w:rPr>
                        <w:color w:val="000000"/>
                      </w:rPr>
                      <w:t xml:space="preserve"> </w:t>
                    </w:r>
                    <w:r>
                      <w:rPr>
                        <w:color w:val="000000"/>
                      </w:rPr>
                      <w:t>блокад</w:t>
                    </w:r>
                    <w:r>
                      <w:rPr>
                        <w:color w:val="000000"/>
                        <w:lang w:val="uk-UA"/>
                      </w:rPr>
                      <w:t>и</w:t>
                    </w:r>
                    <w:r>
                      <w:rPr>
                        <w:color w:val="000000"/>
                      </w:rPr>
                      <w:t xml:space="preserve"> право</w:t>
                    </w:r>
                    <w:r>
                      <w:rPr>
                        <w:color w:val="000000"/>
                        <w:lang w:val="uk-UA"/>
                      </w:rPr>
                      <w:t>ї</w:t>
                    </w:r>
                    <w:r>
                      <w:rPr>
                        <w:color w:val="000000"/>
                      </w:rPr>
                      <w:t xml:space="preserve"> н</w:t>
                    </w:r>
                    <w:r>
                      <w:rPr>
                        <w:color w:val="000000"/>
                        <w:lang w:val="uk-UA"/>
                      </w:rPr>
                      <w:t>і</w:t>
                    </w:r>
                    <w:r>
                      <w:rPr>
                        <w:color w:val="000000"/>
                      </w:rPr>
                      <w:t>жки пучка Г</w:t>
                    </w:r>
                    <w:r>
                      <w:rPr>
                        <w:color w:val="000000"/>
                        <w:lang w:val="uk-UA"/>
                      </w:rPr>
                      <w:t>іс</w:t>
                    </w:r>
                    <w:r>
                      <w:rPr>
                        <w:color w:val="000000"/>
                      </w:rPr>
                      <w:t>са;</w:t>
                    </w:r>
                  </w:p>
                  <w:p w:rsidR="00F70964" w:rsidRPr="007B0DCC" w:rsidRDefault="00F70964" w:rsidP="0029321C">
                    <w:pPr>
                      <w:jc w:val="both"/>
                      <w:rPr>
                        <w:color w:val="000000"/>
                      </w:rPr>
                    </w:pPr>
                    <w:r>
                      <w:rPr>
                        <w:color w:val="000000"/>
                      </w:rPr>
                      <w:t>-</w:t>
                    </w:r>
                    <w:r w:rsidRPr="007B0DCC">
                      <w:rPr>
                        <w:color w:val="000000"/>
                      </w:rPr>
                      <w:t> </w:t>
                    </w:r>
                    <w:r w:rsidRPr="007B0DCC">
                      <w:rPr>
                        <w:color w:val="000000"/>
                        <w:spacing w:val="-4"/>
                      </w:rPr>
                      <w:t>патолог</w:t>
                    </w:r>
                    <w:r>
                      <w:rPr>
                        <w:color w:val="000000"/>
                        <w:spacing w:val="-4"/>
                        <w:lang w:val="uk-UA"/>
                      </w:rPr>
                      <w:t>і</w:t>
                    </w:r>
                    <w:r w:rsidRPr="007B0DCC">
                      <w:rPr>
                        <w:color w:val="000000"/>
                        <w:spacing w:val="-4"/>
                      </w:rPr>
                      <w:t>ч</w:t>
                    </w:r>
                    <w:r>
                      <w:rPr>
                        <w:color w:val="000000"/>
                        <w:spacing w:val="-4"/>
                        <w:lang w:val="uk-UA"/>
                      </w:rPr>
                      <w:t>н</w:t>
                    </w:r>
                    <w:r w:rsidRPr="007B0DCC">
                      <w:rPr>
                        <w:color w:val="000000"/>
                        <w:spacing w:val="-4"/>
                      </w:rPr>
                      <w:t>ий зубец</w:t>
                    </w:r>
                    <w:r>
                      <w:rPr>
                        <w:color w:val="000000"/>
                        <w:spacing w:val="-4"/>
                        <w:lang w:val="uk-UA"/>
                      </w:rPr>
                      <w:t>ь</w:t>
                    </w:r>
                    <w:r w:rsidRPr="007B0DCC">
                      <w:rPr>
                        <w:color w:val="000000"/>
                        <w:spacing w:val="-4"/>
                      </w:rPr>
                      <w:t xml:space="preserve"> Q в III </w:t>
                    </w:r>
                    <w:r>
                      <w:rPr>
                        <w:color w:val="000000"/>
                        <w:spacing w:val="-4"/>
                        <w:lang w:val="uk-UA"/>
                      </w:rPr>
                      <w:t>та</w:t>
                    </w:r>
                    <w:r w:rsidRPr="007B0DCC">
                      <w:rPr>
                        <w:color w:val="000000"/>
                        <w:spacing w:val="-4"/>
                      </w:rPr>
                      <w:t xml:space="preserve"> S I </w:t>
                    </w:r>
                    <w:r>
                      <w:rPr>
                        <w:color w:val="000000"/>
                        <w:spacing w:val="-4"/>
                        <w:lang w:val="uk-UA"/>
                      </w:rPr>
                      <w:t>відведеннях</w:t>
                    </w:r>
                    <w:r>
                      <w:rPr>
                        <w:color w:val="000000"/>
                      </w:rPr>
                      <w:t>;</w:t>
                    </w:r>
                    <w:r w:rsidRPr="007B0DCC">
                      <w:rPr>
                        <w:color w:val="000000"/>
                      </w:rPr>
                      <w:t xml:space="preserve"> </w:t>
                    </w:r>
                  </w:p>
                  <w:p w:rsidR="00F70964" w:rsidRPr="007B0DCC" w:rsidRDefault="00F70964" w:rsidP="0029321C">
                    <w:pPr>
                      <w:jc w:val="both"/>
                      <w:rPr>
                        <w:color w:val="000000"/>
                      </w:rPr>
                    </w:pPr>
                    <w:r>
                      <w:rPr>
                        <w:color w:val="000000"/>
                      </w:rPr>
                      <w:t xml:space="preserve">- поворот </w:t>
                    </w:r>
                    <w:r>
                      <w:rPr>
                        <w:color w:val="000000"/>
                        <w:lang w:val="uk-UA"/>
                      </w:rPr>
                      <w:t>Е</w:t>
                    </w:r>
                    <w:r>
                      <w:rPr>
                        <w:color w:val="000000"/>
                      </w:rPr>
                      <w:t>ОС</w:t>
                    </w:r>
                    <w:r w:rsidRPr="007B0DCC">
                      <w:rPr>
                        <w:color w:val="000000"/>
                      </w:rPr>
                      <w:t xml:space="preserve"> вправо: гл</w:t>
                    </w:r>
                    <w:r>
                      <w:rPr>
                        <w:color w:val="000000"/>
                        <w:lang w:val="uk-UA"/>
                      </w:rPr>
                      <w:t>и</w:t>
                    </w:r>
                    <w:r w:rsidRPr="007B0DCC">
                      <w:rPr>
                        <w:color w:val="000000"/>
                      </w:rPr>
                      <w:t>бокий S в I, V</w:t>
                    </w:r>
                    <w:r w:rsidRPr="007B0DCC">
                      <w:rPr>
                        <w:color w:val="000000"/>
                        <w:vertAlign w:val="subscript"/>
                      </w:rPr>
                      <w:t>1</w:t>
                    </w:r>
                    <w:r w:rsidRPr="007B0DCC">
                      <w:rPr>
                        <w:color w:val="000000"/>
                      </w:rPr>
                      <w:t>-V</w:t>
                    </w:r>
                    <w:r w:rsidRPr="007B0DCC">
                      <w:rPr>
                        <w:color w:val="000000"/>
                        <w:vertAlign w:val="subscript"/>
                      </w:rPr>
                      <w:t>6</w:t>
                    </w:r>
                    <w:r w:rsidRPr="007B0DCC">
                      <w:rPr>
                        <w:color w:val="000000"/>
                      </w:rPr>
                      <w:t xml:space="preserve"> </w:t>
                    </w:r>
                    <w:r>
                      <w:rPr>
                        <w:color w:val="000000"/>
                        <w:lang w:val="uk-UA"/>
                      </w:rPr>
                      <w:t>або</w:t>
                    </w:r>
                    <w:r w:rsidRPr="007B0DCC">
                      <w:rPr>
                        <w:color w:val="000000"/>
                      </w:rPr>
                      <w:t xml:space="preserve"> по типу S I – S II – S III</w:t>
                    </w:r>
                    <w:r>
                      <w:rPr>
                        <w:color w:val="000000"/>
                      </w:rPr>
                      <w:t>.</w:t>
                    </w:r>
                  </w:p>
                </w:txbxContent>
              </v:textbox>
            </v:rect>
            <v:rect id="Rectangle 6" o:spid="_x0000_s1050" style="position:absolute;left:4632;top:1703;width:3493;height:2700;visibility:visible">
              <v:textbox style="mso-fit-shape-to-text:t">
                <w:txbxContent>
                  <w:p w:rsidR="00F70964" w:rsidRPr="007B0DCC" w:rsidRDefault="00F70964" w:rsidP="0029321C">
                    <w:pPr>
                      <w:pStyle w:val="NoSpacing"/>
                      <w:jc w:val="both"/>
                      <w:rPr>
                        <w:lang w:val="ru-RU"/>
                      </w:rPr>
                    </w:pPr>
                    <w:r>
                      <w:rPr>
                        <w:lang w:val="ru-RU"/>
                      </w:rPr>
                      <w:t>Клінічні ознаки:</w:t>
                    </w:r>
                  </w:p>
                  <w:p w:rsidR="00F70964" w:rsidRPr="007B0DCC" w:rsidRDefault="00F70964" w:rsidP="0029321C">
                    <w:pPr>
                      <w:pStyle w:val="NoSpacing"/>
                      <w:jc w:val="both"/>
                      <w:rPr>
                        <w:lang w:val="ru-RU"/>
                      </w:rPr>
                    </w:pPr>
                    <w:r>
                      <w:rPr>
                        <w:lang w:val="ru-RU"/>
                      </w:rPr>
                      <w:t>- раптова</w:t>
                    </w:r>
                    <w:r w:rsidRPr="007B0DCC">
                      <w:rPr>
                        <w:lang w:val="ru-RU"/>
                      </w:rPr>
                      <w:t xml:space="preserve"> «тиха» </w:t>
                    </w:r>
                    <w:r>
                      <w:rPr>
                        <w:lang w:val="ru-RU"/>
                      </w:rPr>
                      <w:t>задишка</w:t>
                    </w:r>
                    <w:r w:rsidRPr="007B0DCC">
                      <w:rPr>
                        <w:lang w:val="ru-RU"/>
                      </w:rPr>
                      <w:t xml:space="preserve">; </w:t>
                    </w:r>
                  </w:p>
                  <w:p w:rsidR="00F70964" w:rsidRPr="007B0DCC" w:rsidRDefault="00F70964" w:rsidP="0029321C">
                    <w:pPr>
                      <w:pStyle w:val="NoSpacing"/>
                      <w:jc w:val="both"/>
                      <w:rPr>
                        <w:lang w:val="ru-RU"/>
                      </w:rPr>
                    </w:pPr>
                    <w:r>
                      <w:rPr>
                        <w:lang w:val="ru-RU"/>
                      </w:rPr>
                      <w:t>- </w:t>
                    </w:r>
                    <w:r w:rsidRPr="007B0DCC">
                      <w:rPr>
                        <w:lang w:val="ru-RU"/>
                      </w:rPr>
                      <w:t>ц</w:t>
                    </w:r>
                    <w:r>
                      <w:rPr>
                        <w:lang w:val="ru-RU"/>
                      </w:rPr>
                      <w:t>і</w:t>
                    </w:r>
                    <w:r w:rsidRPr="007B0DCC">
                      <w:rPr>
                        <w:lang w:val="ru-RU"/>
                      </w:rPr>
                      <w:t xml:space="preserve">аноз </w:t>
                    </w:r>
                    <w:r>
                      <w:rPr>
                        <w:lang w:val="ru-RU"/>
                      </w:rPr>
                      <w:t>шкірних</w:t>
                    </w:r>
                    <w:r w:rsidRPr="007B0DCC">
                      <w:rPr>
                        <w:lang w:val="ru-RU"/>
                      </w:rPr>
                      <w:t xml:space="preserve"> покр</w:t>
                    </w:r>
                    <w:r>
                      <w:rPr>
                        <w:lang w:val="ru-RU"/>
                      </w:rPr>
                      <w:t>и</w:t>
                    </w:r>
                    <w:r w:rsidRPr="007B0DCC">
                      <w:rPr>
                        <w:lang w:val="ru-RU"/>
                      </w:rPr>
                      <w:t>в</w:t>
                    </w:r>
                    <w:r>
                      <w:rPr>
                        <w:lang w:val="ru-RU"/>
                      </w:rPr>
                      <w:t>і</w:t>
                    </w:r>
                    <w:r w:rsidRPr="007B0DCC">
                      <w:rPr>
                        <w:lang w:val="ru-RU"/>
                      </w:rPr>
                      <w:t>в;</w:t>
                    </w:r>
                  </w:p>
                  <w:p w:rsidR="00F70964" w:rsidRPr="007B0DCC" w:rsidRDefault="00F70964" w:rsidP="0029321C">
                    <w:pPr>
                      <w:pStyle w:val="NoSpacing"/>
                      <w:jc w:val="both"/>
                      <w:rPr>
                        <w:lang w:val="ru-RU"/>
                      </w:rPr>
                    </w:pPr>
                    <w:r>
                      <w:rPr>
                        <w:lang w:val="ru-RU"/>
                      </w:rPr>
                      <w:t>- </w:t>
                    </w:r>
                    <w:r w:rsidRPr="007B0DCC">
                      <w:rPr>
                        <w:lang w:val="ru-RU"/>
                      </w:rPr>
                      <w:t>тах</w:t>
                    </w:r>
                    <w:r>
                      <w:rPr>
                        <w:lang w:val="ru-RU"/>
                      </w:rPr>
                      <w:t>і</w:t>
                    </w:r>
                    <w:r w:rsidRPr="007B0DCC">
                      <w:rPr>
                        <w:lang w:val="ru-RU"/>
                      </w:rPr>
                      <w:t>кард</w:t>
                    </w:r>
                    <w:r>
                      <w:rPr>
                        <w:lang w:val="ru-RU"/>
                      </w:rPr>
                      <w:t>і</w:t>
                    </w:r>
                    <w:r w:rsidRPr="007B0DCC">
                      <w:rPr>
                        <w:lang w:val="ru-RU"/>
                      </w:rPr>
                      <w:t>я;</w:t>
                    </w:r>
                  </w:p>
                  <w:p w:rsidR="00F70964" w:rsidRPr="007B0DCC" w:rsidRDefault="00F70964" w:rsidP="0029321C">
                    <w:pPr>
                      <w:pStyle w:val="NoSpacing"/>
                      <w:jc w:val="both"/>
                      <w:rPr>
                        <w:lang w:val="ru-RU"/>
                      </w:rPr>
                    </w:pPr>
                    <w:r>
                      <w:rPr>
                        <w:lang w:val="ru-RU"/>
                      </w:rPr>
                      <w:t>- </w:t>
                    </w:r>
                    <w:r w:rsidRPr="007B0DCC">
                      <w:rPr>
                        <w:lang w:val="ru-RU"/>
                      </w:rPr>
                      <w:t>артер</w:t>
                    </w:r>
                    <w:r>
                      <w:rPr>
                        <w:lang w:val="ru-RU"/>
                      </w:rPr>
                      <w:t>і</w:t>
                    </w:r>
                    <w:r w:rsidRPr="007B0DCC">
                      <w:rPr>
                        <w:lang w:val="ru-RU"/>
                      </w:rPr>
                      <w:t>альна г</w:t>
                    </w:r>
                    <w:r>
                      <w:rPr>
                        <w:lang w:val="ru-RU"/>
                      </w:rPr>
                      <w:t>і</w:t>
                    </w:r>
                    <w:r w:rsidRPr="007B0DCC">
                      <w:rPr>
                        <w:lang w:val="ru-RU"/>
                      </w:rPr>
                      <w:t>потенз</w:t>
                    </w:r>
                    <w:r>
                      <w:rPr>
                        <w:lang w:val="ru-RU"/>
                      </w:rPr>
                      <w:t>і</w:t>
                    </w:r>
                    <w:r w:rsidRPr="007B0DCC">
                      <w:rPr>
                        <w:lang w:val="ru-RU"/>
                      </w:rPr>
                      <w:t>я;</w:t>
                    </w:r>
                  </w:p>
                  <w:p w:rsidR="00F70964" w:rsidRPr="007B0DCC" w:rsidRDefault="00F70964" w:rsidP="0029321C">
                    <w:pPr>
                      <w:pStyle w:val="NoSpacing"/>
                      <w:jc w:val="both"/>
                      <w:rPr>
                        <w:lang w:val="ru-RU"/>
                      </w:rPr>
                    </w:pPr>
                    <w:r>
                      <w:rPr>
                        <w:lang w:val="ru-RU"/>
                      </w:rPr>
                      <w:t xml:space="preserve">- можлива </w:t>
                    </w:r>
                    <w:r w:rsidRPr="007B0DCC">
                      <w:rPr>
                        <w:lang w:val="ru-RU"/>
                      </w:rPr>
                      <w:t>б</w:t>
                    </w:r>
                    <w:r>
                      <w:rPr>
                        <w:lang w:val="ru-RU"/>
                      </w:rPr>
                      <w:t>і</w:t>
                    </w:r>
                    <w:r w:rsidRPr="007B0DCC">
                      <w:rPr>
                        <w:lang w:val="ru-RU"/>
                      </w:rPr>
                      <w:t>ль в грудн</w:t>
                    </w:r>
                    <w:r>
                      <w:rPr>
                        <w:lang w:val="ru-RU"/>
                      </w:rPr>
                      <w:t>і</w:t>
                    </w:r>
                    <w:r w:rsidRPr="007B0DCC">
                      <w:rPr>
                        <w:lang w:val="ru-RU"/>
                      </w:rPr>
                      <w:t>й кл</w:t>
                    </w:r>
                    <w:r>
                      <w:rPr>
                        <w:lang w:val="ru-RU"/>
                      </w:rPr>
                      <w:t>і</w:t>
                    </w:r>
                    <w:r w:rsidRPr="007B0DCC">
                      <w:rPr>
                        <w:lang w:val="ru-RU"/>
                      </w:rPr>
                      <w:t>т</w:t>
                    </w:r>
                    <w:r>
                      <w:rPr>
                        <w:lang w:val="ru-RU"/>
                      </w:rPr>
                      <w:t>ці</w:t>
                    </w:r>
                    <w:r w:rsidRPr="007B0DCC">
                      <w:rPr>
                        <w:lang w:val="ru-RU"/>
                      </w:rPr>
                      <w:t>, п</w:t>
                    </w:r>
                    <w:r>
                      <w:rPr>
                        <w:lang w:val="ru-RU"/>
                      </w:rPr>
                      <w:t>ід</w:t>
                    </w:r>
                    <w:r w:rsidRPr="007B0DCC">
                      <w:rPr>
                        <w:lang w:val="ru-RU"/>
                      </w:rPr>
                      <w:t>в</w:t>
                    </w:r>
                    <w:r>
                      <w:rPr>
                        <w:lang w:val="ru-RU"/>
                      </w:rPr>
                      <w:t>ищення</w:t>
                    </w:r>
                    <w:r w:rsidRPr="007B0DCC">
                      <w:rPr>
                        <w:lang w:val="ru-RU"/>
                      </w:rPr>
                      <w:t xml:space="preserve"> температу</w:t>
                    </w:r>
                    <w:r w:rsidRPr="007B0DCC">
                      <w:rPr>
                        <w:lang w:val="ru-RU"/>
                      </w:rPr>
                      <w:softHyphen/>
                      <w:t>р</w:t>
                    </w:r>
                    <w:r>
                      <w:rPr>
                        <w:lang w:val="ru-RU"/>
                      </w:rPr>
                      <w:t>и</w:t>
                    </w:r>
                    <w:r w:rsidRPr="007B0DCC">
                      <w:rPr>
                        <w:lang w:val="ru-RU"/>
                      </w:rPr>
                      <w:t xml:space="preserve"> т</w:t>
                    </w:r>
                    <w:r>
                      <w:rPr>
                        <w:lang w:val="ru-RU"/>
                      </w:rPr>
                      <w:t>і</w:t>
                    </w:r>
                    <w:r w:rsidRPr="007B0DCC">
                      <w:rPr>
                        <w:lang w:val="ru-RU"/>
                      </w:rPr>
                      <w:t xml:space="preserve">ла, </w:t>
                    </w:r>
                    <w:r>
                      <w:rPr>
                        <w:lang w:val="ru-RU"/>
                      </w:rPr>
                      <w:t>блювання</w:t>
                    </w:r>
                    <w:r w:rsidRPr="007B0DCC">
                      <w:rPr>
                        <w:lang w:val="ru-RU"/>
                      </w:rPr>
                      <w:t>, судо</w:t>
                    </w:r>
                    <w:r>
                      <w:rPr>
                        <w:lang w:val="ru-RU"/>
                      </w:rPr>
                      <w:t>м</w:t>
                    </w:r>
                    <w:r w:rsidRPr="007B0DCC">
                      <w:rPr>
                        <w:lang w:val="ru-RU"/>
                      </w:rPr>
                      <w:t xml:space="preserve">и, </w:t>
                    </w:r>
                    <w:r>
                      <w:rPr>
                        <w:lang w:val="ru-RU"/>
                      </w:rPr>
                      <w:t>втрата свідомості.</w:t>
                    </w:r>
                  </w:p>
                </w:txbxContent>
              </v:textbox>
            </v:rect>
            <v:line id="Line 7" o:spid="_x0000_s1051" style="position:absolute;flip:x;visibility:visible" from="4139,7173" to="4139,7367" o:connectortype="straight">
              <v:stroke endarrow="block"/>
            </v:line>
            <v:line id="Line 8" o:spid="_x0000_s1052" style="position:absolute;flip:x y;visibility:visible" from="4358,2893" to="4632,2893" o:connectortype="straight">
              <v:stroke endarrow="block" endarrowlength="long"/>
            </v:line>
            <v:rect id="Rectangle 9" o:spid="_x0000_s1053" style="position:absolute;left:1709;top:1718;width:2665;height:2367;flip:y;visibility:visible">
              <v:textbox>
                <w:txbxContent>
                  <w:p w:rsidR="00F70964" w:rsidRPr="007B0DCC" w:rsidRDefault="00F70964" w:rsidP="0029321C">
                    <w:pPr>
                      <w:jc w:val="both"/>
                    </w:pPr>
                    <w:r w:rsidRPr="007B0DCC">
                      <w:t>Фактор</w:t>
                    </w:r>
                    <w:r>
                      <w:rPr>
                        <w:lang w:val="uk-UA"/>
                      </w:rPr>
                      <w:t>и</w:t>
                    </w:r>
                    <w:r w:rsidRPr="007B0DCC">
                      <w:t xml:space="preserve"> ри</w:t>
                    </w:r>
                    <w:r>
                      <w:rPr>
                        <w:lang w:val="uk-UA"/>
                      </w:rPr>
                      <w:t>зику</w:t>
                    </w:r>
                    <w:r w:rsidRPr="007B0DCC">
                      <w:t>:</w:t>
                    </w:r>
                  </w:p>
                  <w:p w:rsidR="00F70964" w:rsidRPr="007B0DCC" w:rsidRDefault="00F70964" w:rsidP="0029321C">
                    <w:pPr>
                      <w:jc w:val="both"/>
                    </w:pPr>
                    <w:r>
                      <w:t>- т</w:t>
                    </w:r>
                    <w:r w:rsidRPr="007B0DCC">
                      <w:t>ромбофлеб</w:t>
                    </w:r>
                    <w:r>
                      <w:rPr>
                        <w:lang w:val="uk-UA"/>
                      </w:rPr>
                      <w:t>і</w:t>
                    </w:r>
                    <w:r w:rsidRPr="007B0DCC">
                      <w:t>т</w:t>
                    </w:r>
                    <w:r>
                      <w:t>;</w:t>
                    </w:r>
                  </w:p>
                  <w:p w:rsidR="00F70964" w:rsidRPr="007B0DCC" w:rsidRDefault="00F70964" w:rsidP="0029321C">
                    <w:pPr>
                      <w:jc w:val="both"/>
                    </w:pPr>
                    <w:r>
                      <w:t>- </w:t>
                    </w:r>
                    <w:r>
                      <w:rPr>
                        <w:lang w:val="uk-UA"/>
                      </w:rPr>
                      <w:t>тривала</w:t>
                    </w:r>
                    <w:r w:rsidRPr="007B0DCC">
                      <w:t xml:space="preserve"> </w:t>
                    </w:r>
                    <w:r>
                      <w:rPr>
                        <w:lang w:val="uk-UA"/>
                      </w:rPr>
                      <w:t>іммобілізація</w:t>
                    </w:r>
                    <w:r>
                      <w:t>;</w:t>
                    </w:r>
                  </w:p>
                  <w:p w:rsidR="00F70964" w:rsidRPr="007B0DCC" w:rsidRDefault="00F70964" w:rsidP="0029321C">
                    <w:pPr>
                      <w:jc w:val="both"/>
                    </w:pPr>
                    <w:r>
                      <w:t>- п</w:t>
                    </w:r>
                    <w:r>
                      <w:rPr>
                        <w:lang w:val="uk-UA"/>
                      </w:rPr>
                      <w:t>і</w:t>
                    </w:r>
                    <w:r w:rsidRPr="007B0DCC">
                      <w:t>сл</w:t>
                    </w:r>
                    <w:r>
                      <w:rPr>
                        <w:lang w:val="uk-UA"/>
                      </w:rPr>
                      <w:t>я</w:t>
                    </w:r>
                    <w:r w:rsidRPr="007B0DCC">
                      <w:t>операц</w:t>
                    </w:r>
                    <w:r>
                      <w:rPr>
                        <w:lang w:val="uk-UA"/>
                      </w:rPr>
                      <w:t>ій</w:t>
                    </w:r>
                    <w:r w:rsidRPr="007B0DCC">
                      <w:t>н</w:t>
                    </w:r>
                    <w:r>
                      <w:rPr>
                        <w:lang w:val="uk-UA"/>
                      </w:rPr>
                      <w:t>и</w:t>
                    </w:r>
                    <w:r w:rsidRPr="007B0DCC">
                      <w:t>й пер</w:t>
                    </w:r>
                    <w:r>
                      <w:rPr>
                        <w:lang w:val="uk-UA"/>
                      </w:rPr>
                      <w:t>і</w:t>
                    </w:r>
                    <w:r w:rsidRPr="007B0DCC">
                      <w:t>од</w:t>
                    </w:r>
                    <w:r>
                      <w:t>;</w:t>
                    </w:r>
                  </w:p>
                  <w:p w:rsidR="00F70964" w:rsidRPr="007B0DCC" w:rsidRDefault="00F70964" w:rsidP="0029321C">
                    <w:pPr>
                      <w:jc w:val="both"/>
                    </w:pPr>
                    <w:r>
                      <w:t>- о</w:t>
                    </w:r>
                    <w:r w:rsidRPr="007B0DCC">
                      <w:t>нкоза</w:t>
                    </w:r>
                    <w:r>
                      <w:rPr>
                        <w:lang w:val="uk-UA"/>
                      </w:rPr>
                      <w:t>хворювання</w:t>
                    </w:r>
                    <w:r>
                      <w:t>;</w:t>
                    </w:r>
                  </w:p>
                  <w:p w:rsidR="00F70964" w:rsidRPr="007B0DCC" w:rsidRDefault="00F70964" w:rsidP="0029321C">
                    <w:pPr>
                      <w:ind w:right="-40"/>
                      <w:jc w:val="both"/>
                    </w:pPr>
                    <w:r>
                      <w:t>- </w:t>
                    </w:r>
                    <w:r>
                      <w:rPr>
                        <w:lang w:val="uk-UA"/>
                      </w:rPr>
                      <w:t>вагітність</w:t>
                    </w:r>
                    <w:r w:rsidRPr="007B0DCC">
                      <w:t xml:space="preserve"> </w:t>
                    </w:r>
                    <w:r>
                      <w:rPr>
                        <w:lang w:val="uk-UA"/>
                      </w:rPr>
                      <w:t>та</w:t>
                    </w:r>
                    <w:r w:rsidRPr="007B0DCC">
                      <w:t xml:space="preserve"> род</w:t>
                    </w:r>
                    <w:r>
                      <w:rPr>
                        <w:lang w:val="uk-UA"/>
                      </w:rPr>
                      <w:t>и</w:t>
                    </w:r>
                    <w:r>
                      <w:t>.</w:t>
                    </w:r>
                  </w:p>
                </w:txbxContent>
              </v:textbox>
            </v:rect>
            <v:rect id="Rectangle 10" o:spid="_x0000_s1054" style="position:absolute;left:1710;top:7357;width:2820;height:726;flip:y;visibility:visible">
              <v:textbox style="mso-fit-shape-to-text:t">
                <w:txbxContent>
                  <w:p w:rsidR="00F70964" w:rsidRPr="00620E5C" w:rsidRDefault="00F70964" w:rsidP="0029321C">
                    <w:pPr>
                      <w:jc w:val="center"/>
                      <w:rPr>
                        <w:lang w:val="uk-UA"/>
                      </w:rPr>
                    </w:pPr>
                    <w:r>
                      <w:rPr>
                        <w:lang w:val="uk-UA"/>
                      </w:rPr>
                      <w:t>Блискавична форма</w:t>
                    </w:r>
                    <w:r w:rsidRPr="002D13A2">
                      <w:t xml:space="preserve"> Т</w:t>
                    </w:r>
                    <w:r>
                      <w:rPr>
                        <w:lang w:val="uk-UA"/>
                      </w:rPr>
                      <w:t>Е</w:t>
                    </w:r>
                    <w:r>
                      <w:t>ЛА</w:t>
                    </w:r>
                  </w:p>
                </w:txbxContent>
              </v:textbox>
            </v:rect>
            <v:line id="Line 11" o:spid="_x0000_s1055" style="position:absolute;visibility:visible" from="8125,2893" to="8382,2893" o:connectortype="straight">
              <v:stroke endarrow="block" endarrowlength="long"/>
            </v:line>
            <v:line id="Line 12" o:spid="_x0000_s1056" style="position:absolute;visibility:visible" from="6378,4346" to="6378,4530" o:connectortype="straight">
              <v:stroke endarrow="block"/>
            </v:line>
            <v:rect id="Rectangle 13" o:spid="_x0000_s1057" style="position:absolute;left:8381;top:1728;width:2665;height:2367;flip:y;visibility:visible">
              <v:textbox>
                <w:txbxContent>
                  <w:p w:rsidR="00F70964" w:rsidRPr="007B0DCC" w:rsidRDefault="00F70964" w:rsidP="0029321C">
                    <w:r w:rsidRPr="007B0DCC">
                      <w:t>Фактор</w:t>
                    </w:r>
                    <w:r>
                      <w:rPr>
                        <w:lang w:val="uk-UA"/>
                      </w:rPr>
                      <w:t>и</w:t>
                    </w:r>
                    <w:r w:rsidRPr="007B0DCC">
                      <w:t xml:space="preserve"> ри</w:t>
                    </w:r>
                    <w:r>
                      <w:rPr>
                        <w:lang w:val="uk-UA"/>
                      </w:rPr>
                      <w:t>зика</w:t>
                    </w:r>
                    <w:r w:rsidRPr="007B0DCC">
                      <w:t>:</w:t>
                    </w:r>
                  </w:p>
                  <w:p w:rsidR="00F70964" w:rsidRPr="007B0DCC" w:rsidRDefault="00F70964" w:rsidP="0029321C">
                    <w:r>
                      <w:t>- </w:t>
                    </w:r>
                    <w:r>
                      <w:rPr>
                        <w:lang w:val="en-US"/>
                      </w:rPr>
                      <w:t>C</w:t>
                    </w:r>
                    <w:r w:rsidRPr="007B0DCC">
                      <w:t>ер</w:t>
                    </w:r>
                    <w:r>
                      <w:rPr>
                        <w:lang w:val="uk-UA"/>
                      </w:rPr>
                      <w:t>цева</w:t>
                    </w:r>
                    <w:r w:rsidRPr="007B0DCC">
                      <w:t xml:space="preserve"> недостат</w:t>
                    </w:r>
                    <w:r>
                      <w:rPr>
                        <w:lang w:val="uk-UA"/>
                      </w:rPr>
                      <w:t>ніс</w:t>
                    </w:r>
                    <w:r>
                      <w:t>ть,</w:t>
                    </w:r>
                    <w:r>
                      <w:rPr>
                        <w:lang w:val="uk-UA"/>
                      </w:rPr>
                      <w:t xml:space="preserve"> </w:t>
                    </w:r>
                    <w:r w:rsidRPr="007B0DCC">
                      <w:t>м</w:t>
                    </w:r>
                    <w:r>
                      <w:rPr>
                        <w:lang w:val="uk-UA"/>
                      </w:rPr>
                      <w:t>иготлива</w:t>
                    </w:r>
                    <w:r w:rsidRPr="007B0DCC">
                      <w:t xml:space="preserve"> аритм</w:t>
                    </w:r>
                    <w:r>
                      <w:rPr>
                        <w:lang w:val="uk-UA"/>
                      </w:rPr>
                      <w:t>і</w:t>
                    </w:r>
                    <w:r w:rsidRPr="007B0DCC">
                      <w:t>я, пороки сер</w:t>
                    </w:r>
                    <w:r>
                      <w:rPr>
                        <w:lang w:val="uk-UA"/>
                      </w:rPr>
                      <w:t>ця</w:t>
                    </w:r>
                    <w:r>
                      <w:t>;</w:t>
                    </w:r>
                  </w:p>
                  <w:p w:rsidR="00F70964" w:rsidRPr="007B0DCC" w:rsidRDefault="00F70964" w:rsidP="0029321C">
                    <w:r>
                      <w:t>- по</w:t>
                    </w:r>
                    <w:r>
                      <w:rPr>
                        <w:lang w:val="uk-UA"/>
                      </w:rPr>
                      <w:t>хили</w:t>
                    </w:r>
                    <w:r>
                      <w:t>й в</w:t>
                    </w:r>
                    <w:r>
                      <w:rPr>
                        <w:lang w:val="uk-UA"/>
                      </w:rPr>
                      <w:t>ік</w:t>
                    </w:r>
                    <w:r>
                      <w:t>;</w:t>
                    </w:r>
                    <w:r w:rsidRPr="007B0DCC">
                      <w:t xml:space="preserve"> </w:t>
                    </w:r>
                  </w:p>
                  <w:p w:rsidR="00F70964" w:rsidRPr="007B0DCC" w:rsidRDefault="00F70964" w:rsidP="0029321C">
                    <w:r>
                      <w:t>- «л</w:t>
                    </w:r>
                    <w:r w:rsidRPr="007B0DCC">
                      <w:t>ежач</w:t>
                    </w:r>
                    <w:r>
                      <w:rPr>
                        <w:lang w:val="uk-UA"/>
                      </w:rPr>
                      <w:t>і</w:t>
                    </w:r>
                    <w:r w:rsidRPr="007B0DCC">
                      <w:t xml:space="preserve">» </w:t>
                    </w:r>
                    <w:r>
                      <w:rPr>
                        <w:lang w:val="uk-UA"/>
                      </w:rPr>
                      <w:t>хворі</w:t>
                    </w:r>
                    <w:r w:rsidRPr="007B0DCC">
                      <w:t>.</w:t>
                    </w:r>
                  </w:p>
                </w:txbxContent>
              </v:textbox>
            </v:rect>
            <v:rect id="Rectangle 14" o:spid="_x0000_s1058" style="position:absolute;left:9006;top:4325;width:2041;height:1008;flip:y;visibility:visible">
              <v:textbox style="mso-fit-shape-to-text:t">
                <w:txbxContent>
                  <w:p w:rsidR="00F70964" w:rsidRPr="00057D69" w:rsidRDefault="00F70964" w:rsidP="0029321C">
                    <w:pPr>
                      <w:ind w:left="-57" w:right="-57"/>
                      <w:jc w:val="center"/>
                      <w:rPr>
                        <w:lang w:val="uk-UA"/>
                      </w:rPr>
                    </w:pPr>
                    <w:r>
                      <w:rPr>
                        <w:lang w:val="uk-UA"/>
                      </w:rPr>
                      <w:t>Ознаки</w:t>
                    </w:r>
                    <w:r w:rsidRPr="007B0DCC">
                      <w:t xml:space="preserve"> кард</w:t>
                    </w:r>
                    <w:r>
                      <w:rPr>
                        <w:lang w:val="uk-UA"/>
                      </w:rPr>
                      <w:t>і</w:t>
                    </w:r>
                    <w:r w:rsidRPr="007B0DCC">
                      <w:t>о</w:t>
                    </w:r>
                    <w:r>
                      <w:t>генного шок</w:t>
                    </w:r>
                    <w:r>
                      <w:rPr>
                        <w:lang w:val="uk-UA"/>
                      </w:rPr>
                      <w:t>у</w:t>
                    </w:r>
                  </w:p>
                </w:txbxContent>
              </v:textbox>
            </v:rect>
            <v:rect id="Rectangle 15" o:spid="_x0000_s1059" style="position:absolute;left:1709;top:4325;width:2041;height:726;flip:y;visibility:visible">
              <v:textbox style="mso-fit-shape-to-text:t">
                <w:txbxContent>
                  <w:p w:rsidR="00F70964" w:rsidRPr="007B0DCC" w:rsidRDefault="00F70964" w:rsidP="0029321C">
                    <w:pPr>
                      <w:ind w:left="-113"/>
                      <w:jc w:val="center"/>
                    </w:pPr>
                    <w:r>
                      <w:rPr>
                        <w:lang w:val="uk-UA"/>
                      </w:rPr>
                      <w:t>Ознаки</w:t>
                    </w:r>
                    <w:r w:rsidRPr="007B0DCC">
                      <w:t xml:space="preserve"> </w:t>
                    </w:r>
                    <w:r w:rsidRPr="007B0DCC">
                      <w:br/>
                      <w:t xml:space="preserve"> </w:t>
                    </w:r>
                    <w:r>
                      <w:rPr>
                        <w:lang w:val="uk-UA"/>
                      </w:rPr>
                      <w:t>Г</w:t>
                    </w:r>
                    <w:r w:rsidRPr="007B0DCC">
                      <w:t>ДН</w:t>
                    </w:r>
                  </w:p>
                </w:txbxContent>
              </v:textbox>
            </v:rect>
            <v:line id="Line 16" o:spid="_x0000_s1060" style="position:absolute;flip:x;visibility:visible" from="3750,4328" to="4632,4328" o:connectortype="straight">
              <v:stroke endarrow="block" endarrowlength="long"/>
            </v:line>
            <v:line id="Line 17" o:spid="_x0000_s1061" style="position:absolute;visibility:visible" from="8125,4328" to="9006,4346" o:connectortype="straight">
              <v:stroke endarrow="block" endarrowlength="long"/>
            </v:line>
            <v:rect id="Rectangle 18" o:spid="_x0000_s1062" style="position:absolute;left:9006;top:5591;width:2041;height:987;flip:y;visibility:visible">
              <v:textbox>
                <w:txbxContent>
                  <w:p w:rsidR="00F70964" w:rsidRPr="007720EF" w:rsidRDefault="00F70964" w:rsidP="0029321C">
                    <w:pPr>
                      <w:jc w:val="center"/>
                      <w:rPr>
                        <w:b/>
                        <w:bCs/>
                      </w:rPr>
                    </w:pPr>
                    <w:r w:rsidRPr="007B0DCC">
                      <w:t xml:space="preserve">Алгоритм </w:t>
                    </w:r>
                    <w:r>
                      <w:t xml:space="preserve"> </w:t>
                    </w:r>
                    <w:r w:rsidRPr="007B0DCC">
                      <w:t>«Кард</w:t>
                    </w:r>
                    <w:r>
                      <w:rPr>
                        <w:lang w:val="uk-UA"/>
                      </w:rPr>
                      <w:t>і</w:t>
                    </w:r>
                    <w:r w:rsidRPr="007B0DCC">
                      <w:t>огенн</w:t>
                    </w:r>
                    <w:r>
                      <w:rPr>
                        <w:lang w:val="uk-UA"/>
                      </w:rPr>
                      <w:t>и</w:t>
                    </w:r>
                    <w:r w:rsidRPr="007B0DCC">
                      <w:t xml:space="preserve">й </w:t>
                    </w:r>
                    <w:r w:rsidRPr="007B0DCC">
                      <w:br/>
                    </w:r>
                    <w:r w:rsidRPr="007720EF">
                      <w:rPr>
                        <w:b/>
                        <w:bCs/>
                      </w:rPr>
                      <w:t>шок»</w:t>
                    </w:r>
                  </w:p>
                </w:txbxContent>
              </v:textbox>
            </v:rect>
            <v:rect id="Rectangle 19" o:spid="_x0000_s1063" style="position:absolute;left:1709;top:5314;width:2041;height:1008;flip:y;visibility:visible">
              <v:textbox style="mso-fit-shape-to-text:t">
                <w:txbxContent>
                  <w:p w:rsidR="00F70964" w:rsidRPr="007B0DCC" w:rsidRDefault="00F70964" w:rsidP="0029321C">
                    <w:pPr>
                      <w:ind w:left="-57" w:right="-57"/>
                      <w:jc w:val="center"/>
                    </w:pPr>
                    <w:r w:rsidRPr="007B0DCC">
                      <w:t xml:space="preserve">Алгоритм </w:t>
                    </w:r>
                    <w:r>
                      <w:t xml:space="preserve"> </w:t>
                    </w:r>
                    <w:r w:rsidRPr="007B0DCC">
                      <w:t>«</w:t>
                    </w:r>
                    <w:r>
                      <w:rPr>
                        <w:lang w:val="uk-UA"/>
                      </w:rPr>
                      <w:t>Го</w:t>
                    </w:r>
                    <w:r w:rsidRPr="007B0DCC">
                      <w:t>стра д</w:t>
                    </w:r>
                    <w:r>
                      <w:rPr>
                        <w:lang w:val="uk-UA"/>
                      </w:rPr>
                      <w:t>и</w:t>
                    </w:r>
                    <w:r>
                      <w:t>ха</w:t>
                    </w:r>
                    <w:r>
                      <w:rPr>
                        <w:lang w:val="uk-UA"/>
                      </w:rPr>
                      <w:t>л</w:t>
                    </w:r>
                    <w:r w:rsidRPr="007B0DCC">
                      <w:t>ьна недостат</w:t>
                    </w:r>
                    <w:r>
                      <w:rPr>
                        <w:lang w:val="uk-UA"/>
                      </w:rPr>
                      <w:t>ні</w:t>
                    </w:r>
                    <w:r w:rsidRPr="007B0DCC">
                      <w:t>сть»</w:t>
                    </w:r>
                  </w:p>
                </w:txbxContent>
              </v:textbox>
            </v:rect>
            <v:rect id="Rectangle 20" o:spid="_x0000_s1064" style="position:absolute;left:4754;top:7357;width:2351;height:1008;flip:y;visibility:visible">
              <v:textbox style="mso-fit-shape-to-text:t">
                <w:txbxContent>
                  <w:p w:rsidR="00F70964" w:rsidRPr="00C5626B" w:rsidRDefault="00F70964" w:rsidP="0029321C">
                    <w:pPr>
                      <w:jc w:val="center"/>
                      <w:rPr>
                        <w:lang w:val="uk-UA"/>
                      </w:rPr>
                    </w:pPr>
                    <w:r w:rsidRPr="002D13A2">
                      <w:t>С</w:t>
                    </w:r>
                    <w:r>
                      <w:rPr>
                        <w:lang w:val="uk-UA"/>
                      </w:rPr>
                      <w:t>е</w:t>
                    </w:r>
                    <w:r w:rsidRPr="002D13A2">
                      <w:t>редн</w:t>
                    </w:r>
                    <w:r>
                      <w:rPr>
                        <w:lang w:val="uk-UA"/>
                      </w:rPr>
                      <w:t>ьо</w:t>
                    </w:r>
                    <w:r w:rsidRPr="002D13A2">
                      <w:t>тяж</w:t>
                    </w:r>
                    <w:r>
                      <w:rPr>
                        <w:lang w:val="uk-UA"/>
                      </w:rPr>
                      <w:t>ка</w:t>
                    </w:r>
                    <w:r>
                      <w:t xml:space="preserve"> форма – </w:t>
                    </w:r>
                    <w:r>
                      <w:rPr>
                        <w:lang w:val="uk-UA"/>
                      </w:rPr>
                      <w:t>ін</w:t>
                    </w:r>
                    <w:r w:rsidRPr="002D13A2">
                      <w:t>фаркт лег</w:t>
                    </w:r>
                    <w:r>
                      <w:rPr>
                        <w:lang w:val="uk-UA"/>
                      </w:rPr>
                      <w:t>ені</w:t>
                    </w:r>
                  </w:p>
                </w:txbxContent>
              </v:textbox>
            </v:rect>
            <v:rect id="Rectangle 21" o:spid="_x0000_s1065" style="position:absolute;left:7329;top:7356;width:1414;height:1008;flip:y;visibility:visible">
              <v:textbox style="mso-fit-shape-to-text:t">
                <w:txbxContent>
                  <w:p w:rsidR="00F70964" w:rsidRDefault="00F70964" w:rsidP="0029321C">
                    <w:pPr>
                      <w:ind w:left="-57" w:right="-57"/>
                      <w:jc w:val="center"/>
                      <w:rPr>
                        <w:lang w:val="uk-UA"/>
                      </w:rPr>
                    </w:pPr>
                    <w:r>
                      <w:rPr>
                        <w:lang w:val="uk-UA"/>
                      </w:rPr>
                      <w:t>Підгостра е</w:t>
                    </w:r>
                    <w:r w:rsidRPr="002D13A2">
                      <w:t>мбол</w:t>
                    </w:r>
                    <w:r>
                      <w:rPr>
                        <w:lang w:val="uk-UA"/>
                      </w:rPr>
                      <w:t>і</w:t>
                    </w:r>
                    <w:r w:rsidRPr="002D13A2">
                      <w:t>я</w:t>
                    </w:r>
                  </w:p>
                  <w:p w:rsidR="00F70964" w:rsidRPr="00620E5C" w:rsidRDefault="00F70964" w:rsidP="0029321C">
                    <w:pPr>
                      <w:ind w:left="-57" w:right="-57"/>
                      <w:jc w:val="center"/>
                      <w:rPr>
                        <w:lang w:val="uk-UA"/>
                      </w:rPr>
                    </w:pPr>
                  </w:p>
                </w:txbxContent>
              </v:textbox>
            </v:rect>
            <v:rect id="Rectangle 22" o:spid="_x0000_s1066" style="position:absolute;left:8967;top:7357;width:2079;height:1008;flip:y;visibility:visible">
              <v:textbox style="mso-fit-shape-to-text:t">
                <w:txbxContent>
                  <w:p w:rsidR="00F70964" w:rsidRPr="00C5626B" w:rsidRDefault="00F70964" w:rsidP="0029321C">
                    <w:pPr>
                      <w:ind w:left="-57" w:right="-57"/>
                      <w:jc w:val="center"/>
                      <w:rPr>
                        <w:lang w:val="uk-UA"/>
                      </w:rPr>
                    </w:pPr>
                    <w:r w:rsidRPr="002D13A2">
                      <w:t>Рецидив</w:t>
                    </w:r>
                    <w:r>
                      <w:rPr>
                        <w:lang w:val="uk-UA"/>
                      </w:rPr>
                      <w:t>у</w:t>
                    </w:r>
                    <w:r w:rsidRPr="002D13A2">
                      <w:t>ю</w:t>
                    </w:r>
                    <w:r>
                      <w:rPr>
                        <w:lang w:val="uk-UA"/>
                      </w:rPr>
                      <w:t>ча</w:t>
                    </w:r>
                    <w:r w:rsidRPr="002D13A2">
                      <w:t xml:space="preserve"> Т</w:t>
                    </w:r>
                    <w:r>
                      <w:rPr>
                        <w:lang w:val="uk-UA"/>
                      </w:rPr>
                      <w:t>Е</w:t>
                    </w:r>
                    <w:r w:rsidRPr="002D13A2">
                      <w:t>ЛА м</w:t>
                    </w:r>
                    <w:r>
                      <w:rPr>
                        <w:lang w:val="uk-UA"/>
                      </w:rPr>
                      <w:t>і</w:t>
                    </w:r>
                    <w:r w:rsidRPr="002D13A2">
                      <w:t>лких в</w:t>
                    </w:r>
                    <w:r>
                      <w:rPr>
                        <w:lang w:val="uk-UA"/>
                      </w:rPr>
                      <w:t>іток</w:t>
                    </w:r>
                  </w:p>
                </w:txbxContent>
              </v:textbox>
            </v:rect>
            <v:line id="Line 23" o:spid="_x0000_s1067" style="position:absolute;visibility:visible" from="6378,7191" to="6378,7367" o:connectortype="straight">
              <v:stroke endarrow="block"/>
            </v:line>
            <v:line id="Line 24" o:spid="_x0000_s1068" style="position:absolute;visibility:visible" from="8036,7173" to="8036,7358" o:connectortype="straight">
              <v:stroke endarrow="block"/>
            </v:line>
            <v:line id="Line 25" o:spid="_x0000_s1069" style="position:absolute;visibility:visible" from="8733,7173" to="10080,7358" o:connectortype="straight">
              <v:stroke endarrow="block"/>
            </v:line>
            <v:line id="Line 26" o:spid="_x0000_s1070" style="position:absolute;visibility:visible" from="2730,5039" to="2730,5315" o:connectortype="straight">
              <v:stroke endarrow="block" endarrowlength="long"/>
            </v:line>
            <v:line id="Line 27" o:spid="_x0000_s1071" style="position:absolute;visibility:visible" from="10027,5315" to="10027,5591" o:connectortype="straight">
              <v:stroke endarrow="block" endarrowlength="long"/>
            </v:line>
            <v:line id="Line 28" o:spid="_x0000_s1072" style="position:absolute;visibility:visible" from="3750,5916" to="4023,5916" o:connectortype="straight">
              <v:stroke endarrow="block" endarrowlength="long"/>
            </v:line>
            <v:line id="Line 29" o:spid="_x0000_s1073" style="position:absolute;flip:x y;visibility:visible" from="8733,5916" to="9006,5916" o:connectortype="straight">
              <v:stroke endarrow="block" endarrowlength="long"/>
            </v:line>
            <v:line id="Line 30" o:spid="_x0000_s1074" style="position:absolute;visibility:visible" from="4131,10345" to="4131,10906" o:connectortype="straight">
              <v:stroke endarrow="block" endarrowlength="long"/>
            </v:line>
            <v:rect id="Rectangle 31" o:spid="_x0000_s1075" style="position:absolute;left:7168;top:10803;width:3879;height:3827;flip:y;visibility:visible">
              <v:textbox style="mso-fit-shape-to-text:t">
                <w:txbxContent>
                  <w:p w:rsidR="00F70964" w:rsidRPr="00CE3EE0" w:rsidRDefault="00F70964" w:rsidP="0029321C">
                    <w:pPr>
                      <w:pStyle w:val="NoSpacing"/>
                      <w:jc w:val="both"/>
                      <w:rPr>
                        <w:lang w:val="ru-RU"/>
                      </w:rPr>
                    </w:pPr>
                    <w:r w:rsidRPr="00CE3EE0">
                      <w:rPr>
                        <w:lang w:val="ru-RU"/>
                      </w:rPr>
                      <w:t>Невідкладна допомога:</w:t>
                    </w:r>
                  </w:p>
                  <w:p w:rsidR="00F70964" w:rsidRPr="00CE3EE0" w:rsidRDefault="00F70964" w:rsidP="0029321C">
                    <w:pPr>
                      <w:pStyle w:val="NoSpacing"/>
                      <w:jc w:val="both"/>
                      <w:rPr>
                        <w:lang w:val="ru-RU"/>
                      </w:rPr>
                    </w:pPr>
                    <w:r w:rsidRPr="00CE3EE0">
                      <w:rPr>
                        <w:lang w:val="ru-RU"/>
                      </w:rPr>
                      <w:t>1) СЛР</w:t>
                    </w:r>
                    <w:r>
                      <w:rPr>
                        <w:lang w:val="ru-RU"/>
                      </w:rPr>
                      <w:t>;</w:t>
                    </w:r>
                  </w:p>
                  <w:p w:rsidR="00F70964" w:rsidRPr="00CE3EE0" w:rsidRDefault="00F70964" w:rsidP="0029321C">
                    <w:r w:rsidRPr="00CE3EE0">
                      <w:rPr>
                        <w:lang w:val="uk-UA"/>
                      </w:rPr>
                      <w:t>2</w:t>
                    </w:r>
                    <w:r w:rsidRPr="00CE3EE0">
                      <w:t>) оксигенотерап</w:t>
                    </w:r>
                    <w:r w:rsidRPr="00CE3EE0">
                      <w:rPr>
                        <w:lang w:val="uk-UA"/>
                      </w:rPr>
                      <w:t>і</w:t>
                    </w:r>
                    <w:r w:rsidRPr="00CE3EE0">
                      <w:t>я, при необх</w:t>
                    </w:r>
                    <w:r w:rsidRPr="00CE3EE0">
                      <w:rPr>
                        <w:lang w:val="uk-UA"/>
                      </w:rPr>
                      <w:t>ідності</w:t>
                    </w:r>
                    <w:r w:rsidRPr="00CE3EE0">
                      <w:t xml:space="preserve"> </w:t>
                    </w:r>
                    <w:r w:rsidRPr="00CE3EE0">
                      <w:rPr>
                        <w:lang w:val="uk-UA"/>
                      </w:rPr>
                      <w:t>Ш</w:t>
                    </w:r>
                    <w:r w:rsidRPr="00CE3EE0">
                      <w:t>ВЛ 50-100% O</w:t>
                    </w:r>
                    <w:r w:rsidRPr="00CE3EE0">
                      <w:rPr>
                        <w:vertAlign w:val="subscript"/>
                      </w:rPr>
                      <w:t>2</w:t>
                    </w:r>
                    <w:r w:rsidRPr="00CE3EE0">
                      <w:t>;</w:t>
                    </w:r>
                  </w:p>
                  <w:p w:rsidR="00F70964" w:rsidRPr="00417866" w:rsidRDefault="00F70964" w:rsidP="0029321C">
                    <w:pPr>
                      <w:ind w:right="-116"/>
                    </w:pPr>
                    <w:r w:rsidRPr="00CE3EE0">
                      <w:rPr>
                        <w:lang w:val="uk-UA"/>
                      </w:rPr>
                      <w:t>3</w:t>
                    </w:r>
                    <w:r w:rsidRPr="00CE3EE0">
                      <w:t>) </w:t>
                    </w:r>
                    <w:r w:rsidRPr="00CE3EE0">
                      <w:rPr>
                        <w:lang w:val="uk-UA"/>
                      </w:rPr>
                      <w:t>знеболення</w:t>
                    </w:r>
                    <w:r w:rsidRPr="00CE3EE0">
                      <w:t xml:space="preserve"> наркотич</w:t>
                    </w:r>
                    <w:r w:rsidRPr="00CE3EE0">
                      <w:rPr>
                        <w:lang w:val="uk-UA"/>
                      </w:rPr>
                      <w:t>ними</w:t>
                    </w:r>
                    <w:r w:rsidRPr="00CE3EE0">
                      <w:t xml:space="preserve"> анальгетиками (морф</w:t>
                    </w:r>
                    <w:r w:rsidRPr="00CE3EE0">
                      <w:rPr>
                        <w:lang w:val="uk-UA"/>
                      </w:rPr>
                      <w:t>і</w:t>
                    </w:r>
                    <w:r w:rsidRPr="00CE3EE0">
                      <w:t xml:space="preserve">н 1% - 1 мл, </w:t>
                    </w:r>
                    <w:r w:rsidRPr="00417866">
                      <w:t>фентан</w:t>
                    </w:r>
                    <w:r w:rsidRPr="00417866">
                      <w:rPr>
                        <w:lang w:val="uk-UA"/>
                      </w:rPr>
                      <w:t>і</w:t>
                    </w:r>
                    <w:r w:rsidRPr="00417866">
                      <w:t>л 0,005%  - 1 мл) в/в;</w:t>
                    </w:r>
                  </w:p>
                  <w:p w:rsidR="00F70964" w:rsidRPr="00417866" w:rsidRDefault="00F70964" w:rsidP="0029321C">
                    <w:r w:rsidRPr="00417866">
                      <w:rPr>
                        <w:lang w:val="uk-UA"/>
                      </w:rPr>
                      <w:t>4</w:t>
                    </w:r>
                    <w:r w:rsidRPr="00417866">
                      <w:t>) при бронхоспазм</w:t>
                    </w:r>
                    <w:r w:rsidRPr="00417866">
                      <w:rPr>
                        <w:lang w:val="uk-UA"/>
                      </w:rPr>
                      <w:t>і</w:t>
                    </w:r>
                    <w:r w:rsidRPr="00417866">
                      <w:t xml:space="preserve"> – р</w:t>
                    </w:r>
                    <w:r w:rsidRPr="00417866">
                      <w:rPr>
                        <w:lang w:val="uk-UA"/>
                      </w:rPr>
                      <w:t>-н</w:t>
                    </w:r>
                    <w:r w:rsidRPr="00417866">
                      <w:t xml:space="preserve"> теофіліну 2% – 10 мл в 10 мл </w:t>
                    </w:r>
                    <w:r w:rsidRPr="00417866">
                      <w:rPr>
                        <w:lang w:val="uk-UA"/>
                      </w:rPr>
                      <w:t>р-н</w:t>
                    </w:r>
                    <w:r>
                      <w:rPr>
                        <w:lang w:val="uk-UA"/>
                      </w:rPr>
                      <w:t>у</w:t>
                    </w:r>
                    <w:r w:rsidRPr="00417866">
                      <w:t xml:space="preserve"> натр</w:t>
                    </w:r>
                    <w:r w:rsidRPr="00417866">
                      <w:rPr>
                        <w:lang w:val="uk-UA"/>
                      </w:rPr>
                      <w:t>ію</w:t>
                    </w:r>
                    <w:r w:rsidRPr="00417866">
                      <w:t xml:space="preserve"> хлорид</w:t>
                    </w:r>
                    <w:r w:rsidRPr="00417866">
                      <w:rPr>
                        <w:lang w:val="uk-UA"/>
                      </w:rPr>
                      <w:t>у</w:t>
                    </w:r>
                    <w:r w:rsidRPr="00417866">
                      <w:t xml:space="preserve"> 0,9% в/в;</w:t>
                    </w:r>
                  </w:p>
                  <w:p w:rsidR="00F70964" w:rsidRPr="00CE3EE0" w:rsidRDefault="00F70964" w:rsidP="0029321C">
                    <w:pPr>
                      <w:rPr>
                        <w:lang w:val="uk-UA"/>
                      </w:rPr>
                    </w:pPr>
                    <w:r w:rsidRPr="00417866">
                      <w:rPr>
                        <w:lang w:val="uk-UA"/>
                      </w:rPr>
                      <w:t>5</w:t>
                    </w:r>
                    <w:r w:rsidRPr="00417866">
                      <w:t>) гепарин</w:t>
                    </w:r>
                    <w:r w:rsidRPr="00CE3EE0">
                      <w:t xml:space="preserve"> 10 000 </w:t>
                    </w:r>
                    <w:r w:rsidRPr="00CE3EE0">
                      <w:rPr>
                        <w:lang w:val="uk-UA"/>
                      </w:rPr>
                      <w:t>О</w:t>
                    </w:r>
                    <w:r w:rsidRPr="00CE3EE0">
                      <w:t>Д</w:t>
                    </w:r>
                    <w:r w:rsidRPr="00CE3EE0">
                      <w:rPr>
                        <w:lang w:val="uk-UA"/>
                      </w:rPr>
                      <w:t xml:space="preserve"> (</w:t>
                    </w:r>
                    <w:r w:rsidRPr="00F059A3">
                      <w:t>надропарин</w:t>
                    </w:r>
                    <w:r w:rsidRPr="00CE3EE0">
                      <w:rPr>
                        <w:lang w:val="uk-UA"/>
                      </w:rPr>
                      <w:t xml:space="preserve"> </w:t>
                    </w:r>
                    <w:r w:rsidRPr="00CE3EE0">
                      <w:rPr>
                        <w:color w:val="000000"/>
                      </w:rPr>
                      <w:t>1 мг/кг</w:t>
                    </w:r>
                    <w:r w:rsidRPr="00CE3EE0">
                      <w:rPr>
                        <w:lang w:val="uk-UA"/>
                      </w:rPr>
                      <w:t>)</w:t>
                    </w:r>
                    <w:r w:rsidRPr="00CE3EE0">
                      <w:t xml:space="preserve"> в/в в 20 мл </w:t>
                    </w:r>
                    <w:r w:rsidRPr="00CE3EE0">
                      <w:rPr>
                        <w:lang w:val="uk-UA"/>
                      </w:rPr>
                      <w:t>р-н</w:t>
                    </w:r>
                    <w:r>
                      <w:rPr>
                        <w:lang w:val="uk-UA"/>
                      </w:rPr>
                      <w:t>у</w:t>
                    </w:r>
                    <w:r w:rsidRPr="00CE3EE0">
                      <w:t xml:space="preserve"> натр</w:t>
                    </w:r>
                    <w:r w:rsidRPr="00CE3EE0">
                      <w:rPr>
                        <w:lang w:val="uk-UA"/>
                      </w:rPr>
                      <w:t>ію</w:t>
                    </w:r>
                    <w:r w:rsidRPr="00CE3EE0">
                      <w:t xml:space="preserve"> хлорид</w:t>
                    </w:r>
                    <w:r>
                      <w:rPr>
                        <w:lang w:val="uk-UA"/>
                      </w:rPr>
                      <w:t xml:space="preserve">у </w:t>
                    </w:r>
                    <w:r w:rsidRPr="00CE3EE0">
                      <w:t>0,9%.</w:t>
                    </w:r>
                  </w:p>
                </w:txbxContent>
              </v:textbox>
            </v:rect>
            <v:rect id="Rectangle 32" o:spid="_x0000_s1076" style="position:absolute;left:1692;top:10904;width:4878;height:1713;flip:y;visibility:visible">
              <v:textbox style="mso-fit-shape-to-text:t">
                <w:txbxContent>
                  <w:p w:rsidR="00F70964" w:rsidRPr="00CE3EE0" w:rsidRDefault="00F70964" w:rsidP="0029321C">
                    <w:pPr>
                      <w:jc w:val="both"/>
                      <w:rPr>
                        <w:sz w:val="22"/>
                        <w:szCs w:val="22"/>
                      </w:rPr>
                    </w:pPr>
                    <w:r w:rsidRPr="00CE3EE0">
                      <w:rPr>
                        <w:sz w:val="22"/>
                        <w:szCs w:val="22"/>
                      </w:rPr>
                      <w:t>При ст</w:t>
                    </w:r>
                    <w:r w:rsidRPr="00CE3EE0">
                      <w:rPr>
                        <w:sz w:val="22"/>
                        <w:szCs w:val="22"/>
                        <w:lang w:val="uk-UA"/>
                      </w:rPr>
                      <w:t>і</w:t>
                    </w:r>
                    <w:r w:rsidRPr="00CE3EE0">
                      <w:rPr>
                        <w:sz w:val="22"/>
                        <w:szCs w:val="22"/>
                      </w:rPr>
                      <w:t>йк</w:t>
                    </w:r>
                    <w:r w:rsidRPr="00CE3EE0">
                      <w:rPr>
                        <w:sz w:val="22"/>
                        <w:szCs w:val="22"/>
                        <w:lang w:val="uk-UA"/>
                      </w:rPr>
                      <w:t>і</w:t>
                    </w:r>
                    <w:r w:rsidRPr="00CE3EE0">
                      <w:rPr>
                        <w:sz w:val="22"/>
                        <w:szCs w:val="22"/>
                      </w:rPr>
                      <w:t>й артер</w:t>
                    </w:r>
                    <w:r w:rsidRPr="00CE3EE0">
                      <w:rPr>
                        <w:sz w:val="22"/>
                        <w:szCs w:val="22"/>
                        <w:lang w:val="uk-UA"/>
                      </w:rPr>
                      <w:t>і</w:t>
                    </w:r>
                    <w:r w:rsidRPr="00CE3EE0">
                      <w:rPr>
                        <w:sz w:val="22"/>
                        <w:szCs w:val="22"/>
                      </w:rPr>
                      <w:t>альн</w:t>
                    </w:r>
                    <w:r w:rsidRPr="00CE3EE0">
                      <w:rPr>
                        <w:sz w:val="22"/>
                        <w:szCs w:val="22"/>
                        <w:lang w:val="uk-UA"/>
                      </w:rPr>
                      <w:t>і</w:t>
                    </w:r>
                    <w:r w:rsidRPr="00CE3EE0">
                      <w:rPr>
                        <w:sz w:val="22"/>
                        <w:szCs w:val="22"/>
                      </w:rPr>
                      <w:t>й г</w:t>
                    </w:r>
                    <w:r>
                      <w:rPr>
                        <w:sz w:val="22"/>
                        <w:szCs w:val="22"/>
                        <w:lang w:val="uk-UA"/>
                      </w:rPr>
                      <w:t>і</w:t>
                    </w:r>
                    <w:r w:rsidRPr="00CE3EE0">
                      <w:rPr>
                        <w:sz w:val="22"/>
                        <w:szCs w:val="22"/>
                      </w:rPr>
                      <w:t>потенз</w:t>
                    </w:r>
                    <w:r w:rsidRPr="00CE3EE0">
                      <w:rPr>
                        <w:sz w:val="22"/>
                        <w:szCs w:val="22"/>
                        <w:lang w:val="uk-UA"/>
                      </w:rPr>
                      <w:t>ії</w:t>
                    </w:r>
                    <w:r w:rsidRPr="00CE3EE0">
                      <w:rPr>
                        <w:sz w:val="22"/>
                        <w:szCs w:val="22"/>
                      </w:rPr>
                      <w:t xml:space="preserve"> (СА</w:t>
                    </w:r>
                    <w:r w:rsidRPr="00CE3EE0">
                      <w:rPr>
                        <w:sz w:val="22"/>
                        <w:szCs w:val="22"/>
                        <w:lang w:val="uk-UA"/>
                      </w:rPr>
                      <w:t>Т</w:t>
                    </w:r>
                    <w:r w:rsidRPr="00CE3EE0">
                      <w:rPr>
                        <w:sz w:val="22"/>
                        <w:szCs w:val="22"/>
                      </w:rPr>
                      <w:t xml:space="preserve"> мен</w:t>
                    </w:r>
                    <w:r w:rsidRPr="00CE3EE0">
                      <w:rPr>
                        <w:sz w:val="22"/>
                        <w:szCs w:val="22"/>
                        <w:lang w:val="uk-UA"/>
                      </w:rPr>
                      <w:t>ше</w:t>
                    </w:r>
                    <w:r w:rsidRPr="00CE3EE0">
                      <w:rPr>
                        <w:sz w:val="22"/>
                        <w:szCs w:val="22"/>
                      </w:rPr>
                      <w:t xml:space="preserve"> 90 мм. рт. ст.) </w:t>
                    </w:r>
                    <w:r w:rsidRPr="00CE3EE0">
                      <w:rPr>
                        <w:sz w:val="22"/>
                        <w:szCs w:val="22"/>
                        <w:lang w:val="uk-UA"/>
                      </w:rPr>
                      <w:t>або</w:t>
                    </w:r>
                    <w:r w:rsidRPr="00CE3EE0">
                      <w:rPr>
                        <w:sz w:val="22"/>
                        <w:szCs w:val="22"/>
                      </w:rPr>
                      <w:t xml:space="preserve"> прогрес</w:t>
                    </w:r>
                    <w:r w:rsidRPr="00CE3EE0">
                      <w:rPr>
                        <w:sz w:val="22"/>
                        <w:szCs w:val="22"/>
                        <w:lang w:val="uk-UA"/>
                      </w:rPr>
                      <w:t>уючому</w:t>
                    </w:r>
                    <w:r w:rsidRPr="00CE3EE0">
                      <w:rPr>
                        <w:sz w:val="22"/>
                        <w:szCs w:val="22"/>
                      </w:rPr>
                      <w:t xml:space="preserve"> пад</w:t>
                    </w:r>
                    <w:r w:rsidRPr="00CE3EE0">
                      <w:rPr>
                        <w:sz w:val="22"/>
                        <w:szCs w:val="22"/>
                        <w:lang w:val="uk-UA"/>
                      </w:rPr>
                      <w:t>інні</w:t>
                    </w:r>
                    <w:r w:rsidRPr="00CE3EE0">
                      <w:rPr>
                        <w:sz w:val="22"/>
                        <w:szCs w:val="22"/>
                      </w:rPr>
                      <w:t xml:space="preserve"> СА</w:t>
                    </w:r>
                    <w:r w:rsidRPr="00CE3EE0">
                      <w:rPr>
                        <w:sz w:val="22"/>
                        <w:szCs w:val="22"/>
                        <w:lang w:val="uk-UA"/>
                      </w:rPr>
                      <w:t>Т</w:t>
                    </w:r>
                    <w:r w:rsidRPr="00CE3EE0">
                      <w:rPr>
                        <w:sz w:val="22"/>
                        <w:szCs w:val="22"/>
                      </w:rPr>
                      <w:t xml:space="preserve"> </w:t>
                    </w:r>
                    <w:r w:rsidRPr="00CE3EE0">
                      <w:rPr>
                        <w:sz w:val="22"/>
                        <w:szCs w:val="22"/>
                        <w:lang w:val="uk-UA"/>
                      </w:rPr>
                      <w:t>та</w:t>
                    </w:r>
                    <w:r w:rsidRPr="00CE3EE0">
                      <w:rPr>
                        <w:sz w:val="22"/>
                        <w:szCs w:val="22"/>
                      </w:rPr>
                      <w:t xml:space="preserve"> </w:t>
                    </w:r>
                    <w:r w:rsidRPr="00CE3EE0">
                      <w:rPr>
                        <w:sz w:val="22"/>
                        <w:szCs w:val="22"/>
                        <w:lang w:val="uk-UA"/>
                      </w:rPr>
                      <w:t>швидкому</w:t>
                    </w:r>
                    <w:r w:rsidRPr="00CE3EE0">
                      <w:rPr>
                        <w:sz w:val="22"/>
                        <w:szCs w:val="22"/>
                      </w:rPr>
                      <w:t xml:space="preserve"> </w:t>
                    </w:r>
                    <w:r w:rsidRPr="00CE3EE0">
                      <w:rPr>
                        <w:sz w:val="22"/>
                        <w:szCs w:val="22"/>
                        <w:lang w:val="uk-UA"/>
                      </w:rPr>
                      <w:t>прогресуванні</w:t>
                    </w:r>
                    <w:r w:rsidRPr="00CE3EE0">
                      <w:rPr>
                        <w:sz w:val="22"/>
                        <w:szCs w:val="22"/>
                      </w:rPr>
                      <w:t xml:space="preserve"> симптом</w:t>
                    </w:r>
                    <w:r w:rsidRPr="00CE3EE0">
                      <w:rPr>
                        <w:sz w:val="22"/>
                        <w:szCs w:val="22"/>
                        <w:lang w:val="uk-UA"/>
                      </w:rPr>
                      <w:t>і</w:t>
                    </w:r>
                    <w:r w:rsidRPr="00CE3EE0">
                      <w:rPr>
                        <w:sz w:val="22"/>
                        <w:szCs w:val="22"/>
                      </w:rPr>
                      <w:t>в Т</w:t>
                    </w:r>
                    <w:r w:rsidRPr="00CE3EE0">
                      <w:rPr>
                        <w:sz w:val="22"/>
                        <w:szCs w:val="22"/>
                        <w:lang w:val="uk-UA"/>
                      </w:rPr>
                      <w:t>Е</w:t>
                    </w:r>
                    <w:r w:rsidRPr="00CE3EE0">
                      <w:rPr>
                        <w:sz w:val="22"/>
                        <w:szCs w:val="22"/>
                      </w:rPr>
                      <w:t xml:space="preserve">ЛА при </w:t>
                    </w:r>
                    <w:r w:rsidRPr="00CE3EE0">
                      <w:rPr>
                        <w:sz w:val="22"/>
                        <w:szCs w:val="22"/>
                        <w:lang w:val="uk-UA"/>
                      </w:rPr>
                      <w:t>відсутності</w:t>
                    </w:r>
                    <w:r w:rsidRPr="00CE3EE0">
                      <w:rPr>
                        <w:sz w:val="22"/>
                        <w:szCs w:val="22"/>
                      </w:rPr>
                      <w:t xml:space="preserve"> проти</w:t>
                    </w:r>
                    <w:r w:rsidRPr="00CE3EE0">
                      <w:rPr>
                        <w:sz w:val="22"/>
                        <w:szCs w:val="22"/>
                        <w:lang w:val="uk-UA"/>
                      </w:rPr>
                      <w:t>показів</w:t>
                    </w:r>
                    <w:r w:rsidRPr="00CE3EE0">
                      <w:rPr>
                        <w:sz w:val="22"/>
                        <w:szCs w:val="22"/>
                      </w:rPr>
                      <w:t xml:space="preserve"> показано проведен</w:t>
                    </w:r>
                    <w:r w:rsidRPr="00CE3EE0">
                      <w:rPr>
                        <w:sz w:val="22"/>
                        <w:szCs w:val="22"/>
                        <w:lang w:val="uk-UA"/>
                      </w:rPr>
                      <w:t>ня</w:t>
                    </w:r>
                    <w:r w:rsidRPr="00CE3EE0">
                      <w:rPr>
                        <w:sz w:val="22"/>
                        <w:szCs w:val="22"/>
                      </w:rPr>
                      <w:t xml:space="preserve"> тромбол</w:t>
                    </w:r>
                    <w:r w:rsidRPr="00CE3EE0">
                      <w:rPr>
                        <w:sz w:val="22"/>
                        <w:szCs w:val="22"/>
                        <w:lang w:val="uk-UA"/>
                      </w:rPr>
                      <w:t>і</w:t>
                    </w:r>
                    <w:r w:rsidRPr="00CE3EE0">
                      <w:rPr>
                        <w:sz w:val="22"/>
                        <w:szCs w:val="22"/>
                      </w:rPr>
                      <w:t>зис</w:t>
                    </w:r>
                    <w:r>
                      <w:rPr>
                        <w:sz w:val="22"/>
                        <w:szCs w:val="22"/>
                        <w:lang w:val="uk-UA"/>
                      </w:rPr>
                      <w:t>у</w:t>
                    </w:r>
                    <w:r w:rsidRPr="00CE3EE0">
                      <w:rPr>
                        <w:sz w:val="22"/>
                        <w:szCs w:val="22"/>
                      </w:rPr>
                      <w:t xml:space="preserve"> (в </w:t>
                    </w:r>
                    <w:r w:rsidRPr="00CE3EE0">
                      <w:rPr>
                        <w:sz w:val="22"/>
                        <w:szCs w:val="22"/>
                        <w:lang w:val="uk-UA"/>
                      </w:rPr>
                      <w:t>умовах</w:t>
                    </w:r>
                    <w:r w:rsidRPr="00CE3EE0">
                      <w:rPr>
                        <w:sz w:val="22"/>
                        <w:szCs w:val="22"/>
                      </w:rPr>
                      <w:t xml:space="preserve"> реан</w:t>
                    </w:r>
                    <w:r w:rsidRPr="00CE3EE0">
                      <w:rPr>
                        <w:sz w:val="22"/>
                        <w:szCs w:val="22"/>
                        <w:lang w:val="uk-UA"/>
                      </w:rPr>
                      <w:t>і</w:t>
                    </w:r>
                    <w:r w:rsidRPr="00CE3EE0">
                      <w:rPr>
                        <w:sz w:val="22"/>
                        <w:szCs w:val="22"/>
                      </w:rPr>
                      <w:t>моб</w:t>
                    </w:r>
                    <w:r w:rsidRPr="00CE3EE0">
                      <w:rPr>
                        <w:sz w:val="22"/>
                        <w:szCs w:val="22"/>
                        <w:lang w:val="uk-UA"/>
                      </w:rPr>
                      <w:t>і</w:t>
                    </w:r>
                    <w:r w:rsidRPr="00CE3EE0">
                      <w:rPr>
                        <w:sz w:val="22"/>
                        <w:szCs w:val="22"/>
                      </w:rPr>
                      <w:t>ля)</w:t>
                    </w:r>
                  </w:p>
                </w:txbxContent>
              </v:textbox>
            </v:rect>
            <v:rect id="Rectangle 33" o:spid="_x0000_s1077" style="position:absolute;left:1709;top:14736;width:4861;height:726;flip:y;visibility:visible">
              <v:textbox style="mso-fit-shape-to-text:t">
                <w:txbxContent>
                  <w:p w:rsidR="00F70964" w:rsidRPr="0059060C" w:rsidRDefault="00F70964" w:rsidP="0029321C">
                    <w:pPr>
                      <w:jc w:val="center"/>
                    </w:pPr>
                    <w:r w:rsidRPr="0059060C">
                      <w:rPr>
                        <w:lang w:val="uk-UA"/>
                      </w:rPr>
                      <w:t>Транспортування</w:t>
                    </w:r>
                    <w:r w:rsidRPr="0059060C">
                      <w:t xml:space="preserve"> в стац</w:t>
                    </w:r>
                    <w:r w:rsidRPr="0059060C">
                      <w:rPr>
                        <w:lang w:val="uk-UA"/>
                      </w:rPr>
                      <w:t>і</w:t>
                    </w:r>
                    <w:r w:rsidRPr="0059060C">
                      <w:t xml:space="preserve">онар </w:t>
                    </w:r>
                    <w:r w:rsidRPr="0059060C">
                      <w:br/>
                      <w:t>(</w:t>
                    </w:r>
                    <w:r w:rsidRPr="0059060C">
                      <w:rPr>
                        <w:lang w:val="uk-UA"/>
                      </w:rPr>
                      <w:t>у</w:t>
                    </w:r>
                    <w:r w:rsidRPr="0059060C">
                      <w:t xml:space="preserve"> </w:t>
                    </w:r>
                    <w:r w:rsidRPr="0059060C">
                      <w:rPr>
                        <w:lang w:val="uk-UA"/>
                      </w:rPr>
                      <w:t>ВРІТ</w:t>
                    </w:r>
                    <w:r w:rsidRPr="0059060C">
                      <w:t>, мин</w:t>
                    </w:r>
                    <w:r w:rsidRPr="0059060C">
                      <w:rPr>
                        <w:lang w:val="uk-UA"/>
                      </w:rPr>
                      <w:t>аючи</w:t>
                    </w:r>
                    <w:r w:rsidRPr="0059060C">
                      <w:t xml:space="preserve"> при</w:t>
                    </w:r>
                    <w:r w:rsidRPr="0059060C">
                      <w:rPr>
                        <w:lang w:val="uk-UA"/>
                      </w:rPr>
                      <w:t>ймальне</w:t>
                    </w:r>
                    <w:r w:rsidRPr="0059060C">
                      <w:t xml:space="preserve"> </w:t>
                    </w:r>
                    <w:r w:rsidRPr="0059060C">
                      <w:rPr>
                        <w:lang w:val="uk-UA"/>
                      </w:rPr>
                      <w:t>відділення</w:t>
                    </w:r>
                    <w:r w:rsidRPr="0059060C">
                      <w:t xml:space="preserve">) </w:t>
                    </w:r>
                  </w:p>
                </w:txbxContent>
              </v:textbox>
            </v:rect>
            <v:rect id="Rectangle 34" o:spid="_x0000_s1078" style="position:absolute;left:7168;top:14737;width:3879;height:726;flip:y;visibility:visible">
              <v:textbox>
                <w:txbxContent>
                  <w:p w:rsidR="00F70964" w:rsidRPr="0059060C" w:rsidRDefault="00F70964" w:rsidP="0029321C">
                    <w:pPr>
                      <w:jc w:val="center"/>
                      <w:rPr>
                        <w:lang w:val="uk-UA"/>
                      </w:rPr>
                    </w:pPr>
                    <w:r w:rsidRPr="0059060C">
                      <w:rPr>
                        <w:lang w:val="uk-UA"/>
                      </w:rPr>
                      <w:t>Транспортування</w:t>
                    </w:r>
                    <w:r w:rsidRPr="0059060C">
                      <w:t xml:space="preserve"> в стац</w:t>
                    </w:r>
                    <w:r w:rsidRPr="0059060C">
                      <w:rPr>
                        <w:lang w:val="uk-UA"/>
                      </w:rPr>
                      <w:t>і</w:t>
                    </w:r>
                    <w:r w:rsidRPr="0059060C">
                      <w:t>онар</w:t>
                    </w:r>
                  </w:p>
                </w:txbxContent>
              </v:textbox>
            </v:rect>
            <v:line id="Line 35" o:spid="_x0000_s1079" style="position:absolute;visibility:visible" from="6378,10621" to="6378,10906" o:connectortype="straight">
              <v:stroke endarrow="block" endarrowlength="long"/>
            </v:line>
            <v:line id="Line 36" o:spid="_x0000_s1080" style="position:absolute;visibility:visible" from="8040,10621" to="8040,10806" o:connectortype="straight">
              <v:stroke endarrow="block"/>
            </v:line>
            <v:line id="Line 37" o:spid="_x0000_s1081" style="position:absolute;visibility:visible" from="10007,10621" to="10007,10806" o:connectortype="straight">
              <v:stroke endarrow="block"/>
            </v:line>
            <v:line id="Line 38" o:spid="_x0000_s1082" style="position:absolute;visibility:visible" from="4131,14347" to="4131,14722" o:connectortype="straight">
              <v:stroke endarrow="block" endarrowlength="long"/>
            </v:line>
            <v:line id="Line 39" o:spid="_x0000_s1083" style="position:absolute;flip:x;visibility:visible" from="9048,14553" to="9048,14722" o:connectortype="straight">
              <v:stroke endarrow="block"/>
            </v:line>
            <v:rect id="Rectangle 40" o:spid="_x0000_s1084" style="position:absolute;left:1693;top:12946;width:4877;height:1572;flip:y;visibility:visible">
              <v:textbox style="mso-fit-shape-to-text:t">
                <w:txbxContent>
                  <w:p w:rsidR="00F70964" w:rsidRPr="007B0DCC" w:rsidRDefault="00F70964" w:rsidP="0029321C">
                    <w:pPr>
                      <w:jc w:val="both"/>
                    </w:pPr>
                    <w:r w:rsidRPr="0059060C">
                      <w:t xml:space="preserve">250 000 </w:t>
                    </w:r>
                    <w:r w:rsidRPr="0059060C">
                      <w:rPr>
                        <w:lang w:val="uk-UA"/>
                      </w:rPr>
                      <w:t>О</w:t>
                    </w:r>
                    <w:r w:rsidRPr="0059060C">
                      <w:t>Д стрепток</w:t>
                    </w:r>
                    <w:r w:rsidRPr="0059060C">
                      <w:rPr>
                        <w:lang w:val="uk-UA"/>
                      </w:rPr>
                      <w:t>і</w:t>
                    </w:r>
                    <w:r w:rsidRPr="0059060C">
                      <w:t>наз</w:t>
                    </w:r>
                    <w:r w:rsidRPr="0059060C">
                      <w:rPr>
                        <w:lang w:val="uk-UA"/>
                      </w:rPr>
                      <w:t>и</w:t>
                    </w:r>
                    <w:r w:rsidRPr="0059060C">
                      <w:t xml:space="preserve"> на 200 мл </w:t>
                    </w:r>
                    <w:r w:rsidRPr="0059060C">
                      <w:rPr>
                        <w:lang w:val="uk-UA"/>
                      </w:rPr>
                      <w:t>розчин</w:t>
                    </w:r>
                    <w:r>
                      <w:rPr>
                        <w:lang w:val="uk-UA"/>
                      </w:rPr>
                      <w:t>у</w:t>
                    </w:r>
                    <w:r w:rsidRPr="0059060C">
                      <w:t xml:space="preserve"> натр</w:t>
                    </w:r>
                    <w:r w:rsidRPr="0059060C">
                      <w:rPr>
                        <w:lang w:val="uk-UA"/>
                      </w:rPr>
                      <w:t>ію</w:t>
                    </w:r>
                    <w:r w:rsidRPr="0059060C">
                      <w:t xml:space="preserve"> хлорид</w:t>
                    </w:r>
                    <w:r>
                      <w:rPr>
                        <w:lang w:val="uk-UA"/>
                      </w:rPr>
                      <w:t>у</w:t>
                    </w:r>
                    <w:r w:rsidRPr="0059060C">
                      <w:t xml:space="preserve"> 0,9% в/в капельно за 30 </w:t>
                    </w:r>
                    <w:r w:rsidRPr="0059060C">
                      <w:rPr>
                        <w:lang w:val="uk-UA"/>
                      </w:rPr>
                      <w:t>хвилин</w:t>
                    </w:r>
                    <w:r w:rsidRPr="0059060C">
                      <w:t xml:space="preserve"> п</w:t>
                    </w:r>
                    <w:r w:rsidRPr="0059060C">
                      <w:rPr>
                        <w:lang w:val="uk-UA"/>
                      </w:rPr>
                      <w:t>і</w:t>
                    </w:r>
                    <w:r w:rsidRPr="0059060C">
                      <w:t>д контролем А</w:t>
                    </w:r>
                    <w:r w:rsidRPr="0059060C">
                      <w:rPr>
                        <w:lang w:val="uk-UA"/>
                      </w:rPr>
                      <w:t>Т</w:t>
                    </w:r>
                    <w:r w:rsidRPr="0059060C">
                      <w:t xml:space="preserve"> (паралельно</w:t>
                    </w:r>
                    <w:r w:rsidRPr="007B0DCC">
                      <w:t xml:space="preserve"> провод</w:t>
                    </w:r>
                    <w:r>
                      <w:rPr>
                        <w:lang w:val="uk-UA"/>
                      </w:rPr>
                      <w:t>я</w:t>
                    </w:r>
                    <w:r w:rsidRPr="007B0DCC">
                      <w:t>ть корекц</w:t>
                    </w:r>
                    <w:r>
                      <w:rPr>
                        <w:lang w:val="uk-UA"/>
                      </w:rPr>
                      <w:t>і</w:t>
                    </w:r>
                    <w:r w:rsidRPr="007B0DCC">
                      <w:t>ю гемодинам</w:t>
                    </w:r>
                    <w:r>
                      <w:rPr>
                        <w:lang w:val="uk-UA"/>
                      </w:rPr>
                      <w:t>і</w:t>
                    </w:r>
                    <w:r w:rsidRPr="007B0DCC">
                      <w:t>ки допам</w:t>
                    </w:r>
                    <w:r>
                      <w:rPr>
                        <w:lang w:val="uk-UA"/>
                      </w:rPr>
                      <w:t>і</w:t>
                    </w:r>
                    <w:r w:rsidRPr="007B0DCC">
                      <w:t>ном</w:t>
                    </w:r>
                    <w:r>
                      <w:rPr>
                        <w:lang w:val="uk-UA"/>
                      </w:rPr>
                      <w:t>)</w:t>
                    </w:r>
                  </w:p>
                </w:txbxContent>
              </v:textbox>
            </v:rect>
            <v:line id="Line 41" o:spid="_x0000_s1085" style="position:absolute;visibility:visible" from="4131,12555" to="4131,12946" o:connectortype="straight">
              <v:stroke endarrow="block" endarrowlength="long"/>
            </v:line>
            <v:line id="Line 42" o:spid="_x0000_s1086" style="position:absolute;visibility:visible" from="6570,11735" to="7168,11735" o:connectortype="straight">
              <v:stroke endarrow="block" endarrowlength="long"/>
            </v:line>
            <v:rect id="Rectangle 43" o:spid="_x0000_s1087" style="position:absolute;left:1693;top:8530;width:2819;height:2136;flip:y;visibility:visible">
              <v:textbox style="mso-fit-shape-to-text:t">
                <w:txbxContent>
                  <w:p w:rsidR="00F70964" w:rsidRPr="00634C02" w:rsidRDefault="00F70964" w:rsidP="0029321C">
                    <w:pPr>
                      <w:jc w:val="both"/>
                      <w:rPr>
                        <w:lang w:val="uk-UA"/>
                      </w:rPr>
                    </w:pPr>
                    <w:r>
                      <w:rPr>
                        <w:lang w:val="uk-UA"/>
                      </w:rPr>
                      <w:t>Швидко</w:t>
                    </w:r>
                    <w:r w:rsidRPr="007B0DCC">
                      <w:t xml:space="preserve"> </w:t>
                    </w:r>
                    <w:r>
                      <w:rPr>
                        <w:lang w:val="uk-UA"/>
                      </w:rPr>
                      <w:t>прогресуючий</w:t>
                    </w:r>
                    <w:r w:rsidRPr="007B0DCC">
                      <w:t xml:space="preserve"> ц</w:t>
                    </w:r>
                    <w:r>
                      <w:rPr>
                        <w:lang w:val="uk-UA"/>
                      </w:rPr>
                      <w:t>іаноз</w:t>
                    </w:r>
                    <w:r w:rsidRPr="007B0DCC">
                      <w:t xml:space="preserve"> верхн</w:t>
                    </w:r>
                    <w:r>
                      <w:rPr>
                        <w:lang w:val="uk-UA"/>
                      </w:rPr>
                      <w:t>ьої</w:t>
                    </w:r>
                    <w:r w:rsidRPr="007B0DCC">
                      <w:t xml:space="preserve"> половин</w:t>
                    </w:r>
                    <w:r>
                      <w:rPr>
                        <w:lang w:val="uk-UA"/>
                      </w:rPr>
                      <w:t>и</w:t>
                    </w:r>
                    <w:r w:rsidRPr="007B0DCC">
                      <w:t xml:space="preserve"> т</w:t>
                    </w:r>
                    <w:r>
                      <w:rPr>
                        <w:lang w:val="uk-UA"/>
                      </w:rPr>
                      <w:t>і</w:t>
                    </w:r>
                    <w:r w:rsidRPr="007B0DCC">
                      <w:t xml:space="preserve">ла </w:t>
                    </w:r>
                    <w:r>
                      <w:rPr>
                        <w:lang w:val="uk-UA"/>
                      </w:rPr>
                      <w:t>з</w:t>
                    </w:r>
                    <w:r w:rsidRPr="007B0DCC">
                      <w:t xml:space="preserve"> в</w:t>
                    </w:r>
                    <w:r>
                      <w:rPr>
                        <w:lang w:val="uk-UA"/>
                      </w:rPr>
                      <w:t>и</w:t>
                    </w:r>
                    <w:r w:rsidRPr="007B0DCC">
                      <w:softHyphen/>
                      <w:t>ражен</w:t>
                    </w:r>
                    <w:r>
                      <w:rPr>
                        <w:lang w:val="uk-UA"/>
                      </w:rPr>
                      <w:t>ою</w:t>
                    </w:r>
                    <w:r w:rsidRPr="007B0DCC">
                      <w:t xml:space="preserve"> г</w:t>
                    </w:r>
                    <w:r>
                      <w:rPr>
                        <w:lang w:val="uk-UA"/>
                      </w:rPr>
                      <w:t>і</w:t>
                    </w:r>
                    <w:r w:rsidRPr="007B0DCC">
                      <w:t>потенз</w:t>
                    </w:r>
                    <w:r>
                      <w:rPr>
                        <w:lang w:val="uk-UA"/>
                      </w:rPr>
                      <w:t>ією</w:t>
                    </w:r>
                    <w:r w:rsidRPr="007B0DCC">
                      <w:t>, синкопе, набухан</w:t>
                    </w:r>
                    <w:r>
                      <w:rPr>
                        <w:lang w:val="uk-UA"/>
                      </w:rPr>
                      <w:t>ня</w:t>
                    </w:r>
                    <w:r w:rsidRPr="007B0DCC">
                      <w:t xml:space="preserve"> ш</w:t>
                    </w:r>
                    <w:r>
                      <w:rPr>
                        <w:lang w:val="uk-UA"/>
                      </w:rPr>
                      <w:t>и</w:t>
                    </w:r>
                    <w:r w:rsidRPr="007B0DCC">
                      <w:t>йн</w:t>
                    </w:r>
                    <w:r>
                      <w:rPr>
                        <w:lang w:val="uk-UA"/>
                      </w:rPr>
                      <w:t>и</w:t>
                    </w:r>
                    <w:r w:rsidRPr="007B0DCC">
                      <w:t>х вен</w:t>
                    </w:r>
                    <w:r>
                      <w:rPr>
                        <w:lang w:val="uk-UA"/>
                      </w:rPr>
                      <w:t>, раптова зупинка кровообігу</w:t>
                    </w:r>
                  </w:p>
                </w:txbxContent>
              </v:textbox>
            </v:rect>
            <v:rect id="Rectangle 44" o:spid="_x0000_s1088" style="position:absolute;left:4754;top:8529;width:2351;height:2136;flip:y;visibility:visible">
              <v:textbox style="mso-fit-shape-to-text:t">
                <w:txbxContent>
                  <w:p w:rsidR="00F70964" w:rsidRPr="000A1220" w:rsidRDefault="00F70964" w:rsidP="0029321C">
                    <w:pPr>
                      <w:jc w:val="center"/>
                      <w:rPr>
                        <w:lang w:val="uk-UA"/>
                      </w:rPr>
                    </w:pPr>
                    <w:r w:rsidRPr="007B0DCC">
                      <w:t>Характерн</w:t>
                    </w:r>
                    <w:r>
                      <w:rPr>
                        <w:lang w:val="uk-UA"/>
                      </w:rPr>
                      <w:t>і</w:t>
                    </w:r>
                    <w:r w:rsidRPr="007B0DCC">
                      <w:t xml:space="preserve"> бол</w:t>
                    </w:r>
                    <w:r>
                      <w:rPr>
                        <w:lang w:val="uk-UA"/>
                      </w:rPr>
                      <w:t>і</w:t>
                    </w:r>
                    <w:r w:rsidRPr="007B0DCC">
                      <w:t xml:space="preserve"> плеврального ха</w:t>
                    </w:r>
                    <w:r w:rsidRPr="007B0DCC">
                      <w:softHyphen/>
                      <w:t>рактер</w:t>
                    </w:r>
                    <w:r>
                      <w:rPr>
                        <w:lang w:val="uk-UA"/>
                      </w:rPr>
                      <w:t>у</w:t>
                    </w:r>
                    <w:r w:rsidRPr="007B0DCC">
                      <w:t xml:space="preserve">, кашель </w:t>
                    </w:r>
                    <w:r>
                      <w:rPr>
                        <w:lang w:val="uk-UA"/>
                      </w:rPr>
                      <w:t>з</w:t>
                    </w:r>
                    <w:r w:rsidRPr="007B0DCC">
                      <w:t xml:space="preserve"> кровохаркан</w:t>
                    </w:r>
                    <w:r>
                      <w:rPr>
                        <w:lang w:val="uk-UA"/>
                      </w:rPr>
                      <w:t>ня</w:t>
                    </w:r>
                    <w:r w:rsidRPr="007B0DCC">
                      <w:t>м, аускультат</w:t>
                    </w:r>
                    <w:r>
                      <w:t>ивно – хрип</w:t>
                    </w:r>
                    <w:r>
                      <w:rPr>
                        <w:lang w:val="uk-UA"/>
                      </w:rPr>
                      <w:t>и</w:t>
                    </w:r>
                    <w:r>
                      <w:t xml:space="preserve">, шум </w:t>
                    </w:r>
                    <w:r>
                      <w:rPr>
                        <w:lang w:val="uk-UA"/>
                      </w:rPr>
                      <w:t>тертя</w:t>
                    </w:r>
                    <w:r>
                      <w:t xml:space="preserve"> плевр</w:t>
                    </w:r>
                    <w:r>
                      <w:rPr>
                        <w:lang w:val="uk-UA"/>
                      </w:rPr>
                      <w:t>и</w:t>
                    </w:r>
                  </w:p>
                </w:txbxContent>
              </v:textbox>
            </v:rect>
            <v:rect id="Rectangle 45" o:spid="_x0000_s1089" style="position:absolute;left:7329;top:8530;width:1414;height:2136;flip:y;visibility:visible">
              <v:textbox style="mso-fit-shape-to-text:t">
                <w:txbxContent>
                  <w:p w:rsidR="00F70964" w:rsidRDefault="00F70964" w:rsidP="0029321C">
                    <w:pPr>
                      <w:ind w:left="-57" w:right="-57"/>
                      <w:jc w:val="center"/>
                      <w:rPr>
                        <w:lang w:val="uk-UA"/>
                      </w:rPr>
                    </w:pPr>
                    <w:r>
                      <w:t>Тах</w:t>
                    </w:r>
                    <w:r>
                      <w:rPr>
                        <w:lang w:val="uk-UA"/>
                      </w:rPr>
                      <w:t>і</w:t>
                    </w:r>
                    <w:r>
                      <w:t>кард</w:t>
                    </w:r>
                    <w:r>
                      <w:rPr>
                        <w:lang w:val="uk-UA"/>
                      </w:rPr>
                      <w:t>і</w:t>
                    </w:r>
                    <w:r>
                      <w:t xml:space="preserve">я в </w:t>
                    </w:r>
                    <w:r>
                      <w:rPr>
                        <w:lang w:val="uk-UA"/>
                      </w:rPr>
                      <w:t>с</w:t>
                    </w:r>
                    <w:r>
                      <w:t>пок</w:t>
                    </w:r>
                    <w:r>
                      <w:rPr>
                        <w:lang w:val="uk-UA"/>
                      </w:rPr>
                      <w:t>ої</w:t>
                    </w:r>
                    <w:r>
                      <w:t>,  м</w:t>
                    </w:r>
                    <w:r w:rsidRPr="007B0DCC">
                      <w:t>оже б</w:t>
                    </w:r>
                    <w:r>
                      <w:rPr>
                        <w:lang w:val="uk-UA"/>
                      </w:rPr>
                      <w:t>ути</w:t>
                    </w:r>
                    <w:r w:rsidRPr="007B0DCC">
                      <w:t xml:space="preserve"> ста</w:t>
                    </w:r>
                    <w:r>
                      <w:t>б</w:t>
                    </w:r>
                    <w:r>
                      <w:rPr>
                        <w:lang w:val="uk-UA"/>
                      </w:rPr>
                      <w:t>і</w:t>
                    </w:r>
                    <w:r>
                      <w:t>льна</w:t>
                    </w:r>
                    <w:r>
                      <w:rPr>
                        <w:lang w:val="uk-UA"/>
                      </w:rPr>
                      <w:t xml:space="preserve"> </w:t>
                    </w:r>
                    <w:r>
                      <w:t>гемоди</w:t>
                    </w:r>
                    <w:r>
                      <w:softHyphen/>
                      <w:t>нам</w:t>
                    </w:r>
                    <w:r>
                      <w:rPr>
                        <w:lang w:val="uk-UA"/>
                      </w:rPr>
                      <w:t>і</w:t>
                    </w:r>
                    <w:r>
                      <w:t>ка</w:t>
                    </w:r>
                  </w:p>
                  <w:p w:rsidR="00F70964" w:rsidRPr="00417866" w:rsidRDefault="00F70964" w:rsidP="0029321C">
                    <w:pPr>
                      <w:ind w:left="-57" w:right="-57"/>
                      <w:jc w:val="center"/>
                      <w:rPr>
                        <w:lang w:val="uk-UA"/>
                      </w:rPr>
                    </w:pPr>
                  </w:p>
                </w:txbxContent>
              </v:textbox>
            </v:rect>
            <v:rect id="Rectangle 46" o:spid="_x0000_s1090" style="position:absolute;left:8968;top:8529;width:2079;height:2136;flip:y;visibility:visible">
              <v:textbox style="mso-fit-shape-to-text:t">
                <w:txbxContent>
                  <w:p w:rsidR="00F70964" w:rsidRDefault="00F70964" w:rsidP="0029321C">
                    <w:pPr>
                      <w:jc w:val="center"/>
                      <w:rPr>
                        <w:lang w:val="uk-UA"/>
                      </w:rPr>
                    </w:pPr>
                    <w:r w:rsidRPr="007B0DCC">
                      <w:t>Повторн</w:t>
                    </w:r>
                    <w:r>
                      <w:rPr>
                        <w:lang w:val="uk-UA"/>
                      </w:rPr>
                      <w:t>і</w:t>
                    </w:r>
                    <w:r w:rsidRPr="007B0DCC">
                      <w:t xml:space="preserve"> </w:t>
                    </w:r>
                    <w:r>
                      <w:rPr>
                        <w:lang w:val="uk-UA"/>
                      </w:rPr>
                      <w:t>раптові</w:t>
                    </w:r>
                    <w:r w:rsidRPr="007B0DCC">
                      <w:t xml:space="preserve"> </w:t>
                    </w:r>
                    <w:r>
                      <w:rPr>
                        <w:lang w:val="uk-UA"/>
                      </w:rPr>
                      <w:t>напади</w:t>
                    </w:r>
                    <w:r w:rsidRPr="007B0DCC">
                      <w:t xml:space="preserve"> </w:t>
                    </w:r>
                    <w:r>
                      <w:rPr>
                        <w:lang w:val="uk-UA"/>
                      </w:rPr>
                      <w:t>задухи</w:t>
                    </w:r>
                    <w:r w:rsidRPr="007B0DCC">
                      <w:t>, синкопе, «атип</w:t>
                    </w:r>
                    <w:r>
                      <w:rPr>
                        <w:lang w:val="uk-UA"/>
                      </w:rPr>
                      <w:t>ова</w:t>
                    </w:r>
                    <w:r w:rsidRPr="007B0DCC">
                      <w:t>» стенокар</w:t>
                    </w:r>
                    <w:r>
                      <w:t>д</w:t>
                    </w:r>
                    <w:r>
                      <w:rPr>
                        <w:lang w:val="uk-UA"/>
                      </w:rPr>
                      <w:t>і</w:t>
                    </w:r>
                    <w:r>
                      <w:t>я</w:t>
                    </w:r>
                  </w:p>
                  <w:p w:rsidR="00F70964" w:rsidRDefault="00F70964" w:rsidP="0029321C">
                    <w:pPr>
                      <w:jc w:val="center"/>
                      <w:rPr>
                        <w:lang w:val="uk-UA"/>
                      </w:rPr>
                    </w:pPr>
                  </w:p>
                  <w:p w:rsidR="00F70964" w:rsidRPr="00C14539" w:rsidRDefault="00F70964" w:rsidP="0029321C">
                    <w:pPr>
                      <w:jc w:val="center"/>
                      <w:rPr>
                        <w:lang w:val="uk-UA"/>
                      </w:rPr>
                    </w:pPr>
                  </w:p>
                </w:txbxContent>
              </v:textbox>
            </v:rect>
            <v:line id="Line 47" o:spid="_x0000_s1091" style="position:absolute;visibility:visible" from="8040,8345" to="8040,8530" o:connectortype="straight">
              <v:stroke endarrow="block"/>
            </v:line>
            <v:line id="Line 48" o:spid="_x0000_s1092" style="position:absolute;visibility:visible" from="10007,8345" to="10007,8530" o:connectortype="straight">
              <v:stroke endarrow="block"/>
            </v:line>
            <v:line id="Line 49" o:spid="_x0000_s1093" style="position:absolute;visibility:visible" from="6378,8345" to="6378,8530" o:connectortype="straight">
              <v:stroke endarrow="block"/>
            </v:line>
            <v:line id="Line 50" o:spid="_x0000_s1094" style="position:absolute;visibility:visible" from="4131,8345" to="4131,8530" o:connectortype="straight">
              <v:stroke endarrow="block"/>
            </v:line>
            <w10:wrap anchorx="margin"/>
            <w10:anchorlock/>
          </v:group>
        </w:pict>
      </w:r>
    </w:p>
    <w:p w:rsidR="00F70964" w:rsidRPr="00A8199D" w:rsidRDefault="00F70964" w:rsidP="0080600E">
      <w:pPr>
        <w:spacing w:line="360" w:lineRule="auto"/>
        <w:rPr>
          <w:sz w:val="28"/>
          <w:szCs w:val="28"/>
          <w:lang w:val="uk-UA"/>
        </w:rPr>
      </w:pPr>
    </w:p>
    <w:p w:rsidR="00F70964" w:rsidRPr="00A8199D" w:rsidRDefault="00F70964" w:rsidP="0080600E">
      <w:pPr>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pStyle w:val="ListParagraph"/>
        <w:spacing w:line="360" w:lineRule="auto"/>
        <w:jc w:val="center"/>
        <w:rPr>
          <w:b/>
          <w:bCs/>
          <w:sz w:val="28"/>
          <w:szCs w:val="28"/>
          <w:lang w:val="uk-UA"/>
        </w:rPr>
      </w:pPr>
    </w:p>
    <w:p w:rsidR="00F70964" w:rsidRPr="00A8199D" w:rsidRDefault="00F70964" w:rsidP="0080600E">
      <w:pPr>
        <w:spacing w:line="360" w:lineRule="auto"/>
        <w:ind w:firstLine="709"/>
        <w:jc w:val="right"/>
        <w:rPr>
          <w:b/>
          <w:bCs/>
          <w:sz w:val="28"/>
          <w:szCs w:val="28"/>
          <w:lang w:val="uk-UA"/>
        </w:rPr>
      </w:pPr>
      <w:r w:rsidRPr="00A8199D">
        <w:rPr>
          <w:b/>
          <w:bCs/>
          <w:sz w:val="28"/>
          <w:szCs w:val="28"/>
          <w:lang w:val="uk-UA"/>
        </w:rPr>
        <w:t>Додаток 4</w:t>
      </w:r>
    </w:p>
    <w:p w:rsidR="00F70964" w:rsidRPr="00A8199D" w:rsidRDefault="00F70964" w:rsidP="0080600E">
      <w:pPr>
        <w:spacing w:line="360" w:lineRule="auto"/>
        <w:jc w:val="both"/>
        <w:rPr>
          <w:b/>
          <w:bCs/>
          <w:sz w:val="28"/>
          <w:szCs w:val="28"/>
          <w:lang w:val="uk-UA"/>
        </w:rPr>
      </w:pPr>
      <w:r w:rsidRPr="00A8199D">
        <w:rPr>
          <w:b/>
          <w:bCs/>
          <w:sz w:val="28"/>
          <w:szCs w:val="28"/>
          <w:lang w:val="uk-UA"/>
        </w:rPr>
        <w:t>Протокол обстеження, встановлення діагнозу, лікування та профілактики при ТЕЛА відповідно до стандартів доказової медицини на підставі рекомендацій Європейського товариства кардіологів щодо гострої тромбоемболії легеневої артерії та національних Клінічних протоколів (2014)</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F70964" w:rsidRPr="00A8199D">
        <w:trPr>
          <w:trHeight w:val="56"/>
        </w:trPr>
        <w:tc>
          <w:tcPr>
            <w:tcW w:w="9356" w:type="dxa"/>
          </w:tcPr>
          <w:p w:rsidR="00F70964" w:rsidRPr="00A8199D" w:rsidRDefault="00F70964" w:rsidP="0080600E">
            <w:pPr>
              <w:spacing w:line="360" w:lineRule="auto"/>
              <w:jc w:val="center"/>
              <w:rPr>
                <w:b/>
                <w:bCs/>
                <w:caps/>
                <w:sz w:val="28"/>
                <w:szCs w:val="28"/>
                <w:lang w:val="uk-UA"/>
              </w:rPr>
            </w:pPr>
            <w:r w:rsidRPr="00A8199D">
              <w:rPr>
                <w:b/>
                <w:bCs/>
                <w:sz w:val="28"/>
                <w:szCs w:val="28"/>
                <w:lang w:val="uk-UA"/>
              </w:rPr>
              <w:t>КЕРІВНИЦТВА ДО ДІЙ</w:t>
            </w:r>
          </w:p>
        </w:tc>
      </w:tr>
      <w:tr w:rsidR="00F70964" w:rsidRPr="00A8199D">
        <w:trPr>
          <w:trHeight w:val="30"/>
        </w:trPr>
        <w:tc>
          <w:tcPr>
            <w:tcW w:w="9356" w:type="dxa"/>
          </w:tcPr>
          <w:p w:rsidR="00F70964" w:rsidRPr="00A8199D" w:rsidRDefault="00F70964" w:rsidP="0080600E">
            <w:pPr>
              <w:spacing w:line="360" w:lineRule="auto"/>
              <w:jc w:val="both"/>
              <w:rPr>
                <w:sz w:val="28"/>
                <w:szCs w:val="28"/>
                <w:lang w:val="uk-UA"/>
              </w:rPr>
            </w:pPr>
            <w:r w:rsidRPr="00A8199D">
              <w:rPr>
                <w:b/>
                <w:bCs/>
                <w:sz w:val="28"/>
                <w:szCs w:val="28"/>
                <w:lang w:val="uk-UA"/>
              </w:rPr>
              <w:t xml:space="preserve">Привітання: </w:t>
            </w:r>
            <w:r w:rsidRPr="00A8199D">
              <w:rPr>
                <w:sz w:val="28"/>
                <w:szCs w:val="28"/>
                <w:lang w:val="uk-UA"/>
              </w:rPr>
              <w:t>привітайтеся та представтеся хворому</w:t>
            </w:r>
          </w:p>
        </w:tc>
      </w:tr>
      <w:tr w:rsidR="00F70964" w:rsidRPr="00A8199D">
        <w:trPr>
          <w:trHeight w:val="30"/>
        </w:trPr>
        <w:tc>
          <w:tcPr>
            <w:tcW w:w="9356" w:type="dxa"/>
          </w:tcPr>
          <w:p w:rsidR="00F70964" w:rsidRPr="00A8199D" w:rsidRDefault="00F70964" w:rsidP="0080600E">
            <w:pPr>
              <w:spacing w:line="360" w:lineRule="auto"/>
              <w:jc w:val="both"/>
              <w:rPr>
                <w:sz w:val="28"/>
                <w:szCs w:val="28"/>
                <w:lang w:val="uk-UA"/>
              </w:rPr>
            </w:pPr>
            <w:r w:rsidRPr="00A8199D">
              <w:rPr>
                <w:b/>
                <w:bCs/>
                <w:sz w:val="28"/>
                <w:szCs w:val="28"/>
                <w:lang w:val="uk-UA"/>
              </w:rPr>
              <w:t xml:space="preserve">Знайомство: </w:t>
            </w:r>
            <w:r w:rsidRPr="00A8199D">
              <w:rPr>
                <w:sz w:val="28"/>
                <w:szCs w:val="28"/>
                <w:lang w:val="uk-UA"/>
              </w:rPr>
              <w:t>зберіть паспортні дані хворого (</w:t>
            </w:r>
            <w:r>
              <w:rPr>
                <w:sz w:val="28"/>
                <w:szCs w:val="28"/>
                <w:lang w:val="uk-UA"/>
              </w:rPr>
              <w:t>ПІБ</w:t>
            </w:r>
            <w:r w:rsidRPr="00A8199D">
              <w:rPr>
                <w:sz w:val="28"/>
                <w:szCs w:val="28"/>
                <w:lang w:val="uk-UA"/>
              </w:rPr>
              <w:t xml:space="preserve">., стать, вік, місце проживання, місце роботи та спеціальність) </w:t>
            </w:r>
          </w:p>
        </w:tc>
      </w:tr>
      <w:tr w:rsidR="00F70964" w:rsidRPr="00A8199D">
        <w:trPr>
          <w:trHeight w:val="56"/>
        </w:trPr>
        <w:tc>
          <w:tcPr>
            <w:tcW w:w="9356" w:type="dxa"/>
          </w:tcPr>
          <w:p w:rsidR="00F70964" w:rsidRPr="00A8199D" w:rsidRDefault="00F70964" w:rsidP="0080600E">
            <w:pPr>
              <w:spacing w:line="360" w:lineRule="auto"/>
              <w:jc w:val="center"/>
              <w:rPr>
                <w:b/>
                <w:bCs/>
                <w:sz w:val="28"/>
                <w:szCs w:val="28"/>
                <w:lang w:val="uk-UA"/>
              </w:rPr>
            </w:pPr>
            <w:r w:rsidRPr="00A8199D">
              <w:rPr>
                <w:b/>
                <w:bCs/>
                <w:sz w:val="28"/>
                <w:szCs w:val="28"/>
                <w:lang w:val="uk-UA"/>
              </w:rPr>
              <w:t>Скарги хворого на момент обстеження</w:t>
            </w:r>
          </w:p>
        </w:tc>
      </w:tr>
      <w:tr w:rsidR="00F70964" w:rsidRPr="00863611">
        <w:trPr>
          <w:trHeight w:val="30"/>
        </w:trPr>
        <w:tc>
          <w:tcPr>
            <w:tcW w:w="9356" w:type="dxa"/>
          </w:tcPr>
          <w:p w:rsidR="00F70964" w:rsidRPr="00A8199D" w:rsidRDefault="00F70964" w:rsidP="0080600E">
            <w:pPr>
              <w:spacing w:line="360" w:lineRule="auto"/>
              <w:jc w:val="both"/>
              <w:rPr>
                <w:sz w:val="28"/>
                <w:szCs w:val="28"/>
                <w:lang w:val="uk-UA"/>
              </w:rPr>
            </w:pPr>
            <w:r w:rsidRPr="00A8199D">
              <w:rPr>
                <w:sz w:val="28"/>
                <w:szCs w:val="28"/>
                <w:lang w:val="uk-UA"/>
              </w:rPr>
              <w:t>Визначте та деталізуйте скарги хворого. При їх визначенні зверніть увагу на наявність:</w:t>
            </w:r>
          </w:p>
          <w:p w:rsidR="00F70964" w:rsidRPr="00A8199D" w:rsidRDefault="00F70964" w:rsidP="0080600E">
            <w:pPr>
              <w:numPr>
                <w:ilvl w:val="0"/>
                <w:numId w:val="24"/>
              </w:numPr>
              <w:spacing w:line="360" w:lineRule="auto"/>
              <w:jc w:val="both"/>
              <w:rPr>
                <w:sz w:val="28"/>
                <w:szCs w:val="28"/>
                <w:lang w:val="uk-UA"/>
              </w:rPr>
            </w:pPr>
            <w:r w:rsidRPr="00A8199D">
              <w:rPr>
                <w:sz w:val="28"/>
                <w:szCs w:val="28"/>
                <w:lang w:val="uk-UA"/>
              </w:rPr>
              <w:t xml:space="preserve">Больового синдрому (характеризується болем у грудній клітці, який посилюється під час глибокого вдиху та покашлювання у зв’язку з розвитком інфаркт-пневмонії та асептичного запалення плевральних листків). Біль може бути інтенсивним, ірадіювати в міжлопатковий простір у результаті гострого розширення легеневої артерії, ішемії легеневої тканини або подразнень нервових закінчень у перикарді. </w:t>
            </w:r>
          </w:p>
          <w:p w:rsidR="00F70964" w:rsidRPr="00A8199D" w:rsidRDefault="00F70964" w:rsidP="0080600E">
            <w:pPr>
              <w:numPr>
                <w:ilvl w:val="0"/>
                <w:numId w:val="24"/>
              </w:numPr>
              <w:spacing w:line="360" w:lineRule="auto"/>
              <w:jc w:val="both"/>
              <w:rPr>
                <w:sz w:val="28"/>
                <w:szCs w:val="28"/>
                <w:lang w:val="uk-UA"/>
              </w:rPr>
            </w:pPr>
            <w:r w:rsidRPr="00A8199D">
              <w:rPr>
                <w:sz w:val="28"/>
                <w:szCs w:val="28"/>
                <w:lang w:val="uk-UA"/>
              </w:rPr>
              <w:t xml:space="preserve">Синдром гострої дихальної недостатності (характеризується раптовим виникненням експіраторної задишки, ціанозу, бронхоспазму). Задишка виникає в результаті подразнення дихального центру у відповідь на гіпоксію, гіперкапнію та легеневу гіпертензію. На масивну ТЕЛА вказує розвиток ціанозу обличчя, шиї, верхньої частини тулуба (чавунний колір має серйозний прогноз). Раптово виниклий ціаноз у поєднанні з задишкою, тахікардією та болем в грудній клітці є достовірною ознакою ТЕЛА. </w:t>
            </w:r>
          </w:p>
          <w:p w:rsidR="00F70964" w:rsidRPr="00A8199D" w:rsidRDefault="00F70964" w:rsidP="0080600E">
            <w:pPr>
              <w:numPr>
                <w:ilvl w:val="0"/>
                <w:numId w:val="24"/>
              </w:numPr>
              <w:spacing w:line="360" w:lineRule="auto"/>
              <w:jc w:val="both"/>
              <w:rPr>
                <w:sz w:val="28"/>
                <w:szCs w:val="28"/>
                <w:lang w:val="uk-UA"/>
              </w:rPr>
            </w:pPr>
            <w:r w:rsidRPr="00A8199D">
              <w:rPr>
                <w:sz w:val="28"/>
                <w:szCs w:val="28"/>
                <w:lang w:val="uk-UA"/>
              </w:rPr>
              <w:t xml:space="preserve">Синдром гострої судинної недостатності (колаптоїдний) (виникає в результаті рефлекторного падіння АТ у великому колі кровообігу та зменшення надходження крові в ЛШ, що зумовлено різким підвищенням тиску в малому колі кровообігу). Прогресивне зниження АТ може призвести до смерті. </w:t>
            </w:r>
          </w:p>
          <w:p w:rsidR="00F70964" w:rsidRPr="00A8199D" w:rsidRDefault="00F70964" w:rsidP="0080600E">
            <w:pPr>
              <w:numPr>
                <w:ilvl w:val="0"/>
                <w:numId w:val="24"/>
              </w:numPr>
              <w:spacing w:line="360" w:lineRule="auto"/>
              <w:jc w:val="both"/>
              <w:rPr>
                <w:sz w:val="28"/>
                <w:szCs w:val="28"/>
                <w:lang w:val="uk-UA"/>
              </w:rPr>
            </w:pPr>
            <w:r w:rsidRPr="00A8199D">
              <w:rPr>
                <w:sz w:val="28"/>
                <w:szCs w:val="28"/>
                <w:lang w:val="uk-UA"/>
              </w:rPr>
              <w:t xml:space="preserve">Синдром гострої правошлуночкової недостатності (супроводжується розвитком гострого легеневого серця в результаті рефлекторного спазму судин легень і різкого підвищення діастоличного тиску, що призводить до перенапруги ПШ, зниження його скоротливої здатності (про що свідчить епігастральна пульсація, зміщення границь відносної тупості серця вправо, набухання шийних вен, позитивний венний пульс). Інколи вислуховується діастолічний шум Грехема-Стілла, зумовлений розширенням кільця легеневої артерії, поверненням крові із легеневої артерії в ПШ. Рідко може розвиватися гостра лівошлуночкова недостатність у результаті зміщення міжшлуночкової перетинки в порожнину ЛШ за рахунок дилатації ПШ. </w:t>
            </w:r>
          </w:p>
          <w:p w:rsidR="00F70964" w:rsidRPr="00A8199D" w:rsidRDefault="00F70964" w:rsidP="0080600E">
            <w:pPr>
              <w:numPr>
                <w:ilvl w:val="0"/>
                <w:numId w:val="24"/>
              </w:numPr>
              <w:spacing w:line="360" w:lineRule="auto"/>
              <w:jc w:val="both"/>
              <w:rPr>
                <w:sz w:val="28"/>
                <w:szCs w:val="28"/>
                <w:lang w:val="uk-UA"/>
              </w:rPr>
            </w:pPr>
            <w:r w:rsidRPr="00A8199D">
              <w:rPr>
                <w:sz w:val="28"/>
                <w:szCs w:val="28"/>
                <w:lang w:val="uk-UA"/>
              </w:rPr>
              <w:t xml:space="preserve">Синдром гострого порушення ритму серця (супроводжується виникненням синусової тахікардії, екстрасистолії, ФП, блокади правої ніжки пучка Гіса, зумовлених гіпоксією міокарда та перевантаженням ПШ, що призводить до утворення ектопічних вогнищ і навіть фібриляції шлуночків)/. </w:t>
            </w:r>
          </w:p>
          <w:p w:rsidR="00F70964" w:rsidRPr="00A8199D" w:rsidRDefault="00F70964" w:rsidP="0080600E">
            <w:pPr>
              <w:numPr>
                <w:ilvl w:val="0"/>
                <w:numId w:val="24"/>
              </w:numPr>
              <w:spacing w:line="360" w:lineRule="auto"/>
              <w:jc w:val="both"/>
              <w:rPr>
                <w:sz w:val="28"/>
                <w:szCs w:val="28"/>
                <w:lang w:val="uk-UA"/>
              </w:rPr>
            </w:pPr>
            <w:r w:rsidRPr="00A8199D">
              <w:rPr>
                <w:sz w:val="28"/>
                <w:szCs w:val="28"/>
                <w:lang w:val="uk-UA"/>
              </w:rPr>
              <w:t xml:space="preserve">Синдром гострої коронарної недостатності є вторинним. Він зумовлений невідповідністю між кровопостачанням і метаболічною потребою ПШ, зниженням АТ та артеріальною гіпоксемією. У таких випадках на електрокардіограмах (ЕКГ) сегмент ST зміщується нижче ізолінії та з’являється негативний зубець Т. При аутопсії міокарда померлих хворих визначають вогнища некрозу в субендокардіальному шарі в результаті ішемії міокарда. </w:t>
            </w:r>
          </w:p>
          <w:p w:rsidR="00F70964" w:rsidRPr="00A8199D" w:rsidRDefault="00F70964" w:rsidP="0080600E">
            <w:pPr>
              <w:numPr>
                <w:ilvl w:val="0"/>
                <w:numId w:val="24"/>
              </w:numPr>
              <w:spacing w:line="360" w:lineRule="auto"/>
              <w:jc w:val="both"/>
              <w:rPr>
                <w:sz w:val="28"/>
                <w:szCs w:val="28"/>
                <w:lang w:val="uk-UA"/>
              </w:rPr>
            </w:pPr>
            <w:r w:rsidRPr="00A8199D">
              <w:rPr>
                <w:sz w:val="28"/>
                <w:szCs w:val="28"/>
                <w:lang w:val="uk-UA"/>
              </w:rPr>
              <w:t xml:space="preserve">Церебральний синдром (характеризується психомоторним збудженням, менінгіальними та вогнищевими симптомами, судомами, а інколи комою, які зумовлені розвитком гіпоксії мозку, енцефалопатії та набряку мозку). </w:t>
            </w:r>
          </w:p>
          <w:p w:rsidR="00F70964" w:rsidRPr="00A8199D" w:rsidRDefault="00F70964" w:rsidP="0080600E">
            <w:pPr>
              <w:numPr>
                <w:ilvl w:val="0"/>
                <w:numId w:val="24"/>
              </w:numPr>
              <w:spacing w:line="360" w:lineRule="auto"/>
              <w:jc w:val="both"/>
              <w:rPr>
                <w:sz w:val="28"/>
                <w:szCs w:val="28"/>
                <w:lang w:val="uk-UA"/>
              </w:rPr>
            </w:pPr>
            <w:r w:rsidRPr="00A8199D">
              <w:rPr>
                <w:sz w:val="28"/>
                <w:szCs w:val="28"/>
                <w:lang w:val="uk-UA"/>
              </w:rPr>
              <w:t xml:space="preserve">Абдомінальний синдром (характеризується болем у ділянці печінки, нудотою, блювотою, метеоризмом (симптом динамічної кишкової непрохідності), що виникає в результаті збільшення печінки, перерозтягнення глісонової капсули та спазму артерій черевної порожнини). </w:t>
            </w:r>
          </w:p>
          <w:p w:rsidR="00F70964" w:rsidRPr="00A8199D" w:rsidRDefault="00F70964" w:rsidP="0080600E">
            <w:pPr>
              <w:numPr>
                <w:ilvl w:val="0"/>
                <w:numId w:val="24"/>
              </w:numPr>
              <w:spacing w:line="360" w:lineRule="auto"/>
              <w:jc w:val="both"/>
              <w:rPr>
                <w:sz w:val="28"/>
                <w:szCs w:val="28"/>
                <w:lang w:val="uk-UA"/>
              </w:rPr>
            </w:pPr>
            <w:r w:rsidRPr="00A8199D">
              <w:rPr>
                <w:sz w:val="28"/>
                <w:szCs w:val="28"/>
                <w:lang w:val="uk-UA"/>
              </w:rPr>
              <w:t xml:space="preserve">Лихоманковий синдром (характеризується підвищенням температури тіла на початку захворювання до субфебрильних цифр, інколи – фебрильних). Його тривалість складає від 2 до 12 днів. </w:t>
            </w:r>
          </w:p>
          <w:p w:rsidR="00F70964" w:rsidRPr="00A8199D" w:rsidRDefault="00F70964" w:rsidP="0080600E">
            <w:pPr>
              <w:widowControl w:val="0"/>
              <w:numPr>
                <w:ilvl w:val="0"/>
                <w:numId w:val="24"/>
              </w:numPr>
              <w:autoSpaceDE w:val="0"/>
              <w:autoSpaceDN w:val="0"/>
              <w:adjustRightInd w:val="0"/>
              <w:spacing w:line="360" w:lineRule="auto"/>
              <w:jc w:val="both"/>
              <w:rPr>
                <w:sz w:val="28"/>
                <w:szCs w:val="28"/>
                <w:lang w:val="uk-UA"/>
              </w:rPr>
            </w:pPr>
            <w:r w:rsidRPr="00A8199D">
              <w:rPr>
                <w:sz w:val="28"/>
                <w:szCs w:val="28"/>
                <w:lang w:val="uk-UA"/>
              </w:rPr>
              <w:t>Імунологічний синдром (виникає протягом 2-3 тижнів, проявляється уртикароподібними висипками на шкірі, пульмонітом, рецидивуючим плевритом, еозинофілією, появою в крові циркулюючих імунних комплексів).</w:t>
            </w:r>
          </w:p>
        </w:tc>
      </w:tr>
      <w:tr w:rsidR="00F70964" w:rsidRPr="00A8199D">
        <w:trPr>
          <w:trHeight w:val="30"/>
        </w:trPr>
        <w:tc>
          <w:tcPr>
            <w:tcW w:w="9356" w:type="dxa"/>
          </w:tcPr>
          <w:p w:rsidR="00F70964" w:rsidRPr="00A8199D" w:rsidRDefault="00F70964" w:rsidP="0080600E">
            <w:pPr>
              <w:spacing w:line="360" w:lineRule="auto"/>
              <w:jc w:val="center"/>
              <w:rPr>
                <w:b/>
                <w:bCs/>
                <w:sz w:val="28"/>
                <w:szCs w:val="28"/>
                <w:lang w:val="uk-UA"/>
              </w:rPr>
            </w:pPr>
            <w:r w:rsidRPr="00A8199D">
              <w:rPr>
                <w:b/>
                <w:bCs/>
                <w:sz w:val="28"/>
                <w:szCs w:val="28"/>
                <w:lang w:val="uk-UA"/>
              </w:rPr>
              <w:t xml:space="preserve">Індивідуальний та сімейний анамнез, опитування </w:t>
            </w:r>
          </w:p>
          <w:p w:rsidR="00F70964" w:rsidRPr="00A8199D" w:rsidRDefault="00F70964" w:rsidP="0080600E">
            <w:pPr>
              <w:spacing w:line="360" w:lineRule="auto"/>
              <w:jc w:val="center"/>
              <w:rPr>
                <w:sz w:val="28"/>
                <w:szCs w:val="28"/>
                <w:lang w:val="uk-UA"/>
              </w:rPr>
            </w:pPr>
            <w:r w:rsidRPr="00A8199D">
              <w:rPr>
                <w:b/>
                <w:bCs/>
                <w:sz w:val="28"/>
                <w:szCs w:val="28"/>
                <w:lang w:val="uk-UA"/>
              </w:rPr>
              <w:t>за органами та системами</w:t>
            </w:r>
          </w:p>
        </w:tc>
      </w:tr>
      <w:tr w:rsidR="00F70964" w:rsidRPr="00863611">
        <w:trPr>
          <w:trHeight w:val="722"/>
        </w:trPr>
        <w:tc>
          <w:tcPr>
            <w:tcW w:w="9356" w:type="dxa"/>
          </w:tcPr>
          <w:p w:rsidR="00F70964" w:rsidRPr="00A8199D" w:rsidRDefault="00F70964" w:rsidP="0080600E">
            <w:pPr>
              <w:spacing w:line="360" w:lineRule="auto"/>
              <w:jc w:val="both"/>
              <w:rPr>
                <w:sz w:val="28"/>
                <w:szCs w:val="28"/>
                <w:lang w:val="uk-UA"/>
              </w:rPr>
            </w:pPr>
            <w:r w:rsidRPr="00A8199D">
              <w:rPr>
                <w:sz w:val="28"/>
                <w:szCs w:val="28"/>
                <w:lang w:val="uk-UA"/>
              </w:rPr>
              <w:t>Виясніть динаміку захворювання, проведіть опитування за органами та системами</w:t>
            </w:r>
          </w:p>
          <w:p w:rsidR="00F70964" w:rsidRPr="00A8199D" w:rsidRDefault="00F70964" w:rsidP="0080600E">
            <w:pPr>
              <w:spacing w:line="360" w:lineRule="auto"/>
              <w:jc w:val="both"/>
              <w:rPr>
                <w:sz w:val="28"/>
                <w:szCs w:val="28"/>
                <w:lang w:val="uk-UA"/>
              </w:rPr>
            </w:pPr>
            <w:r w:rsidRPr="00A8199D">
              <w:rPr>
                <w:sz w:val="28"/>
                <w:szCs w:val="28"/>
                <w:lang w:val="uk-UA"/>
              </w:rPr>
              <w:t>При опитуванні зверніть увагу на відомості відносно:</w:t>
            </w:r>
          </w:p>
          <w:p w:rsidR="00F70964" w:rsidRPr="00A8199D" w:rsidRDefault="00F70964" w:rsidP="0080600E">
            <w:pPr>
              <w:numPr>
                <w:ilvl w:val="0"/>
                <w:numId w:val="25"/>
              </w:numPr>
              <w:spacing w:line="360" w:lineRule="auto"/>
              <w:jc w:val="both"/>
              <w:rPr>
                <w:sz w:val="28"/>
                <w:szCs w:val="28"/>
                <w:lang w:val="uk-UA"/>
              </w:rPr>
            </w:pPr>
            <w:r w:rsidRPr="00A8199D">
              <w:rPr>
                <w:sz w:val="28"/>
                <w:szCs w:val="28"/>
                <w:lang w:val="uk-UA"/>
              </w:rPr>
              <w:t>Наявності факторів ризику:</w:t>
            </w:r>
          </w:p>
          <w:p w:rsidR="00F70964" w:rsidRPr="00A8199D" w:rsidRDefault="00F70964" w:rsidP="0080600E">
            <w:pPr>
              <w:numPr>
                <w:ilvl w:val="0"/>
                <w:numId w:val="22"/>
              </w:numPr>
              <w:tabs>
                <w:tab w:val="clear" w:pos="720"/>
                <w:tab w:val="num" w:pos="252"/>
              </w:tabs>
              <w:spacing w:line="360" w:lineRule="auto"/>
              <w:ind w:left="252" w:hanging="252"/>
              <w:jc w:val="both"/>
              <w:rPr>
                <w:sz w:val="28"/>
                <w:szCs w:val="28"/>
                <w:lang w:val="uk-UA"/>
              </w:rPr>
            </w:pPr>
            <w:r w:rsidRPr="00A8199D">
              <w:rPr>
                <w:sz w:val="28"/>
                <w:szCs w:val="28"/>
                <w:lang w:val="uk-UA"/>
              </w:rPr>
              <w:t xml:space="preserve"> флебітів і тромбофлебітів нижніх (рідше верхніх) кінцівок, вен малого тазу; </w:t>
            </w:r>
          </w:p>
          <w:p w:rsidR="00F70964" w:rsidRPr="00A8199D" w:rsidRDefault="00F70964" w:rsidP="0080600E">
            <w:pPr>
              <w:numPr>
                <w:ilvl w:val="0"/>
                <w:numId w:val="22"/>
              </w:numPr>
              <w:tabs>
                <w:tab w:val="clear" w:pos="720"/>
                <w:tab w:val="num" w:pos="252"/>
              </w:tabs>
              <w:spacing w:line="360" w:lineRule="auto"/>
              <w:ind w:left="252" w:hanging="252"/>
              <w:jc w:val="both"/>
              <w:rPr>
                <w:sz w:val="28"/>
                <w:szCs w:val="28"/>
                <w:lang w:val="uk-UA"/>
              </w:rPr>
            </w:pPr>
            <w:r w:rsidRPr="00A8199D">
              <w:rPr>
                <w:sz w:val="28"/>
                <w:szCs w:val="28"/>
                <w:lang w:val="uk-UA"/>
              </w:rPr>
              <w:t xml:space="preserve"> новоутворень різних органів; </w:t>
            </w:r>
          </w:p>
          <w:p w:rsidR="00F70964" w:rsidRPr="00A8199D" w:rsidRDefault="00F70964" w:rsidP="0080600E">
            <w:pPr>
              <w:numPr>
                <w:ilvl w:val="0"/>
                <w:numId w:val="22"/>
              </w:numPr>
              <w:tabs>
                <w:tab w:val="clear" w:pos="720"/>
                <w:tab w:val="num" w:pos="252"/>
              </w:tabs>
              <w:spacing w:line="360" w:lineRule="auto"/>
              <w:ind w:left="252" w:hanging="252"/>
              <w:jc w:val="both"/>
              <w:rPr>
                <w:sz w:val="28"/>
                <w:szCs w:val="28"/>
                <w:lang w:val="uk-UA"/>
              </w:rPr>
            </w:pPr>
            <w:r w:rsidRPr="00A8199D">
              <w:rPr>
                <w:sz w:val="28"/>
                <w:szCs w:val="28"/>
                <w:lang w:val="uk-UA"/>
              </w:rPr>
              <w:t xml:space="preserve"> серцево-судинних захворювань з вираженою кардіомегалією, великими порожнинами лівого і правого шлуночків (мітральний стеноз, ішемічна хвороба серця [ІХС], ІМ, дилатаційна кардіоміопатія, дифузні міокардити, інфекційний ендокардит, фібриляція передсердь [ФП], хронічна серцева недостатність тощо); </w:t>
            </w:r>
          </w:p>
          <w:p w:rsidR="00F70964" w:rsidRPr="00A8199D" w:rsidRDefault="00F70964" w:rsidP="0080600E">
            <w:pPr>
              <w:numPr>
                <w:ilvl w:val="0"/>
                <w:numId w:val="22"/>
              </w:numPr>
              <w:tabs>
                <w:tab w:val="clear" w:pos="720"/>
                <w:tab w:val="num" w:pos="252"/>
              </w:tabs>
              <w:spacing w:line="360" w:lineRule="auto"/>
              <w:ind w:left="252" w:hanging="252"/>
              <w:jc w:val="both"/>
              <w:rPr>
                <w:sz w:val="28"/>
                <w:szCs w:val="28"/>
                <w:lang w:val="uk-UA"/>
              </w:rPr>
            </w:pPr>
            <w:r w:rsidRPr="00A8199D">
              <w:rPr>
                <w:sz w:val="28"/>
                <w:szCs w:val="28"/>
                <w:lang w:val="uk-UA"/>
              </w:rPr>
              <w:t xml:space="preserve"> хірургічних операцій, тривалі імобілізації кінцівок, травми.</w:t>
            </w:r>
          </w:p>
          <w:p w:rsidR="00F70964" w:rsidRPr="00A8199D" w:rsidRDefault="00F70964" w:rsidP="0080600E">
            <w:pPr>
              <w:numPr>
                <w:ilvl w:val="0"/>
                <w:numId w:val="25"/>
              </w:numPr>
              <w:spacing w:line="360" w:lineRule="auto"/>
              <w:jc w:val="both"/>
              <w:rPr>
                <w:sz w:val="28"/>
                <w:szCs w:val="28"/>
                <w:lang w:val="uk-UA"/>
              </w:rPr>
            </w:pPr>
            <w:r w:rsidRPr="00A8199D">
              <w:rPr>
                <w:sz w:val="28"/>
                <w:szCs w:val="28"/>
                <w:lang w:val="uk-UA"/>
              </w:rPr>
              <w:t xml:space="preserve">Наявності симптомів ураження органів-мішеней: </w:t>
            </w:r>
          </w:p>
          <w:p w:rsidR="00F70964" w:rsidRPr="00A8199D" w:rsidRDefault="00F70964" w:rsidP="0080600E">
            <w:pPr>
              <w:widowControl w:val="0"/>
              <w:numPr>
                <w:ilvl w:val="0"/>
                <w:numId w:val="27"/>
              </w:numPr>
              <w:tabs>
                <w:tab w:val="clear" w:pos="356"/>
                <w:tab w:val="num" w:pos="252"/>
              </w:tabs>
              <w:autoSpaceDE w:val="0"/>
              <w:autoSpaceDN w:val="0"/>
              <w:adjustRightInd w:val="0"/>
              <w:spacing w:line="360" w:lineRule="auto"/>
              <w:ind w:left="252" w:hanging="464"/>
              <w:jc w:val="both"/>
              <w:rPr>
                <w:sz w:val="28"/>
                <w:szCs w:val="28"/>
                <w:lang w:val="uk-UA"/>
              </w:rPr>
            </w:pPr>
            <w:r w:rsidRPr="00A8199D">
              <w:rPr>
                <w:sz w:val="28"/>
                <w:szCs w:val="28"/>
                <w:lang w:val="uk-UA"/>
              </w:rPr>
              <w:t>легень: біль, синдром гострої дихальної недостатності;</w:t>
            </w:r>
          </w:p>
          <w:p w:rsidR="00F70964" w:rsidRPr="00A8199D" w:rsidRDefault="00F70964" w:rsidP="0080600E">
            <w:pPr>
              <w:numPr>
                <w:ilvl w:val="0"/>
                <w:numId w:val="27"/>
              </w:numPr>
              <w:tabs>
                <w:tab w:val="clear" w:pos="356"/>
                <w:tab w:val="num" w:pos="252"/>
              </w:tabs>
              <w:spacing w:line="360" w:lineRule="auto"/>
              <w:ind w:left="252" w:hanging="464"/>
              <w:jc w:val="both"/>
              <w:rPr>
                <w:sz w:val="28"/>
                <w:szCs w:val="28"/>
                <w:lang w:val="uk-UA"/>
              </w:rPr>
            </w:pPr>
            <w:r w:rsidRPr="00A8199D">
              <w:rPr>
                <w:sz w:val="28"/>
                <w:szCs w:val="28"/>
                <w:lang w:val="uk-UA"/>
              </w:rPr>
              <w:t>судин: колапс, в результаті рефлекторного падіння АТ;</w:t>
            </w:r>
          </w:p>
          <w:p w:rsidR="00F70964" w:rsidRPr="00A8199D" w:rsidRDefault="00F70964" w:rsidP="0080600E">
            <w:pPr>
              <w:numPr>
                <w:ilvl w:val="0"/>
                <w:numId w:val="27"/>
              </w:numPr>
              <w:tabs>
                <w:tab w:val="clear" w:pos="356"/>
                <w:tab w:val="num" w:pos="252"/>
              </w:tabs>
              <w:spacing w:line="360" w:lineRule="auto"/>
              <w:ind w:left="252" w:hanging="464"/>
              <w:jc w:val="both"/>
              <w:rPr>
                <w:sz w:val="28"/>
                <w:szCs w:val="28"/>
                <w:lang w:val="uk-UA"/>
              </w:rPr>
            </w:pPr>
            <w:r w:rsidRPr="00A8199D">
              <w:rPr>
                <w:sz w:val="28"/>
                <w:szCs w:val="28"/>
                <w:lang w:val="uk-UA"/>
              </w:rPr>
              <w:t>серця: серцебиття, порушення ритму та провідності, болю у грудній клітці, задишки, набрякання гомілок;</w:t>
            </w:r>
          </w:p>
          <w:p w:rsidR="00F70964" w:rsidRPr="00A8199D" w:rsidRDefault="00F70964" w:rsidP="0080600E">
            <w:pPr>
              <w:numPr>
                <w:ilvl w:val="0"/>
                <w:numId w:val="27"/>
              </w:numPr>
              <w:tabs>
                <w:tab w:val="clear" w:pos="356"/>
                <w:tab w:val="num" w:pos="252"/>
              </w:tabs>
              <w:spacing w:line="360" w:lineRule="auto"/>
              <w:ind w:left="252" w:hanging="464"/>
              <w:jc w:val="both"/>
              <w:rPr>
                <w:sz w:val="28"/>
                <w:szCs w:val="28"/>
                <w:lang w:val="uk-UA"/>
              </w:rPr>
            </w:pPr>
            <w:r w:rsidRPr="00A8199D">
              <w:rPr>
                <w:sz w:val="28"/>
                <w:szCs w:val="28"/>
                <w:lang w:val="uk-UA"/>
              </w:rPr>
              <w:t>мозку: психомоторне збудження, менінгіальні та вогнищеві симптоми, судоми, а інколи кома, які зумовлені розвитком гіпоксії;</w:t>
            </w:r>
          </w:p>
          <w:p w:rsidR="00F70964" w:rsidRPr="00A8199D" w:rsidRDefault="00F70964" w:rsidP="0080600E">
            <w:pPr>
              <w:numPr>
                <w:ilvl w:val="0"/>
                <w:numId w:val="27"/>
              </w:numPr>
              <w:tabs>
                <w:tab w:val="clear" w:pos="356"/>
                <w:tab w:val="num" w:pos="252"/>
              </w:tabs>
              <w:spacing w:line="360" w:lineRule="auto"/>
              <w:ind w:left="252" w:hanging="464"/>
              <w:jc w:val="both"/>
              <w:rPr>
                <w:sz w:val="28"/>
                <w:szCs w:val="28"/>
                <w:lang w:val="uk-UA"/>
              </w:rPr>
            </w:pPr>
            <w:r w:rsidRPr="00A8199D">
              <w:rPr>
                <w:sz w:val="28"/>
                <w:szCs w:val="28"/>
                <w:lang w:val="uk-UA"/>
              </w:rPr>
              <w:t>черевної порожнини: біль у ділянці печінки, нудота, блювота, метеоризм (симптом динамічної кишкової непрохідності)</w:t>
            </w:r>
          </w:p>
        </w:tc>
      </w:tr>
      <w:tr w:rsidR="00F70964" w:rsidRPr="00A8199D">
        <w:trPr>
          <w:trHeight w:val="187"/>
        </w:trPr>
        <w:tc>
          <w:tcPr>
            <w:tcW w:w="9356" w:type="dxa"/>
          </w:tcPr>
          <w:p w:rsidR="00F70964" w:rsidRPr="00A8199D" w:rsidRDefault="00F70964" w:rsidP="0080600E">
            <w:pPr>
              <w:spacing w:line="360" w:lineRule="auto"/>
              <w:jc w:val="center"/>
              <w:rPr>
                <w:sz w:val="28"/>
                <w:szCs w:val="28"/>
                <w:lang w:val="uk-UA"/>
              </w:rPr>
            </w:pPr>
            <w:r w:rsidRPr="00A8199D">
              <w:rPr>
                <w:b/>
                <w:bCs/>
                <w:sz w:val="28"/>
                <w:szCs w:val="28"/>
                <w:lang w:val="uk-UA"/>
              </w:rPr>
              <w:t>Фізикальне обстеження</w:t>
            </w:r>
          </w:p>
        </w:tc>
      </w:tr>
      <w:tr w:rsidR="00F70964" w:rsidRPr="00863611">
        <w:trPr>
          <w:trHeight w:val="58"/>
        </w:trPr>
        <w:tc>
          <w:tcPr>
            <w:tcW w:w="9356" w:type="dxa"/>
          </w:tcPr>
          <w:p w:rsidR="00F70964" w:rsidRPr="00A8199D" w:rsidRDefault="00F70964" w:rsidP="0080600E">
            <w:pPr>
              <w:spacing w:line="360" w:lineRule="auto"/>
              <w:jc w:val="both"/>
              <w:rPr>
                <w:sz w:val="28"/>
                <w:szCs w:val="28"/>
                <w:lang w:val="uk-UA" w:eastAsia="uk-UA"/>
              </w:rPr>
            </w:pPr>
            <w:r w:rsidRPr="00A8199D">
              <w:rPr>
                <w:sz w:val="28"/>
                <w:szCs w:val="28"/>
                <w:lang w:val="uk-UA" w:eastAsia="uk-UA"/>
              </w:rPr>
              <w:t>При огляді хворого з ТЕЛА звертає на себе увагу характерний блідо-попелястий відтінок шкіри з ціанозом слизових оболонок і нігтьових лож. При масивній тромбоемболії може розвинутися виражений «чугунний» ціаноз шкіри верхньої половини тіла.</w:t>
            </w:r>
          </w:p>
          <w:p w:rsidR="00F70964" w:rsidRPr="00A8199D" w:rsidRDefault="00F70964" w:rsidP="0080600E">
            <w:pPr>
              <w:spacing w:line="360" w:lineRule="auto"/>
              <w:jc w:val="both"/>
              <w:rPr>
                <w:sz w:val="28"/>
                <w:szCs w:val="28"/>
                <w:lang w:val="uk-UA"/>
              </w:rPr>
            </w:pPr>
            <w:r w:rsidRPr="00A8199D">
              <w:rPr>
                <w:sz w:val="28"/>
                <w:szCs w:val="28"/>
                <w:lang w:val="uk-UA"/>
              </w:rPr>
              <w:t>Кашель з невеликою кількістю мокроти, кровохаркання, яке зустрічається приблизно в 1/3 випадків, підвищення температури тіла, шум тертя плеври, вологі хрипи в легенях, біль в грудях плеврального характеру пов'язані з інфарктом легені або інфаркт-пневмонією і часто супроводять тромбоемболії дрібних гілок ЛА.</w:t>
            </w:r>
          </w:p>
          <w:p w:rsidR="00F70964" w:rsidRPr="00A8199D" w:rsidRDefault="00F70964" w:rsidP="0080600E">
            <w:pPr>
              <w:spacing w:line="360" w:lineRule="auto"/>
              <w:jc w:val="both"/>
              <w:rPr>
                <w:sz w:val="28"/>
                <w:szCs w:val="28"/>
                <w:lang w:val="uk-UA"/>
              </w:rPr>
            </w:pPr>
            <w:r w:rsidRPr="00A8199D">
              <w:rPr>
                <w:sz w:val="28"/>
                <w:szCs w:val="28"/>
                <w:lang w:val="uk-UA"/>
              </w:rPr>
              <w:t xml:space="preserve">При субмасивній ТЕЛА різке підвищення легеневого судинного опору приводить до гострої дисфункції правого шлуночку (гострому легеневому серцю), яке проявляється клінічними і електрокардіографічними ознаками. Клінічні симптоми включають: патологічну пульсацію, акцент тону II і шум систоли над легеневою артерією, протодіастолічеській ритм галопу, набухання шийних вен, збільшення печінки. </w:t>
            </w:r>
          </w:p>
        </w:tc>
      </w:tr>
      <w:tr w:rsidR="00F70964" w:rsidRPr="00A8199D">
        <w:trPr>
          <w:trHeight w:val="58"/>
        </w:trPr>
        <w:tc>
          <w:tcPr>
            <w:tcW w:w="9356" w:type="dxa"/>
          </w:tcPr>
          <w:p w:rsidR="00F70964" w:rsidRPr="00A8199D" w:rsidRDefault="00F70964" w:rsidP="0080600E">
            <w:pPr>
              <w:spacing w:line="360" w:lineRule="auto"/>
              <w:jc w:val="center"/>
              <w:rPr>
                <w:sz w:val="28"/>
                <w:szCs w:val="28"/>
                <w:lang w:val="uk-UA" w:eastAsia="uk-UA"/>
              </w:rPr>
            </w:pPr>
            <w:r w:rsidRPr="00A8199D">
              <w:rPr>
                <w:b/>
                <w:bCs/>
                <w:sz w:val="28"/>
                <w:szCs w:val="28"/>
                <w:lang w:val="uk-UA"/>
              </w:rPr>
              <w:t>План обстеження</w:t>
            </w:r>
          </w:p>
        </w:tc>
      </w:tr>
      <w:tr w:rsidR="00F70964" w:rsidRPr="00863611">
        <w:trPr>
          <w:trHeight w:val="1635"/>
        </w:trPr>
        <w:tc>
          <w:tcPr>
            <w:tcW w:w="9356" w:type="dxa"/>
          </w:tcPr>
          <w:p w:rsidR="00F70964" w:rsidRPr="00A8199D" w:rsidRDefault="00F70964" w:rsidP="0080600E">
            <w:pPr>
              <w:spacing w:line="360" w:lineRule="auto"/>
              <w:jc w:val="both"/>
              <w:rPr>
                <w:sz w:val="28"/>
                <w:szCs w:val="28"/>
                <w:lang w:val="uk-UA"/>
              </w:rPr>
            </w:pPr>
            <w:r w:rsidRPr="00A8199D">
              <w:rPr>
                <w:sz w:val="28"/>
                <w:szCs w:val="28"/>
                <w:lang w:val="uk-UA"/>
              </w:rPr>
              <w:t>При обстеженні хворого оцініть:</w:t>
            </w:r>
          </w:p>
          <w:p w:rsidR="00F70964" w:rsidRPr="00A8199D" w:rsidRDefault="00F70964" w:rsidP="0080600E">
            <w:pPr>
              <w:numPr>
                <w:ilvl w:val="0"/>
                <w:numId w:val="26"/>
              </w:numPr>
              <w:spacing w:line="360" w:lineRule="auto"/>
              <w:jc w:val="both"/>
              <w:rPr>
                <w:sz w:val="28"/>
                <w:szCs w:val="28"/>
                <w:lang w:val="uk-UA"/>
              </w:rPr>
            </w:pPr>
            <w:r w:rsidRPr="00A8199D">
              <w:rPr>
                <w:sz w:val="28"/>
                <w:szCs w:val="28"/>
                <w:lang w:val="uk-UA"/>
              </w:rPr>
              <w:t>Тяжкість стану</w:t>
            </w:r>
          </w:p>
          <w:p w:rsidR="00F70964" w:rsidRPr="00A8199D" w:rsidRDefault="00F70964" w:rsidP="0080600E">
            <w:pPr>
              <w:numPr>
                <w:ilvl w:val="0"/>
                <w:numId w:val="26"/>
              </w:numPr>
              <w:spacing w:line="360" w:lineRule="auto"/>
              <w:jc w:val="both"/>
              <w:rPr>
                <w:sz w:val="28"/>
                <w:szCs w:val="28"/>
                <w:lang w:val="uk-UA"/>
              </w:rPr>
            </w:pPr>
            <w:r w:rsidRPr="00A8199D">
              <w:rPr>
                <w:sz w:val="28"/>
                <w:szCs w:val="28"/>
                <w:lang w:val="uk-UA"/>
              </w:rPr>
              <w:t>Положення в ліжку</w:t>
            </w:r>
          </w:p>
          <w:p w:rsidR="00F70964" w:rsidRPr="00A8199D" w:rsidRDefault="00F70964" w:rsidP="0080600E">
            <w:pPr>
              <w:numPr>
                <w:ilvl w:val="0"/>
                <w:numId w:val="26"/>
              </w:numPr>
              <w:spacing w:line="360" w:lineRule="auto"/>
              <w:jc w:val="both"/>
              <w:rPr>
                <w:sz w:val="28"/>
                <w:szCs w:val="28"/>
                <w:lang w:val="uk-UA"/>
              </w:rPr>
            </w:pPr>
            <w:r w:rsidRPr="00A8199D">
              <w:rPr>
                <w:sz w:val="28"/>
                <w:szCs w:val="28"/>
                <w:lang w:val="uk-UA"/>
              </w:rPr>
              <w:t>Ознаки ураження органів-мішеней</w:t>
            </w:r>
          </w:p>
          <w:p w:rsidR="00F70964" w:rsidRPr="00A8199D" w:rsidRDefault="00F70964" w:rsidP="0080600E">
            <w:pPr>
              <w:numPr>
                <w:ilvl w:val="0"/>
                <w:numId w:val="26"/>
              </w:numPr>
              <w:spacing w:line="360" w:lineRule="auto"/>
              <w:jc w:val="both"/>
              <w:rPr>
                <w:sz w:val="28"/>
                <w:szCs w:val="28"/>
                <w:lang w:val="uk-UA"/>
              </w:rPr>
            </w:pPr>
            <w:r w:rsidRPr="00A8199D">
              <w:rPr>
                <w:sz w:val="28"/>
                <w:szCs w:val="28"/>
                <w:lang w:val="uk-UA"/>
              </w:rPr>
              <w:t>Електрокардіографічне дослідження</w:t>
            </w:r>
          </w:p>
          <w:p w:rsidR="00F70964" w:rsidRPr="00A8199D" w:rsidRDefault="00F70964" w:rsidP="0080600E">
            <w:pPr>
              <w:numPr>
                <w:ilvl w:val="0"/>
                <w:numId w:val="26"/>
              </w:numPr>
              <w:spacing w:line="360" w:lineRule="auto"/>
              <w:jc w:val="both"/>
              <w:rPr>
                <w:sz w:val="28"/>
                <w:szCs w:val="28"/>
                <w:lang w:val="uk-UA"/>
              </w:rPr>
            </w:pPr>
            <w:r w:rsidRPr="00A8199D">
              <w:rPr>
                <w:sz w:val="28"/>
                <w:szCs w:val="28"/>
                <w:lang w:val="uk-UA"/>
              </w:rPr>
              <w:t>Рентгенологічне дослідження</w:t>
            </w:r>
          </w:p>
          <w:p w:rsidR="00F70964" w:rsidRPr="00A8199D" w:rsidRDefault="00F70964" w:rsidP="0080600E">
            <w:pPr>
              <w:numPr>
                <w:ilvl w:val="0"/>
                <w:numId w:val="26"/>
              </w:numPr>
              <w:spacing w:line="360" w:lineRule="auto"/>
              <w:jc w:val="both"/>
              <w:rPr>
                <w:sz w:val="28"/>
                <w:szCs w:val="28"/>
                <w:lang w:val="uk-UA"/>
              </w:rPr>
            </w:pPr>
            <w:r w:rsidRPr="00A8199D">
              <w:rPr>
                <w:sz w:val="28"/>
                <w:szCs w:val="28"/>
                <w:lang w:val="uk-UA"/>
              </w:rPr>
              <w:t>Клінічні і біохімічні лабораторні дослідження</w:t>
            </w:r>
          </w:p>
        </w:tc>
      </w:tr>
      <w:tr w:rsidR="00F70964" w:rsidRPr="00A8199D">
        <w:trPr>
          <w:trHeight w:val="181"/>
        </w:trPr>
        <w:tc>
          <w:tcPr>
            <w:tcW w:w="9356" w:type="dxa"/>
          </w:tcPr>
          <w:p w:rsidR="00F70964" w:rsidRPr="00A8199D" w:rsidRDefault="00F70964" w:rsidP="0080600E">
            <w:pPr>
              <w:spacing w:line="360" w:lineRule="auto"/>
              <w:jc w:val="center"/>
              <w:rPr>
                <w:b/>
                <w:bCs/>
                <w:sz w:val="28"/>
                <w:szCs w:val="28"/>
                <w:lang w:val="uk-UA"/>
              </w:rPr>
            </w:pPr>
            <w:r w:rsidRPr="00A8199D">
              <w:rPr>
                <w:b/>
                <w:bCs/>
                <w:sz w:val="28"/>
                <w:szCs w:val="28"/>
                <w:lang w:val="uk-UA"/>
              </w:rPr>
              <w:t>Лабораторне та інструментальне дослідження (рутинні методи)</w:t>
            </w:r>
          </w:p>
        </w:tc>
      </w:tr>
      <w:tr w:rsidR="00F70964" w:rsidRPr="00A8199D">
        <w:trPr>
          <w:trHeight w:val="30"/>
        </w:trPr>
        <w:tc>
          <w:tcPr>
            <w:tcW w:w="9356" w:type="dxa"/>
          </w:tcPr>
          <w:p w:rsidR="00F70964" w:rsidRPr="00A8199D" w:rsidRDefault="00F70964" w:rsidP="0080600E">
            <w:pPr>
              <w:spacing w:line="360" w:lineRule="auto"/>
              <w:jc w:val="both"/>
              <w:rPr>
                <w:sz w:val="28"/>
                <w:szCs w:val="28"/>
                <w:lang w:val="uk-UA"/>
              </w:rPr>
            </w:pPr>
            <w:r w:rsidRPr="00A8199D">
              <w:rPr>
                <w:sz w:val="28"/>
                <w:szCs w:val="28"/>
                <w:lang w:val="uk-UA"/>
              </w:rPr>
              <w:t xml:space="preserve">Складіть план обстеження хворого з урахуванням рутинних, рекомендованих методів, а також розширених методів обстеження, показаних конкретному пацієнту </w:t>
            </w:r>
          </w:p>
        </w:tc>
      </w:tr>
      <w:tr w:rsidR="00F70964" w:rsidRPr="00A8199D">
        <w:trPr>
          <w:trHeight w:val="30"/>
        </w:trPr>
        <w:tc>
          <w:tcPr>
            <w:tcW w:w="9356" w:type="dxa"/>
          </w:tcPr>
          <w:p w:rsidR="00F70964" w:rsidRPr="00A8199D" w:rsidRDefault="00F70964" w:rsidP="0080600E">
            <w:pPr>
              <w:spacing w:line="360" w:lineRule="auto"/>
              <w:jc w:val="center"/>
              <w:rPr>
                <w:sz w:val="28"/>
                <w:szCs w:val="28"/>
                <w:lang w:val="uk-UA"/>
              </w:rPr>
            </w:pPr>
            <w:r w:rsidRPr="00A8199D">
              <w:rPr>
                <w:b/>
                <w:bCs/>
                <w:sz w:val="28"/>
                <w:szCs w:val="28"/>
                <w:lang w:val="uk-UA"/>
              </w:rPr>
              <w:t>Лабораторне та інструментальне дослідження (рекомендовані методи)</w:t>
            </w:r>
          </w:p>
        </w:tc>
      </w:tr>
      <w:tr w:rsidR="00F70964" w:rsidRPr="00A8199D">
        <w:trPr>
          <w:trHeight w:val="30"/>
        </w:trPr>
        <w:tc>
          <w:tcPr>
            <w:tcW w:w="9356" w:type="dxa"/>
          </w:tcPr>
          <w:p w:rsidR="00F70964" w:rsidRPr="00A8199D" w:rsidRDefault="00F70964" w:rsidP="0080600E">
            <w:pPr>
              <w:spacing w:line="360" w:lineRule="auto"/>
              <w:jc w:val="both"/>
              <w:rPr>
                <w:sz w:val="28"/>
                <w:szCs w:val="28"/>
                <w:lang w:val="uk-UA"/>
              </w:rPr>
            </w:pPr>
            <w:r w:rsidRPr="00A8199D">
              <w:rPr>
                <w:sz w:val="28"/>
                <w:szCs w:val="28"/>
                <w:lang w:val="uk-UA"/>
              </w:rPr>
              <w:t xml:space="preserve"> Оцініть отримані результати обстеження</w:t>
            </w:r>
          </w:p>
          <w:p w:rsidR="00F70964" w:rsidRPr="00A8199D" w:rsidRDefault="00F70964" w:rsidP="0080600E">
            <w:pPr>
              <w:spacing w:line="360" w:lineRule="auto"/>
              <w:jc w:val="both"/>
              <w:rPr>
                <w:sz w:val="28"/>
                <w:szCs w:val="28"/>
                <w:lang w:val="uk-UA"/>
              </w:rPr>
            </w:pPr>
            <w:r w:rsidRPr="00A8199D">
              <w:rPr>
                <w:sz w:val="28"/>
                <w:szCs w:val="28"/>
                <w:lang w:val="uk-UA"/>
              </w:rPr>
              <w:t xml:space="preserve">1. В </w:t>
            </w:r>
            <w:r w:rsidRPr="00A8199D">
              <w:rPr>
                <w:b/>
                <w:bCs/>
                <w:sz w:val="28"/>
                <w:szCs w:val="28"/>
                <w:lang w:val="uk-UA"/>
              </w:rPr>
              <w:t>аналізі крові</w:t>
            </w:r>
            <w:r w:rsidRPr="00A8199D">
              <w:rPr>
                <w:sz w:val="28"/>
                <w:szCs w:val="28"/>
                <w:lang w:val="uk-UA"/>
              </w:rPr>
              <w:t xml:space="preserve"> – лейкоцитоз із можливим зсувом лейкоцитарної формули вліво, збільшена швидкість осідання еритроцитів, еозинофілія, лімфопенія, відносний моноцитоз. </w:t>
            </w:r>
          </w:p>
          <w:p w:rsidR="00F70964" w:rsidRPr="00A8199D" w:rsidRDefault="00F70964" w:rsidP="0080600E">
            <w:pPr>
              <w:spacing w:line="360" w:lineRule="auto"/>
              <w:jc w:val="both"/>
              <w:rPr>
                <w:sz w:val="28"/>
                <w:szCs w:val="28"/>
                <w:lang w:val="uk-UA"/>
              </w:rPr>
            </w:pPr>
            <w:r w:rsidRPr="00A8199D">
              <w:rPr>
                <w:sz w:val="28"/>
                <w:szCs w:val="28"/>
                <w:lang w:val="uk-UA"/>
              </w:rPr>
              <w:t xml:space="preserve">2. </w:t>
            </w:r>
            <w:r w:rsidRPr="00A8199D">
              <w:rPr>
                <w:b/>
                <w:bCs/>
                <w:sz w:val="28"/>
                <w:szCs w:val="28"/>
                <w:lang w:val="uk-UA"/>
              </w:rPr>
              <w:t>Рівень лактатдегідрогенази</w:t>
            </w:r>
            <w:r w:rsidRPr="00A8199D">
              <w:rPr>
                <w:sz w:val="28"/>
                <w:szCs w:val="28"/>
                <w:lang w:val="uk-UA"/>
              </w:rPr>
              <w:t xml:space="preserve"> (ЛДГ-3) (рідко ЛДГ-1) збільшений, білірубін у крові підвищений. Підвищення рівня тропонінів у крові супроводжується значним збільшенням лікарняної летальності (44% проти 3% у хворих без підвищення вмісту тропоніну). </w:t>
            </w:r>
          </w:p>
          <w:p w:rsidR="00F70964" w:rsidRPr="00A8199D" w:rsidRDefault="00F70964" w:rsidP="0080600E">
            <w:pPr>
              <w:spacing w:line="360" w:lineRule="auto"/>
              <w:jc w:val="both"/>
              <w:rPr>
                <w:sz w:val="28"/>
                <w:szCs w:val="28"/>
                <w:lang w:val="uk-UA"/>
              </w:rPr>
            </w:pPr>
            <w:r w:rsidRPr="00A8199D">
              <w:rPr>
                <w:sz w:val="28"/>
                <w:szCs w:val="28"/>
                <w:lang w:val="uk-UA"/>
              </w:rPr>
              <w:t xml:space="preserve">3. Визначення в крові методом ELISA </w:t>
            </w:r>
            <w:r w:rsidRPr="00A8199D">
              <w:rPr>
                <w:b/>
                <w:bCs/>
                <w:sz w:val="28"/>
                <w:szCs w:val="28"/>
                <w:lang w:val="uk-UA"/>
              </w:rPr>
              <w:t>D-димеру</w:t>
            </w:r>
            <w:r w:rsidRPr="00A8199D">
              <w:rPr>
                <w:sz w:val="28"/>
                <w:szCs w:val="28"/>
                <w:lang w:val="uk-UA"/>
              </w:rPr>
              <w:t xml:space="preserve">, одного з продуктів розпаду фібриногену та фібрину внаслідок активації фібринолізу (в нормі складає 0,5 мкг/мл крові), який є сприятливим показником і дозволяє виключити немасивну ТЕЛА на першому етапі дослідження в 99%. Але його збільшення не підвищує достовірність діагнозу захворювання. </w:t>
            </w:r>
          </w:p>
          <w:p w:rsidR="00F70964" w:rsidRPr="00A8199D" w:rsidRDefault="00F70964" w:rsidP="0080600E">
            <w:pPr>
              <w:spacing w:line="360" w:lineRule="auto"/>
              <w:jc w:val="both"/>
              <w:rPr>
                <w:sz w:val="28"/>
                <w:szCs w:val="28"/>
                <w:lang w:val="uk-UA"/>
              </w:rPr>
            </w:pPr>
            <w:r w:rsidRPr="00A8199D">
              <w:rPr>
                <w:sz w:val="28"/>
                <w:szCs w:val="28"/>
                <w:lang w:val="uk-UA"/>
              </w:rPr>
              <w:t xml:space="preserve">4. </w:t>
            </w:r>
            <w:r w:rsidRPr="00A8199D">
              <w:rPr>
                <w:b/>
                <w:bCs/>
                <w:sz w:val="28"/>
                <w:szCs w:val="28"/>
                <w:lang w:val="uk-UA"/>
              </w:rPr>
              <w:t>Плевральна рідина</w:t>
            </w:r>
            <w:r w:rsidRPr="00A8199D">
              <w:rPr>
                <w:sz w:val="28"/>
                <w:szCs w:val="28"/>
                <w:lang w:val="uk-UA"/>
              </w:rPr>
              <w:t xml:space="preserve">, частіше геморагічна, має ознаки запалення. </w:t>
            </w:r>
          </w:p>
          <w:p w:rsidR="00F70964" w:rsidRPr="00A8199D" w:rsidRDefault="00F70964" w:rsidP="0080600E">
            <w:pPr>
              <w:spacing w:line="360" w:lineRule="auto"/>
              <w:jc w:val="both"/>
              <w:rPr>
                <w:sz w:val="28"/>
                <w:szCs w:val="28"/>
                <w:lang w:val="uk-UA"/>
              </w:rPr>
            </w:pPr>
            <w:r w:rsidRPr="00A8199D">
              <w:rPr>
                <w:sz w:val="28"/>
                <w:szCs w:val="28"/>
                <w:lang w:val="uk-UA"/>
              </w:rPr>
              <w:t xml:space="preserve">5. </w:t>
            </w:r>
            <w:r w:rsidRPr="00A8199D">
              <w:rPr>
                <w:b/>
                <w:bCs/>
                <w:sz w:val="28"/>
                <w:szCs w:val="28"/>
                <w:lang w:val="uk-UA"/>
              </w:rPr>
              <w:t>Критерії ЕКГ-дослідження</w:t>
            </w:r>
            <w:r w:rsidRPr="00A8199D">
              <w:rPr>
                <w:sz w:val="28"/>
                <w:szCs w:val="28"/>
                <w:lang w:val="uk-UA"/>
              </w:rPr>
              <w:t xml:space="preserve">: </w:t>
            </w:r>
          </w:p>
          <w:p w:rsidR="00F70964" w:rsidRPr="00A8199D" w:rsidRDefault="00F70964" w:rsidP="0080600E">
            <w:pPr>
              <w:spacing w:line="360" w:lineRule="auto"/>
              <w:jc w:val="both"/>
              <w:rPr>
                <w:sz w:val="28"/>
                <w:szCs w:val="28"/>
                <w:lang w:val="uk-UA"/>
              </w:rPr>
            </w:pPr>
            <w:r w:rsidRPr="00A8199D">
              <w:rPr>
                <w:sz w:val="28"/>
                <w:szCs w:val="28"/>
                <w:lang w:val="uk-UA"/>
              </w:rPr>
              <w:t xml:space="preserve">• раптове зміщення електричної осі серця вправо, ознаки гіпертрофії ПШ; </w:t>
            </w:r>
          </w:p>
          <w:p w:rsidR="00F70964" w:rsidRPr="00A8199D" w:rsidRDefault="00F70964" w:rsidP="0080600E">
            <w:pPr>
              <w:spacing w:line="360" w:lineRule="auto"/>
              <w:jc w:val="both"/>
              <w:rPr>
                <w:sz w:val="28"/>
                <w:szCs w:val="28"/>
                <w:lang w:val="uk-UA"/>
              </w:rPr>
            </w:pPr>
            <w:r w:rsidRPr="00A8199D">
              <w:rPr>
                <w:sz w:val="28"/>
                <w:szCs w:val="28"/>
                <w:lang w:val="uk-UA"/>
              </w:rPr>
              <w:t xml:space="preserve">• негативний зубець Т і зміщення сегменту ST, а інколи непостійний зубець Q в ІІІ- і aVF-відведеннях з швидкою динамікою; </w:t>
            </w:r>
          </w:p>
          <w:p w:rsidR="00F70964" w:rsidRPr="00A8199D" w:rsidRDefault="00F70964" w:rsidP="0080600E">
            <w:pPr>
              <w:spacing w:line="360" w:lineRule="auto"/>
              <w:jc w:val="both"/>
              <w:rPr>
                <w:sz w:val="28"/>
                <w:szCs w:val="28"/>
                <w:lang w:val="uk-UA"/>
              </w:rPr>
            </w:pPr>
            <w:r w:rsidRPr="00A8199D">
              <w:rPr>
                <w:sz w:val="28"/>
                <w:szCs w:val="28"/>
                <w:lang w:val="uk-UA"/>
              </w:rPr>
              <w:t xml:space="preserve">• синусова тахікардія, екстрасистолія, блокада правої ніжки пучка Гіса; </w:t>
            </w:r>
          </w:p>
          <w:p w:rsidR="00F70964" w:rsidRPr="00A8199D" w:rsidRDefault="00F70964" w:rsidP="0080600E">
            <w:pPr>
              <w:spacing w:line="360" w:lineRule="auto"/>
              <w:jc w:val="both"/>
              <w:rPr>
                <w:sz w:val="28"/>
                <w:szCs w:val="28"/>
                <w:lang w:val="uk-UA"/>
              </w:rPr>
            </w:pPr>
            <w:r w:rsidRPr="00A8199D">
              <w:rPr>
                <w:sz w:val="28"/>
                <w:szCs w:val="28"/>
                <w:lang w:val="uk-UA"/>
              </w:rPr>
              <w:t xml:space="preserve">• Р-pulmonale: високий гостроверхий зубець Р в ІІІ- і aVF-відведеннях. </w:t>
            </w:r>
          </w:p>
          <w:p w:rsidR="00F70964" w:rsidRPr="00A8199D" w:rsidRDefault="00F70964" w:rsidP="0080600E">
            <w:pPr>
              <w:spacing w:line="360" w:lineRule="auto"/>
              <w:jc w:val="both"/>
              <w:rPr>
                <w:sz w:val="28"/>
                <w:szCs w:val="28"/>
                <w:lang w:val="uk-UA"/>
              </w:rPr>
            </w:pPr>
            <w:r w:rsidRPr="00A8199D">
              <w:rPr>
                <w:sz w:val="28"/>
                <w:szCs w:val="28"/>
                <w:lang w:val="uk-UA"/>
              </w:rPr>
              <w:t xml:space="preserve">6. </w:t>
            </w:r>
            <w:r w:rsidRPr="00A8199D">
              <w:rPr>
                <w:b/>
                <w:bCs/>
                <w:sz w:val="28"/>
                <w:szCs w:val="28"/>
                <w:lang w:val="uk-UA"/>
              </w:rPr>
              <w:t>Рентгенологічні критерії:</w:t>
            </w:r>
            <w:r w:rsidRPr="00A8199D">
              <w:rPr>
                <w:sz w:val="28"/>
                <w:szCs w:val="28"/>
                <w:lang w:val="uk-UA"/>
              </w:rPr>
              <w:t xml:space="preserve"> </w:t>
            </w:r>
          </w:p>
          <w:p w:rsidR="00F70964" w:rsidRPr="00A8199D" w:rsidRDefault="00F70964" w:rsidP="0080600E">
            <w:pPr>
              <w:spacing w:line="360" w:lineRule="auto"/>
              <w:jc w:val="both"/>
              <w:rPr>
                <w:sz w:val="28"/>
                <w:szCs w:val="28"/>
                <w:lang w:val="uk-UA"/>
              </w:rPr>
            </w:pPr>
            <w:r w:rsidRPr="00A8199D">
              <w:rPr>
                <w:sz w:val="28"/>
                <w:szCs w:val="28"/>
                <w:lang w:val="uk-UA"/>
              </w:rPr>
              <w:t xml:space="preserve">• збіднення судинного малюнка легень (патогномонічний симптом), збільшення прозорості легень (симптом Вестермарка); </w:t>
            </w:r>
          </w:p>
          <w:p w:rsidR="00F70964" w:rsidRPr="00A8199D" w:rsidRDefault="00F70964" w:rsidP="0080600E">
            <w:pPr>
              <w:spacing w:line="360" w:lineRule="auto"/>
              <w:jc w:val="both"/>
              <w:rPr>
                <w:sz w:val="28"/>
                <w:szCs w:val="28"/>
                <w:lang w:val="uk-UA"/>
              </w:rPr>
            </w:pPr>
            <w:r w:rsidRPr="00A8199D">
              <w:rPr>
                <w:sz w:val="28"/>
                <w:szCs w:val="28"/>
                <w:lang w:val="uk-UA"/>
              </w:rPr>
              <w:t xml:space="preserve">• деформація або збільшення одного з коренів легень; </w:t>
            </w:r>
          </w:p>
          <w:p w:rsidR="00F70964" w:rsidRPr="00A8199D" w:rsidRDefault="00F70964" w:rsidP="0080600E">
            <w:pPr>
              <w:spacing w:line="360" w:lineRule="auto"/>
              <w:jc w:val="both"/>
              <w:rPr>
                <w:sz w:val="28"/>
                <w:szCs w:val="28"/>
                <w:lang w:val="uk-UA"/>
              </w:rPr>
            </w:pPr>
            <w:r w:rsidRPr="00A8199D">
              <w:rPr>
                <w:sz w:val="28"/>
                <w:szCs w:val="28"/>
                <w:lang w:val="uk-UA"/>
              </w:rPr>
              <w:t xml:space="preserve">• вибухання конуса легеневої артерії; </w:t>
            </w:r>
          </w:p>
          <w:p w:rsidR="00F70964" w:rsidRPr="00A8199D" w:rsidRDefault="00F70964" w:rsidP="0080600E">
            <w:pPr>
              <w:spacing w:line="360" w:lineRule="auto"/>
              <w:jc w:val="both"/>
              <w:rPr>
                <w:sz w:val="28"/>
                <w:szCs w:val="28"/>
                <w:lang w:val="uk-UA"/>
              </w:rPr>
            </w:pPr>
            <w:r w:rsidRPr="00A8199D">
              <w:rPr>
                <w:sz w:val="28"/>
                <w:szCs w:val="28"/>
                <w:lang w:val="uk-UA"/>
              </w:rPr>
              <w:t xml:space="preserve">• розширення серця за рахунок ПШ; </w:t>
            </w:r>
          </w:p>
          <w:p w:rsidR="00F70964" w:rsidRPr="00A8199D" w:rsidRDefault="00F70964" w:rsidP="0080600E">
            <w:pPr>
              <w:spacing w:line="360" w:lineRule="auto"/>
              <w:jc w:val="both"/>
              <w:rPr>
                <w:sz w:val="28"/>
                <w:szCs w:val="28"/>
                <w:lang w:val="uk-UA"/>
              </w:rPr>
            </w:pPr>
            <w:r w:rsidRPr="00A8199D">
              <w:rPr>
                <w:sz w:val="28"/>
                <w:szCs w:val="28"/>
                <w:lang w:val="uk-UA"/>
              </w:rPr>
              <w:t xml:space="preserve">• при інфаркті легень – конусоподібна тінь, яка направлена верхівкою до кореня легені; </w:t>
            </w:r>
          </w:p>
          <w:p w:rsidR="00F70964" w:rsidRPr="00A8199D" w:rsidRDefault="00F70964" w:rsidP="0080600E">
            <w:pPr>
              <w:spacing w:line="360" w:lineRule="auto"/>
              <w:jc w:val="both"/>
              <w:rPr>
                <w:sz w:val="28"/>
                <w:szCs w:val="28"/>
                <w:lang w:val="uk-UA"/>
              </w:rPr>
            </w:pPr>
            <w:r w:rsidRPr="00A8199D">
              <w:rPr>
                <w:sz w:val="28"/>
                <w:szCs w:val="28"/>
                <w:lang w:val="uk-UA"/>
              </w:rPr>
              <w:t xml:space="preserve">• високе стояння діафрагми на стороні ураження; </w:t>
            </w:r>
          </w:p>
          <w:p w:rsidR="00F70964" w:rsidRPr="00A8199D" w:rsidRDefault="00F70964" w:rsidP="0080600E">
            <w:pPr>
              <w:spacing w:line="360" w:lineRule="auto"/>
              <w:jc w:val="both"/>
              <w:rPr>
                <w:sz w:val="28"/>
                <w:szCs w:val="28"/>
                <w:lang w:val="uk-UA"/>
              </w:rPr>
            </w:pPr>
            <w:r w:rsidRPr="00A8199D">
              <w:rPr>
                <w:sz w:val="28"/>
                <w:szCs w:val="28"/>
                <w:lang w:val="uk-UA"/>
              </w:rPr>
              <w:t xml:space="preserve">• можлива наявність рідини в плевральній порожнині. </w:t>
            </w:r>
          </w:p>
          <w:p w:rsidR="00F70964" w:rsidRPr="00A8199D" w:rsidRDefault="00F70964" w:rsidP="0080600E">
            <w:pPr>
              <w:spacing w:line="360" w:lineRule="auto"/>
              <w:jc w:val="both"/>
              <w:rPr>
                <w:sz w:val="28"/>
                <w:szCs w:val="28"/>
                <w:lang w:val="uk-UA"/>
              </w:rPr>
            </w:pPr>
            <w:r w:rsidRPr="00A8199D">
              <w:rPr>
                <w:sz w:val="28"/>
                <w:szCs w:val="28"/>
                <w:lang w:val="uk-UA"/>
              </w:rPr>
              <w:t xml:space="preserve">7. </w:t>
            </w:r>
            <w:r w:rsidRPr="00A8199D">
              <w:rPr>
                <w:b/>
                <w:bCs/>
                <w:sz w:val="28"/>
                <w:szCs w:val="28"/>
                <w:lang w:val="uk-UA"/>
              </w:rPr>
              <w:t>Критерії ЕхоКГ-дослідження</w:t>
            </w:r>
            <w:r w:rsidRPr="00A8199D">
              <w:rPr>
                <w:sz w:val="28"/>
                <w:szCs w:val="28"/>
                <w:lang w:val="uk-UA"/>
              </w:rPr>
              <w:t xml:space="preserve">: </w:t>
            </w:r>
          </w:p>
          <w:p w:rsidR="00F70964" w:rsidRPr="00A8199D" w:rsidRDefault="00F70964" w:rsidP="0080600E">
            <w:pPr>
              <w:spacing w:line="360" w:lineRule="auto"/>
              <w:jc w:val="both"/>
              <w:rPr>
                <w:sz w:val="28"/>
                <w:szCs w:val="28"/>
                <w:lang w:val="uk-UA"/>
              </w:rPr>
            </w:pPr>
            <w:r w:rsidRPr="00A8199D">
              <w:rPr>
                <w:sz w:val="28"/>
                <w:szCs w:val="28"/>
                <w:lang w:val="uk-UA"/>
              </w:rPr>
              <w:t xml:space="preserve">• збільшення кінцево-діастолічного розміру ПШ і зниження скоротливої здатності останнього; </w:t>
            </w:r>
          </w:p>
          <w:p w:rsidR="00F70964" w:rsidRPr="00A8199D" w:rsidRDefault="00F70964" w:rsidP="0080600E">
            <w:pPr>
              <w:spacing w:line="360" w:lineRule="auto"/>
              <w:jc w:val="both"/>
              <w:rPr>
                <w:sz w:val="28"/>
                <w:szCs w:val="28"/>
                <w:lang w:val="uk-UA"/>
              </w:rPr>
            </w:pPr>
            <w:r w:rsidRPr="00A8199D">
              <w:rPr>
                <w:sz w:val="28"/>
                <w:szCs w:val="28"/>
                <w:lang w:val="uk-UA"/>
              </w:rPr>
              <w:t xml:space="preserve">• асиметричне потовщення міжшлуночкової перетинки та пролабування її в порожнину ЛШ, що може перешкоджати надходженню крові із лівого передсердя в ЛШ, що є фактором ризику розвитку набряку легень. </w:t>
            </w:r>
          </w:p>
          <w:p w:rsidR="00F70964" w:rsidRPr="00A8199D" w:rsidRDefault="00F70964" w:rsidP="0080600E">
            <w:pPr>
              <w:spacing w:line="360" w:lineRule="auto"/>
              <w:jc w:val="both"/>
              <w:rPr>
                <w:sz w:val="28"/>
                <w:szCs w:val="28"/>
                <w:lang w:val="uk-UA"/>
              </w:rPr>
            </w:pPr>
            <w:r w:rsidRPr="00A8199D">
              <w:rPr>
                <w:sz w:val="28"/>
                <w:szCs w:val="28"/>
                <w:lang w:val="uk-UA"/>
              </w:rPr>
              <w:t>8</w:t>
            </w:r>
            <w:r w:rsidRPr="00A8199D">
              <w:rPr>
                <w:b/>
                <w:bCs/>
                <w:sz w:val="28"/>
                <w:szCs w:val="28"/>
                <w:lang w:val="uk-UA"/>
              </w:rPr>
              <w:t>. Критерії комп’ютерної томографії (КТ) легень</w:t>
            </w:r>
            <w:r w:rsidRPr="00A8199D">
              <w:rPr>
                <w:sz w:val="28"/>
                <w:szCs w:val="28"/>
                <w:lang w:val="uk-UA"/>
              </w:rPr>
              <w:t xml:space="preserve"> чи селективної ангіографії: наявність тромбу, обтурації судин, дефекту наповнення (олігемія – зменшення перфузії на периферії легень). </w:t>
            </w:r>
          </w:p>
          <w:p w:rsidR="00F70964" w:rsidRPr="00A8199D" w:rsidRDefault="00F70964" w:rsidP="0080600E">
            <w:pPr>
              <w:spacing w:line="360" w:lineRule="auto"/>
              <w:jc w:val="both"/>
              <w:rPr>
                <w:sz w:val="28"/>
                <w:szCs w:val="28"/>
                <w:lang w:val="uk-UA"/>
              </w:rPr>
            </w:pPr>
            <w:r w:rsidRPr="00A8199D">
              <w:rPr>
                <w:sz w:val="28"/>
                <w:szCs w:val="28"/>
                <w:lang w:val="uk-UA"/>
              </w:rPr>
              <w:t xml:space="preserve">9. </w:t>
            </w:r>
            <w:r w:rsidRPr="00A8199D">
              <w:rPr>
                <w:b/>
                <w:bCs/>
                <w:sz w:val="28"/>
                <w:szCs w:val="28"/>
                <w:lang w:val="uk-UA"/>
              </w:rPr>
              <w:t>Критерії селективної ангіопульмонографії</w:t>
            </w:r>
            <w:r w:rsidRPr="00A8199D">
              <w:rPr>
                <w:sz w:val="28"/>
                <w:szCs w:val="28"/>
                <w:lang w:val="uk-UA"/>
              </w:rPr>
              <w:t xml:space="preserve">: </w:t>
            </w:r>
          </w:p>
          <w:p w:rsidR="00F70964" w:rsidRPr="00A8199D" w:rsidRDefault="00F70964" w:rsidP="0080600E">
            <w:pPr>
              <w:spacing w:line="360" w:lineRule="auto"/>
              <w:jc w:val="both"/>
              <w:rPr>
                <w:sz w:val="28"/>
                <w:szCs w:val="28"/>
                <w:lang w:val="uk-UA"/>
              </w:rPr>
            </w:pPr>
            <w:r w:rsidRPr="00A8199D">
              <w:rPr>
                <w:sz w:val="28"/>
                <w:szCs w:val="28"/>
                <w:lang w:val="uk-UA"/>
              </w:rPr>
              <w:t xml:space="preserve">• збільшення діаметра легеневої артерії; </w:t>
            </w:r>
          </w:p>
          <w:p w:rsidR="00F70964" w:rsidRPr="00A8199D" w:rsidRDefault="00F70964" w:rsidP="0080600E">
            <w:pPr>
              <w:spacing w:line="360" w:lineRule="auto"/>
              <w:jc w:val="both"/>
              <w:rPr>
                <w:sz w:val="28"/>
                <w:szCs w:val="28"/>
                <w:lang w:val="uk-UA"/>
              </w:rPr>
            </w:pPr>
            <w:r w:rsidRPr="00A8199D">
              <w:rPr>
                <w:sz w:val="28"/>
                <w:szCs w:val="28"/>
                <w:lang w:val="uk-UA"/>
              </w:rPr>
              <w:t xml:space="preserve">• повна або часткова оклюзія артерії, відсутність контрастування судин легені на стороні ураження; </w:t>
            </w:r>
          </w:p>
          <w:p w:rsidR="00F70964" w:rsidRPr="00A8199D" w:rsidRDefault="00F70964" w:rsidP="0080600E">
            <w:pPr>
              <w:spacing w:line="360" w:lineRule="auto"/>
              <w:jc w:val="both"/>
              <w:rPr>
                <w:sz w:val="28"/>
                <w:szCs w:val="28"/>
                <w:lang w:val="uk-UA"/>
              </w:rPr>
            </w:pPr>
            <w:r w:rsidRPr="00A8199D">
              <w:rPr>
                <w:sz w:val="28"/>
                <w:szCs w:val="28"/>
                <w:lang w:val="uk-UA"/>
              </w:rPr>
              <w:t xml:space="preserve">• «розлитий» або «плямистий» характер контрастування судин; </w:t>
            </w:r>
          </w:p>
          <w:p w:rsidR="00F70964" w:rsidRPr="00A8199D" w:rsidRDefault="00F70964" w:rsidP="0080600E">
            <w:pPr>
              <w:spacing w:line="360" w:lineRule="auto"/>
              <w:jc w:val="both"/>
              <w:rPr>
                <w:sz w:val="28"/>
                <w:szCs w:val="28"/>
                <w:lang w:val="uk-UA"/>
              </w:rPr>
            </w:pPr>
            <w:r w:rsidRPr="00A8199D">
              <w:rPr>
                <w:sz w:val="28"/>
                <w:szCs w:val="28"/>
                <w:lang w:val="uk-UA"/>
              </w:rPr>
              <w:t xml:space="preserve">• дефекти наповнення в судині за наявності поодиноких тромбів; </w:t>
            </w:r>
          </w:p>
          <w:p w:rsidR="00F70964" w:rsidRPr="00A8199D" w:rsidRDefault="00F70964" w:rsidP="0080600E">
            <w:pPr>
              <w:spacing w:line="360" w:lineRule="auto"/>
              <w:jc w:val="both"/>
              <w:rPr>
                <w:sz w:val="28"/>
                <w:szCs w:val="28"/>
                <w:lang w:val="uk-UA"/>
              </w:rPr>
            </w:pPr>
            <w:r w:rsidRPr="00A8199D">
              <w:rPr>
                <w:sz w:val="28"/>
                <w:szCs w:val="28"/>
                <w:lang w:val="uk-UA"/>
              </w:rPr>
              <w:t xml:space="preserve">• деформація легеневого малюнка у вигляді розширення чи звивистості; </w:t>
            </w:r>
          </w:p>
          <w:p w:rsidR="00F70964" w:rsidRPr="00A8199D" w:rsidRDefault="00F70964" w:rsidP="0080600E">
            <w:pPr>
              <w:spacing w:line="360" w:lineRule="auto"/>
              <w:jc w:val="both"/>
              <w:rPr>
                <w:sz w:val="28"/>
                <w:szCs w:val="28"/>
                <w:lang w:val="uk-UA"/>
              </w:rPr>
            </w:pPr>
            <w:r w:rsidRPr="00A8199D">
              <w:rPr>
                <w:sz w:val="28"/>
                <w:szCs w:val="28"/>
                <w:lang w:val="uk-UA"/>
              </w:rPr>
              <w:t>• зміни сегментарних або дольових судин при множинному ураженні дрібних гілок.</w:t>
            </w:r>
          </w:p>
        </w:tc>
      </w:tr>
      <w:tr w:rsidR="00F70964" w:rsidRPr="00A8199D">
        <w:trPr>
          <w:trHeight w:val="30"/>
        </w:trPr>
        <w:tc>
          <w:tcPr>
            <w:tcW w:w="9356" w:type="dxa"/>
          </w:tcPr>
          <w:p w:rsidR="00F70964" w:rsidRPr="00A8199D" w:rsidRDefault="00F70964" w:rsidP="0080600E">
            <w:pPr>
              <w:spacing w:line="360" w:lineRule="auto"/>
              <w:jc w:val="center"/>
              <w:rPr>
                <w:b/>
                <w:bCs/>
                <w:sz w:val="28"/>
                <w:szCs w:val="28"/>
                <w:lang w:val="uk-UA"/>
              </w:rPr>
            </w:pPr>
            <w:r w:rsidRPr="00A8199D">
              <w:rPr>
                <w:b/>
                <w:bCs/>
                <w:sz w:val="28"/>
                <w:szCs w:val="28"/>
                <w:lang w:val="uk-UA"/>
              </w:rPr>
              <w:t xml:space="preserve">Стратифікація ризику розвитку серцево-судинного ускладнення </w:t>
            </w:r>
          </w:p>
          <w:p w:rsidR="00F70964" w:rsidRPr="00A8199D" w:rsidRDefault="00F70964" w:rsidP="0080600E">
            <w:pPr>
              <w:spacing w:line="360" w:lineRule="auto"/>
              <w:jc w:val="center"/>
              <w:rPr>
                <w:b/>
                <w:bCs/>
                <w:sz w:val="28"/>
                <w:szCs w:val="28"/>
                <w:lang w:val="uk-UA"/>
              </w:rPr>
            </w:pPr>
            <w:r w:rsidRPr="00A8199D">
              <w:rPr>
                <w:sz w:val="28"/>
                <w:szCs w:val="28"/>
                <w:lang w:val="uk-UA"/>
              </w:rPr>
              <w:t>(схема 1)</w:t>
            </w:r>
          </w:p>
        </w:tc>
      </w:tr>
      <w:tr w:rsidR="00F70964" w:rsidRPr="00A8199D">
        <w:trPr>
          <w:trHeight w:val="30"/>
        </w:trPr>
        <w:tc>
          <w:tcPr>
            <w:tcW w:w="9356" w:type="dxa"/>
          </w:tcPr>
          <w:p w:rsidR="00F70964" w:rsidRPr="00A8199D" w:rsidRDefault="00F70964" w:rsidP="0080600E">
            <w:pPr>
              <w:spacing w:line="360" w:lineRule="auto"/>
              <w:jc w:val="both"/>
              <w:rPr>
                <w:sz w:val="28"/>
                <w:szCs w:val="28"/>
                <w:lang w:val="uk-UA"/>
              </w:rPr>
            </w:pPr>
            <w:r w:rsidRPr="00A8199D">
              <w:rPr>
                <w:sz w:val="28"/>
                <w:szCs w:val="28"/>
                <w:lang w:val="uk-UA"/>
              </w:rPr>
              <w:t xml:space="preserve">Основні маркери стратифікації (Рекомендації Європейського товариства кардіологів, 2014) </w:t>
            </w:r>
          </w:p>
          <w:p w:rsidR="00F70964" w:rsidRPr="00A8199D" w:rsidRDefault="00F70964" w:rsidP="0080600E">
            <w:pPr>
              <w:tabs>
                <w:tab w:val="num" w:pos="360"/>
              </w:tabs>
              <w:spacing w:line="360" w:lineRule="auto"/>
              <w:ind w:left="360" w:hanging="360"/>
              <w:jc w:val="both"/>
              <w:rPr>
                <w:sz w:val="28"/>
                <w:szCs w:val="28"/>
                <w:lang w:val="uk-UA"/>
              </w:rPr>
            </w:pPr>
            <w:r w:rsidRPr="00A8199D">
              <w:rPr>
                <w:sz w:val="28"/>
                <w:szCs w:val="28"/>
                <w:lang w:val="uk-UA"/>
              </w:rPr>
              <w:t xml:space="preserve">Клінічні маркери :  Шок.  Гіпотензія. </w:t>
            </w:r>
          </w:p>
          <w:p w:rsidR="00F70964" w:rsidRPr="00A8199D" w:rsidRDefault="00F70964" w:rsidP="0080600E">
            <w:pPr>
              <w:tabs>
                <w:tab w:val="num" w:pos="360"/>
              </w:tabs>
              <w:spacing w:line="360" w:lineRule="auto"/>
              <w:ind w:left="360" w:hanging="360"/>
              <w:jc w:val="both"/>
              <w:rPr>
                <w:sz w:val="28"/>
                <w:szCs w:val="28"/>
                <w:lang w:val="uk-UA"/>
              </w:rPr>
            </w:pPr>
            <w:r w:rsidRPr="00A8199D">
              <w:rPr>
                <w:sz w:val="28"/>
                <w:szCs w:val="28"/>
                <w:lang w:val="uk-UA"/>
              </w:rPr>
              <w:t xml:space="preserve">Маркери дисфункції ПШ: </w:t>
            </w:r>
          </w:p>
          <w:p w:rsidR="00F70964" w:rsidRPr="00A8199D" w:rsidRDefault="00F70964" w:rsidP="0080600E">
            <w:pPr>
              <w:numPr>
                <w:ilvl w:val="1"/>
                <w:numId w:val="0"/>
              </w:numPr>
              <w:tabs>
                <w:tab w:val="num" w:pos="792"/>
              </w:tabs>
              <w:spacing w:line="360" w:lineRule="auto"/>
              <w:ind w:left="792" w:hanging="360"/>
              <w:jc w:val="both"/>
              <w:rPr>
                <w:sz w:val="28"/>
                <w:szCs w:val="28"/>
                <w:lang w:val="uk-UA"/>
              </w:rPr>
            </w:pPr>
            <w:r w:rsidRPr="00A8199D">
              <w:rPr>
                <w:sz w:val="28"/>
                <w:szCs w:val="28"/>
                <w:lang w:val="uk-UA"/>
              </w:rPr>
              <w:t xml:space="preserve">Дилатація ПШ, гіпокінез і перевантаження тиском на ЕхоКГ. </w:t>
            </w:r>
          </w:p>
          <w:p w:rsidR="00F70964" w:rsidRPr="00A8199D" w:rsidRDefault="00F70964" w:rsidP="0080600E">
            <w:pPr>
              <w:numPr>
                <w:ilvl w:val="1"/>
                <w:numId w:val="0"/>
              </w:numPr>
              <w:tabs>
                <w:tab w:val="num" w:pos="792"/>
              </w:tabs>
              <w:spacing w:line="360" w:lineRule="auto"/>
              <w:ind w:left="792" w:hanging="360"/>
              <w:jc w:val="both"/>
              <w:rPr>
                <w:sz w:val="28"/>
                <w:szCs w:val="28"/>
                <w:lang w:val="uk-UA"/>
              </w:rPr>
            </w:pPr>
            <w:r w:rsidRPr="00A8199D">
              <w:rPr>
                <w:sz w:val="28"/>
                <w:szCs w:val="28"/>
                <w:lang w:val="uk-UA"/>
              </w:rPr>
              <w:t xml:space="preserve">Дилатація ПШ на спіральній КТ. </w:t>
            </w:r>
          </w:p>
          <w:p w:rsidR="00F70964" w:rsidRPr="00A8199D" w:rsidRDefault="00F70964" w:rsidP="0080600E">
            <w:pPr>
              <w:numPr>
                <w:ilvl w:val="1"/>
                <w:numId w:val="0"/>
              </w:numPr>
              <w:tabs>
                <w:tab w:val="num" w:pos="792"/>
              </w:tabs>
              <w:spacing w:line="360" w:lineRule="auto"/>
              <w:ind w:left="792" w:hanging="360"/>
              <w:jc w:val="both"/>
              <w:rPr>
                <w:sz w:val="28"/>
                <w:szCs w:val="28"/>
                <w:lang w:val="uk-UA"/>
              </w:rPr>
            </w:pPr>
            <w:r w:rsidRPr="00A8199D">
              <w:rPr>
                <w:sz w:val="28"/>
                <w:szCs w:val="28"/>
                <w:lang w:val="uk-UA"/>
              </w:rPr>
              <w:t xml:space="preserve">Зростання в крові рівня мозкового натрійуретичного пептиду (BNP) або n-термінального мозкового натрійуретичного пептиду (NT-proBNP). </w:t>
            </w:r>
          </w:p>
          <w:p w:rsidR="00F70964" w:rsidRPr="00A8199D" w:rsidRDefault="00F70964" w:rsidP="0080600E">
            <w:pPr>
              <w:numPr>
                <w:ilvl w:val="1"/>
                <w:numId w:val="0"/>
              </w:numPr>
              <w:tabs>
                <w:tab w:val="num" w:pos="792"/>
              </w:tabs>
              <w:spacing w:line="360" w:lineRule="auto"/>
              <w:ind w:left="792" w:hanging="360"/>
              <w:jc w:val="both"/>
              <w:rPr>
                <w:sz w:val="28"/>
                <w:szCs w:val="28"/>
                <w:lang w:val="uk-UA"/>
              </w:rPr>
            </w:pPr>
            <w:r w:rsidRPr="00A8199D">
              <w:rPr>
                <w:sz w:val="28"/>
                <w:szCs w:val="28"/>
                <w:lang w:val="uk-UA"/>
              </w:rPr>
              <w:t xml:space="preserve">Підвищення тиску в ПШ при його катетеризації. </w:t>
            </w:r>
          </w:p>
          <w:p w:rsidR="00F70964" w:rsidRPr="00A8199D" w:rsidRDefault="00F70964" w:rsidP="0080600E">
            <w:pPr>
              <w:tabs>
                <w:tab w:val="num" w:pos="360"/>
              </w:tabs>
              <w:spacing w:line="360" w:lineRule="auto"/>
              <w:ind w:left="360" w:hanging="360"/>
              <w:jc w:val="both"/>
              <w:rPr>
                <w:sz w:val="28"/>
                <w:szCs w:val="28"/>
                <w:lang w:val="uk-UA"/>
              </w:rPr>
            </w:pPr>
            <w:r w:rsidRPr="00A8199D">
              <w:rPr>
                <w:sz w:val="28"/>
                <w:szCs w:val="28"/>
                <w:lang w:val="uk-UA"/>
              </w:rPr>
              <w:t>Маркери ушкодження міокарда:  позитивні серцеві тропоніни Т або І.</w:t>
            </w:r>
          </w:p>
        </w:tc>
      </w:tr>
      <w:tr w:rsidR="00F70964" w:rsidRPr="00A8199D">
        <w:trPr>
          <w:trHeight w:val="30"/>
        </w:trPr>
        <w:tc>
          <w:tcPr>
            <w:tcW w:w="9356" w:type="dxa"/>
          </w:tcPr>
          <w:p w:rsidR="00F70964" w:rsidRPr="00A8199D" w:rsidRDefault="00F70964" w:rsidP="0080600E">
            <w:pPr>
              <w:spacing w:line="360" w:lineRule="auto"/>
              <w:jc w:val="center"/>
              <w:rPr>
                <w:b/>
                <w:bCs/>
                <w:sz w:val="28"/>
                <w:szCs w:val="28"/>
                <w:lang w:val="uk-UA"/>
              </w:rPr>
            </w:pPr>
            <w:r w:rsidRPr="00A8199D">
              <w:rPr>
                <w:b/>
                <w:bCs/>
                <w:sz w:val="28"/>
                <w:szCs w:val="28"/>
                <w:lang w:val="uk-UA"/>
              </w:rPr>
              <w:t>Визначення прогнозу пацієнта</w:t>
            </w:r>
          </w:p>
        </w:tc>
      </w:tr>
      <w:tr w:rsidR="00F70964" w:rsidRPr="00863611">
        <w:trPr>
          <w:trHeight w:val="55"/>
        </w:trPr>
        <w:tc>
          <w:tcPr>
            <w:tcW w:w="9356" w:type="dxa"/>
          </w:tcPr>
          <w:p w:rsidR="00F70964" w:rsidRPr="00A8199D" w:rsidRDefault="00F70964" w:rsidP="0080600E">
            <w:pPr>
              <w:spacing w:line="360" w:lineRule="auto"/>
              <w:jc w:val="both"/>
              <w:rPr>
                <w:sz w:val="28"/>
                <w:szCs w:val="28"/>
                <w:lang w:val="uk-UA"/>
              </w:rPr>
            </w:pPr>
            <w:r w:rsidRPr="00A8199D">
              <w:rPr>
                <w:sz w:val="28"/>
                <w:szCs w:val="28"/>
                <w:lang w:val="uk-UA"/>
              </w:rPr>
              <w:t>Прогноз залежить від того, які гілки легеневої артерії вражені.</w:t>
            </w:r>
          </w:p>
          <w:p w:rsidR="00F70964" w:rsidRPr="00A8199D" w:rsidRDefault="00F70964" w:rsidP="0080600E">
            <w:pPr>
              <w:spacing w:line="360" w:lineRule="auto"/>
              <w:jc w:val="both"/>
              <w:rPr>
                <w:sz w:val="28"/>
                <w:szCs w:val="28"/>
                <w:lang w:val="uk-UA"/>
              </w:rPr>
            </w:pPr>
            <w:r w:rsidRPr="00A8199D">
              <w:rPr>
                <w:sz w:val="28"/>
                <w:szCs w:val="28"/>
                <w:lang w:val="uk-UA"/>
              </w:rPr>
              <w:t xml:space="preserve">Зверхмасивна (блискавична) форма продовжується кілька хвилин, супроводжується швидким зростанням задишки (частота дихання [ЧД] – 45-50/хв), тахікардії (ЧСС – 140-150/хв), теплого ціанозу, падінням АТ до нуля і розвитком смерті. </w:t>
            </w:r>
          </w:p>
          <w:p w:rsidR="00F70964" w:rsidRPr="00A8199D" w:rsidRDefault="00F70964" w:rsidP="0080600E">
            <w:pPr>
              <w:spacing w:line="360" w:lineRule="auto"/>
              <w:jc w:val="both"/>
              <w:rPr>
                <w:sz w:val="28"/>
                <w:szCs w:val="28"/>
                <w:lang w:val="uk-UA"/>
              </w:rPr>
            </w:pPr>
            <w:r w:rsidRPr="00A8199D">
              <w:rPr>
                <w:sz w:val="28"/>
                <w:szCs w:val="28"/>
                <w:lang w:val="uk-UA"/>
              </w:rPr>
              <w:t xml:space="preserve">Масивна форма (головних гілок) протікає гостро впродовж десятка хвилин, характеризується задишкою (ЧД – 40-45/хв), серцебиттям (ЧСС – 130-140/хв), дифузним ціанозом, болем в грудній клітці та за грудиною, страхом смерті. </w:t>
            </w:r>
          </w:p>
          <w:p w:rsidR="00F70964" w:rsidRPr="00A8199D" w:rsidRDefault="00F70964" w:rsidP="0080600E">
            <w:pPr>
              <w:spacing w:line="360" w:lineRule="auto"/>
              <w:jc w:val="both"/>
              <w:rPr>
                <w:sz w:val="28"/>
                <w:szCs w:val="28"/>
                <w:lang w:val="uk-UA"/>
              </w:rPr>
            </w:pPr>
            <w:r w:rsidRPr="00A8199D">
              <w:rPr>
                <w:sz w:val="28"/>
                <w:szCs w:val="28"/>
                <w:lang w:val="uk-UA"/>
              </w:rPr>
              <w:t xml:space="preserve">Немасивна (середніх гілок) характеризується задишкою (ЧД – 25-35/хв), серцебиттям (ЧСС – 100-130/хв), зниженням рівня АТ до 80/60 мм рт. ст., кашлем, кровохарканням і розвитком інфаркт-пневмонії через 48 годин після початку розвитку ТЕЛА. </w:t>
            </w:r>
          </w:p>
          <w:p w:rsidR="00F70964" w:rsidRPr="00A8199D" w:rsidRDefault="00F70964" w:rsidP="0080600E">
            <w:pPr>
              <w:spacing w:line="360" w:lineRule="auto"/>
              <w:jc w:val="both"/>
              <w:rPr>
                <w:sz w:val="28"/>
                <w:szCs w:val="28"/>
                <w:lang w:val="uk-UA"/>
              </w:rPr>
            </w:pPr>
            <w:r w:rsidRPr="00A8199D">
              <w:rPr>
                <w:sz w:val="28"/>
                <w:szCs w:val="28"/>
                <w:lang w:val="uk-UA"/>
              </w:rPr>
              <w:t>ТЕЛА дрібних гілок легеневої артерії супроводжується раптовою задишкою (ЧД – 30-35/хв), серцебиттям (ЧСС – 90-100/хв), інколи короткочасною артеріальною гіпотензією і втратою свідомості, що може призвести до розвитку хронічного легеневого серця.</w:t>
            </w:r>
          </w:p>
        </w:tc>
      </w:tr>
      <w:tr w:rsidR="00F70964" w:rsidRPr="00A8199D">
        <w:trPr>
          <w:trHeight w:val="55"/>
        </w:trPr>
        <w:tc>
          <w:tcPr>
            <w:tcW w:w="9356" w:type="dxa"/>
          </w:tcPr>
          <w:p w:rsidR="00F70964" w:rsidRPr="00A8199D" w:rsidRDefault="00F70964" w:rsidP="0080600E">
            <w:pPr>
              <w:spacing w:line="360" w:lineRule="auto"/>
              <w:jc w:val="center"/>
              <w:rPr>
                <w:b/>
                <w:bCs/>
                <w:sz w:val="28"/>
                <w:szCs w:val="28"/>
                <w:lang w:val="uk-UA"/>
              </w:rPr>
            </w:pPr>
            <w:r w:rsidRPr="00A8199D">
              <w:rPr>
                <w:b/>
                <w:bCs/>
                <w:sz w:val="28"/>
                <w:szCs w:val="28"/>
                <w:lang w:val="uk-UA"/>
              </w:rPr>
              <w:t>Формулювання діагнозу</w:t>
            </w:r>
          </w:p>
        </w:tc>
      </w:tr>
      <w:tr w:rsidR="00F70964" w:rsidRPr="00A8199D">
        <w:trPr>
          <w:trHeight w:val="55"/>
        </w:trPr>
        <w:tc>
          <w:tcPr>
            <w:tcW w:w="9356" w:type="dxa"/>
          </w:tcPr>
          <w:p w:rsidR="00F70964" w:rsidRPr="00A8199D" w:rsidRDefault="00F70964" w:rsidP="0080600E">
            <w:pPr>
              <w:spacing w:line="360" w:lineRule="auto"/>
              <w:jc w:val="both"/>
              <w:rPr>
                <w:sz w:val="28"/>
                <w:szCs w:val="28"/>
                <w:lang w:val="uk-UA"/>
              </w:rPr>
            </w:pPr>
            <w:r w:rsidRPr="00A8199D">
              <w:rPr>
                <w:sz w:val="28"/>
                <w:szCs w:val="28"/>
                <w:lang w:val="uk-UA"/>
              </w:rPr>
              <w:t>Приклад формулювання діагнозу: ТЕЛА, субмасивна форма, гостре легеневе компенсоване серце, легенева недостатність ІІ ступеня, тромбофлебіт вен лівої гомілки у фазі загострення.</w:t>
            </w:r>
          </w:p>
        </w:tc>
      </w:tr>
      <w:tr w:rsidR="00F70964" w:rsidRPr="00A8199D">
        <w:trPr>
          <w:trHeight w:val="55"/>
        </w:trPr>
        <w:tc>
          <w:tcPr>
            <w:tcW w:w="9356" w:type="dxa"/>
          </w:tcPr>
          <w:p w:rsidR="00F70964" w:rsidRPr="00A8199D" w:rsidRDefault="00F70964" w:rsidP="0080600E">
            <w:pPr>
              <w:spacing w:line="360" w:lineRule="auto"/>
              <w:jc w:val="center"/>
              <w:rPr>
                <w:sz w:val="28"/>
                <w:szCs w:val="28"/>
                <w:lang w:val="uk-UA"/>
              </w:rPr>
            </w:pPr>
            <w:r w:rsidRPr="00A8199D">
              <w:rPr>
                <w:b/>
                <w:bCs/>
                <w:sz w:val="28"/>
                <w:szCs w:val="28"/>
                <w:lang w:val="uk-UA"/>
              </w:rPr>
              <w:t>План лікування</w:t>
            </w:r>
          </w:p>
        </w:tc>
      </w:tr>
      <w:tr w:rsidR="00F70964" w:rsidRPr="00A8199D">
        <w:trPr>
          <w:trHeight w:val="55"/>
        </w:trPr>
        <w:tc>
          <w:tcPr>
            <w:tcW w:w="9356" w:type="dxa"/>
          </w:tcPr>
          <w:p w:rsidR="00F70964" w:rsidRPr="00A8199D" w:rsidRDefault="00F70964" w:rsidP="0080600E">
            <w:pPr>
              <w:spacing w:line="360" w:lineRule="auto"/>
              <w:jc w:val="both"/>
              <w:rPr>
                <w:b/>
                <w:bCs/>
                <w:sz w:val="28"/>
                <w:szCs w:val="28"/>
                <w:lang w:val="uk-UA"/>
              </w:rPr>
            </w:pPr>
            <w:r w:rsidRPr="00A8199D">
              <w:rPr>
                <w:sz w:val="28"/>
                <w:szCs w:val="28"/>
                <w:lang w:val="uk-UA"/>
              </w:rPr>
              <w:t xml:space="preserve">Складіть план лікування, який повинен включати немедикаментозну та медикаментозну терапію </w:t>
            </w:r>
          </w:p>
        </w:tc>
      </w:tr>
      <w:tr w:rsidR="00F70964" w:rsidRPr="00A8199D">
        <w:trPr>
          <w:trHeight w:val="55"/>
        </w:trPr>
        <w:tc>
          <w:tcPr>
            <w:tcW w:w="9356" w:type="dxa"/>
          </w:tcPr>
          <w:p w:rsidR="00F70964" w:rsidRPr="00A8199D" w:rsidRDefault="00F70964" w:rsidP="0080600E">
            <w:pPr>
              <w:spacing w:line="360" w:lineRule="auto"/>
              <w:rPr>
                <w:sz w:val="28"/>
                <w:szCs w:val="28"/>
                <w:lang w:val="uk-UA"/>
              </w:rPr>
            </w:pPr>
            <w:r w:rsidRPr="00A8199D">
              <w:rPr>
                <w:b/>
                <w:bCs/>
                <w:sz w:val="28"/>
                <w:szCs w:val="28"/>
                <w:lang w:val="uk-UA"/>
              </w:rPr>
              <w:t xml:space="preserve">Модифікація способу життя </w:t>
            </w:r>
          </w:p>
        </w:tc>
      </w:tr>
      <w:tr w:rsidR="00F70964" w:rsidRPr="00A8199D">
        <w:trPr>
          <w:trHeight w:val="55"/>
        </w:trPr>
        <w:tc>
          <w:tcPr>
            <w:tcW w:w="9356" w:type="dxa"/>
          </w:tcPr>
          <w:p w:rsidR="00F70964" w:rsidRPr="00A8199D" w:rsidRDefault="00F70964" w:rsidP="0080600E">
            <w:pPr>
              <w:spacing w:line="360" w:lineRule="auto"/>
              <w:jc w:val="center"/>
              <w:rPr>
                <w:b/>
                <w:bCs/>
                <w:sz w:val="28"/>
                <w:szCs w:val="28"/>
                <w:lang w:val="uk-UA"/>
              </w:rPr>
            </w:pPr>
            <w:r w:rsidRPr="00A8199D">
              <w:rPr>
                <w:b/>
                <w:bCs/>
                <w:sz w:val="28"/>
                <w:szCs w:val="28"/>
                <w:lang w:val="uk-UA"/>
              </w:rPr>
              <w:t xml:space="preserve">Лікування. </w:t>
            </w:r>
            <w:r w:rsidRPr="00A8199D">
              <w:rPr>
                <w:sz w:val="28"/>
                <w:szCs w:val="28"/>
                <w:lang w:val="uk-UA"/>
              </w:rPr>
              <w:t>Стандарти надання невідкладної допомоги хворим з ТЕЛА</w:t>
            </w:r>
          </w:p>
        </w:tc>
      </w:tr>
      <w:tr w:rsidR="00F70964" w:rsidRPr="00A8199D">
        <w:trPr>
          <w:trHeight w:val="55"/>
        </w:trPr>
        <w:tc>
          <w:tcPr>
            <w:tcW w:w="9356" w:type="dxa"/>
          </w:tcPr>
          <w:p w:rsidR="00F70964" w:rsidRPr="00A8199D" w:rsidRDefault="00F70964" w:rsidP="0080600E">
            <w:pPr>
              <w:spacing w:line="360" w:lineRule="auto"/>
              <w:jc w:val="center"/>
              <w:rPr>
                <w:b/>
                <w:bCs/>
                <w:sz w:val="28"/>
                <w:szCs w:val="28"/>
                <w:lang w:val="uk-UA"/>
              </w:rPr>
            </w:pPr>
            <w:r w:rsidRPr="00A8199D">
              <w:rPr>
                <w:b/>
                <w:bCs/>
                <w:sz w:val="28"/>
                <w:szCs w:val="28"/>
                <w:lang w:val="uk-UA"/>
              </w:rPr>
              <w:t xml:space="preserve">Вибір тактики медикаментозної терапії </w:t>
            </w:r>
          </w:p>
        </w:tc>
      </w:tr>
      <w:tr w:rsidR="00F70964" w:rsidRPr="00A8199D">
        <w:trPr>
          <w:trHeight w:val="30"/>
        </w:trPr>
        <w:tc>
          <w:tcPr>
            <w:tcW w:w="9356" w:type="dxa"/>
          </w:tcPr>
          <w:p w:rsidR="00F70964" w:rsidRPr="00A8199D" w:rsidRDefault="00F70964" w:rsidP="0080600E">
            <w:pPr>
              <w:spacing w:line="360" w:lineRule="auto"/>
              <w:jc w:val="both"/>
              <w:rPr>
                <w:sz w:val="28"/>
                <w:szCs w:val="28"/>
                <w:lang w:val="uk-UA"/>
              </w:rPr>
            </w:pPr>
            <w:r w:rsidRPr="00A8199D">
              <w:rPr>
                <w:sz w:val="28"/>
                <w:szCs w:val="28"/>
                <w:lang w:val="uk-UA"/>
              </w:rPr>
              <w:t>Лікування хворих з ТЕЛА включає зняття больового синдрому, зниження тиску в легеневій артерії, відновлення легеневого кровообігу, попередження рецидивів тромбоемболій</w:t>
            </w:r>
          </w:p>
        </w:tc>
      </w:tr>
      <w:tr w:rsidR="00F70964" w:rsidRPr="00A8199D">
        <w:trPr>
          <w:trHeight w:val="30"/>
        </w:trPr>
        <w:tc>
          <w:tcPr>
            <w:tcW w:w="9356" w:type="dxa"/>
          </w:tcPr>
          <w:p w:rsidR="00F70964" w:rsidRPr="00A8199D" w:rsidRDefault="00F70964" w:rsidP="0080600E">
            <w:pPr>
              <w:spacing w:line="360" w:lineRule="auto"/>
              <w:jc w:val="center"/>
              <w:rPr>
                <w:b/>
                <w:bCs/>
                <w:sz w:val="28"/>
                <w:szCs w:val="28"/>
                <w:lang w:val="uk-UA"/>
              </w:rPr>
            </w:pPr>
            <w:r w:rsidRPr="00A8199D">
              <w:rPr>
                <w:b/>
                <w:bCs/>
                <w:sz w:val="28"/>
                <w:szCs w:val="28"/>
                <w:lang w:val="uk-UA"/>
              </w:rPr>
              <w:t>Невідкладна допомога на догоспітальному етапі лікування</w:t>
            </w:r>
          </w:p>
        </w:tc>
      </w:tr>
      <w:tr w:rsidR="00F70964" w:rsidRPr="00A8199D">
        <w:trPr>
          <w:trHeight w:val="30"/>
        </w:trPr>
        <w:tc>
          <w:tcPr>
            <w:tcW w:w="9356" w:type="dxa"/>
          </w:tcPr>
          <w:p w:rsidR="00F70964" w:rsidRPr="00A8199D" w:rsidRDefault="00F70964" w:rsidP="0080600E">
            <w:pPr>
              <w:numPr>
                <w:ilvl w:val="0"/>
                <w:numId w:val="23"/>
              </w:numPr>
              <w:spacing w:line="360" w:lineRule="auto"/>
              <w:jc w:val="both"/>
              <w:rPr>
                <w:sz w:val="28"/>
                <w:szCs w:val="28"/>
                <w:lang w:val="uk-UA"/>
              </w:rPr>
            </w:pPr>
            <w:r w:rsidRPr="00A8199D">
              <w:rPr>
                <w:sz w:val="28"/>
                <w:szCs w:val="28"/>
                <w:lang w:val="uk-UA"/>
              </w:rPr>
              <w:t xml:space="preserve">Здійснити знеболення: </w:t>
            </w:r>
          </w:p>
          <w:p w:rsidR="00F70964" w:rsidRPr="00A8199D" w:rsidRDefault="00F70964" w:rsidP="0080600E">
            <w:pPr>
              <w:spacing w:line="360" w:lineRule="auto"/>
              <w:jc w:val="both"/>
              <w:rPr>
                <w:sz w:val="28"/>
                <w:szCs w:val="28"/>
                <w:lang w:val="uk-UA"/>
              </w:rPr>
            </w:pPr>
            <w:r w:rsidRPr="00A8199D">
              <w:rPr>
                <w:sz w:val="28"/>
                <w:szCs w:val="28"/>
                <w:lang w:val="uk-UA"/>
              </w:rPr>
              <w:t xml:space="preserve"> • таламонал (фентаніл 1-2 мл 0,005%-го розчину + дроперидол 1-2 мл 0,25%-го розчину) в/в, в/м при систолічному АТ &gt; 100 мм рт. ст.; </w:t>
            </w:r>
          </w:p>
          <w:p w:rsidR="00F70964" w:rsidRPr="00A8199D" w:rsidRDefault="00F70964" w:rsidP="0080600E">
            <w:pPr>
              <w:spacing w:line="360" w:lineRule="auto"/>
              <w:jc w:val="both"/>
              <w:rPr>
                <w:sz w:val="28"/>
                <w:szCs w:val="28"/>
                <w:lang w:val="uk-UA"/>
              </w:rPr>
            </w:pPr>
            <w:r w:rsidRPr="00A8199D">
              <w:rPr>
                <w:sz w:val="28"/>
                <w:szCs w:val="28"/>
                <w:lang w:val="uk-UA"/>
              </w:rPr>
              <w:t xml:space="preserve"> • промедол – 1 мл 1%-го розчину, морфін – 0,5 мл 1%-го розчину в/м. </w:t>
            </w:r>
          </w:p>
          <w:p w:rsidR="00F70964" w:rsidRPr="00A8199D" w:rsidRDefault="00F70964" w:rsidP="0080600E">
            <w:pPr>
              <w:numPr>
                <w:ilvl w:val="0"/>
                <w:numId w:val="23"/>
              </w:numPr>
              <w:spacing w:line="360" w:lineRule="auto"/>
              <w:jc w:val="both"/>
              <w:rPr>
                <w:sz w:val="28"/>
                <w:szCs w:val="28"/>
                <w:lang w:val="uk-UA"/>
              </w:rPr>
            </w:pPr>
            <w:r w:rsidRPr="00A8199D">
              <w:rPr>
                <w:sz w:val="28"/>
                <w:szCs w:val="28"/>
                <w:lang w:val="uk-UA"/>
              </w:rPr>
              <w:t xml:space="preserve">Купірування колапсу: </w:t>
            </w:r>
          </w:p>
          <w:p w:rsidR="00F70964" w:rsidRPr="00A8199D" w:rsidRDefault="00F70964" w:rsidP="0080600E">
            <w:pPr>
              <w:spacing w:line="360" w:lineRule="auto"/>
              <w:jc w:val="both"/>
              <w:rPr>
                <w:sz w:val="28"/>
                <w:szCs w:val="28"/>
                <w:lang w:val="uk-UA"/>
              </w:rPr>
            </w:pPr>
            <w:r w:rsidRPr="00A8199D">
              <w:rPr>
                <w:sz w:val="28"/>
                <w:szCs w:val="28"/>
                <w:lang w:val="uk-UA"/>
              </w:rPr>
              <w:t xml:space="preserve"> • дофамін – 1 мл 0,5%-го розчину в/в крапельно; </w:t>
            </w:r>
          </w:p>
          <w:p w:rsidR="00F70964" w:rsidRPr="00A8199D" w:rsidRDefault="00F70964" w:rsidP="0080600E">
            <w:pPr>
              <w:spacing w:line="360" w:lineRule="auto"/>
              <w:jc w:val="both"/>
              <w:rPr>
                <w:sz w:val="28"/>
                <w:szCs w:val="28"/>
                <w:lang w:val="uk-UA"/>
              </w:rPr>
            </w:pPr>
            <w:r w:rsidRPr="00A8199D">
              <w:rPr>
                <w:sz w:val="28"/>
                <w:szCs w:val="28"/>
                <w:lang w:val="uk-UA"/>
              </w:rPr>
              <w:t xml:space="preserve"> • преднізолон – 60-90 мг в/в, в/м; </w:t>
            </w:r>
          </w:p>
          <w:p w:rsidR="00F70964" w:rsidRPr="00A8199D" w:rsidRDefault="00F70964" w:rsidP="0080600E">
            <w:pPr>
              <w:spacing w:line="360" w:lineRule="auto"/>
              <w:jc w:val="both"/>
              <w:rPr>
                <w:sz w:val="28"/>
                <w:szCs w:val="28"/>
                <w:lang w:val="uk-UA"/>
              </w:rPr>
            </w:pPr>
            <w:r w:rsidRPr="00A8199D">
              <w:rPr>
                <w:sz w:val="28"/>
                <w:szCs w:val="28"/>
                <w:lang w:val="uk-UA"/>
              </w:rPr>
              <w:t xml:space="preserve"> • реополіглюкін – 400 мл 10%-го розчину, неогемодез. </w:t>
            </w:r>
          </w:p>
          <w:p w:rsidR="00F70964" w:rsidRPr="00A8199D" w:rsidRDefault="00F70964" w:rsidP="0080600E">
            <w:pPr>
              <w:numPr>
                <w:ilvl w:val="0"/>
                <w:numId w:val="23"/>
              </w:numPr>
              <w:spacing w:line="360" w:lineRule="auto"/>
              <w:jc w:val="both"/>
              <w:rPr>
                <w:sz w:val="28"/>
                <w:szCs w:val="28"/>
                <w:lang w:val="uk-UA"/>
              </w:rPr>
            </w:pPr>
            <w:r w:rsidRPr="00A8199D">
              <w:rPr>
                <w:sz w:val="28"/>
                <w:szCs w:val="28"/>
                <w:lang w:val="uk-UA"/>
              </w:rPr>
              <w:t xml:space="preserve">Зниження тиску в малому колі кровообігу: </w:t>
            </w:r>
          </w:p>
          <w:p w:rsidR="00F70964" w:rsidRPr="00A8199D" w:rsidRDefault="00F70964" w:rsidP="0080600E">
            <w:pPr>
              <w:spacing w:line="360" w:lineRule="auto"/>
              <w:jc w:val="both"/>
              <w:rPr>
                <w:sz w:val="28"/>
                <w:szCs w:val="28"/>
                <w:lang w:val="uk-UA"/>
              </w:rPr>
            </w:pPr>
            <w:r w:rsidRPr="00A8199D">
              <w:rPr>
                <w:sz w:val="28"/>
                <w:szCs w:val="28"/>
                <w:lang w:val="uk-UA"/>
              </w:rPr>
              <w:t xml:space="preserve"> • теофілін – 10 мл 2,4%-го розчину в/в; </w:t>
            </w:r>
          </w:p>
          <w:p w:rsidR="00F70964" w:rsidRPr="00A8199D" w:rsidRDefault="00F70964" w:rsidP="0080600E">
            <w:pPr>
              <w:spacing w:line="360" w:lineRule="auto"/>
              <w:jc w:val="both"/>
              <w:rPr>
                <w:sz w:val="28"/>
                <w:szCs w:val="28"/>
                <w:lang w:val="uk-UA"/>
              </w:rPr>
            </w:pPr>
            <w:r w:rsidRPr="00A8199D">
              <w:rPr>
                <w:sz w:val="28"/>
                <w:szCs w:val="28"/>
                <w:lang w:val="uk-UA"/>
              </w:rPr>
              <w:t xml:space="preserve"> • папаверин, но-шпа, дротаверин – 2 мл 2%-го розчину в/в, в/м. </w:t>
            </w:r>
          </w:p>
          <w:p w:rsidR="00F70964" w:rsidRPr="00A8199D" w:rsidRDefault="00F70964" w:rsidP="0080600E">
            <w:pPr>
              <w:numPr>
                <w:ilvl w:val="0"/>
                <w:numId w:val="23"/>
              </w:numPr>
              <w:spacing w:line="360" w:lineRule="auto"/>
              <w:jc w:val="both"/>
              <w:rPr>
                <w:sz w:val="28"/>
                <w:szCs w:val="28"/>
                <w:lang w:val="uk-UA"/>
              </w:rPr>
            </w:pPr>
            <w:r w:rsidRPr="00A8199D">
              <w:rPr>
                <w:sz w:val="28"/>
                <w:szCs w:val="28"/>
                <w:lang w:val="uk-UA"/>
              </w:rPr>
              <w:t xml:space="preserve">Проведення антикоагулянтної терапії: </w:t>
            </w:r>
          </w:p>
          <w:p w:rsidR="00F70964" w:rsidRPr="00A8199D" w:rsidRDefault="00F70964" w:rsidP="0080600E">
            <w:pPr>
              <w:spacing w:line="360" w:lineRule="auto"/>
              <w:jc w:val="both"/>
              <w:rPr>
                <w:sz w:val="28"/>
                <w:szCs w:val="28"/>
                <w:lang w:val="uk-UA"/>
              </w:rPr>
            </w:pPr>
            <w:r w:rsidRPr="00A8199D">
              <w:rPr>
                <w:sz w:val="28"/>
                <w:szCs w:val="28"/>
                <w:lang w:val="uk-UA"/>
              </w:rPr>
              <w:t xml:space="preserve"> • гепарин – 10000-15000 ОД в/в, потім по 60 ОД/кг п/ш; </w:t>
            </w:r>
          </w:p>
          <w:p w:rsidR="00F70964" w:rsidRPr="00A8199D" w:rsidRDefault="00F70964" w:rsidP="0080600E">
            <w:pPr>
              <w:spacing w:line="360" w:lineRule="auto"/>
              <w:jc w:val="both"/>
              <w:rPr>
                <w:sz w:val="28"/>
                <w:szCs w:val="28"/>
                <w:lang w:val="uk-UA"/>
              </w:rPr>
            </w:pPr>
            <w:r w:rsidRPr="00A8199D">
              <w:rPr>
                <w:sz w:val="28"/>
                <w:szCs w:val="28"/>
                <w:lang w:val="uk-UA"/>
              </w:rPr>
              <w:t xml:space="preserve"> • фраксипарин – 0,6 мл п/ш.</w:t>
            </w:r>
          </w:p>
        </w:tc>
      </w:tr>
      <w:tr w:rsidR="00F70964" w:rsidRPr="00A8199D">
        <w:trPr>
          <w:trHeight w:val="30"/>
        </w:trPr>
        <w:tc>
          <w:tcPr>
            <w:tcW w:w="9356" w:type="dxa"/>
          </w:tcPr>
          <w:p w:rsidR="00F70964" w:rsidRPr="00A8199D" w:rsidRDefault="00F70964" w:rsidP="0080600E">
            <w:pPr>
              <w:spacing w:line="360" w:lineRule="auto"/>
              <w:jc w:val="center"/>
              <w:rPr>
                <w:b/>
                <w:bCs/>
                <w:sz w:val="28"/>
                <w:szCs w:val="28"/>
                <w:lang w:val="uk-UA"/>
              </w:rPr>
            </w:pPr>
            <w:r w:rsidRPr="00A8199D">
              <w:rPr>
                <w:b/>
                <w:bCs/>
                <w:sz w:val="28"/>
                <w:szCs w:val="28"/>
                <w:lang w:val="uk-UA"/>
              </w:rPr>
              <w:t>Лікування в стаціонарних умовах</w:t>
            </w:r>
          </w:p>
        </w:tc>
      </w:tr>
      <w:tr w:rsidR="00F70964" w:rsidRPr="00863611">
        <w:trPr>
          <w:trHeight w:val="30"/>
        </w:trPr>
        <w:tc>
          <w:tcPr>
            <w:tcW w:w="9356" w:type="dxa"/>
          </w:tcPr>
          <w:p w:rsidR="00F70964" w:rsidRPr="00A8199D" w:rsidRDefault="00F70964" w:rsidP="0080600E">
            <w:pPr>
              <w:spacing w:line="360" w:lineRule="auto"/>
              <w:jc w:val="both"/>
              <w:rPr>
                <w:sz w:val="28"/>
                <w:szCs w:val="28"/>
                <w:lang w:val="uk-UA"/>
              </w:rPr>
            </w:pPr>
            <w:r w:rsidRPr="00A8199D">
              <w:rPr>
                <w:b/>
                <w:bCs/>
                <w:sz w:val="28"/>
                <w:szCs w:val="28"/>
                <w:lang w:val="uk-UA"/>
              </w:rPr>
              <w:t>Крок 1</w:t>
            </w:r>
            <w:r w:rsidRPr="00A8199D">
              <w:rPr>
                <w:sz w:val="28"/>
                <w:szCs w:val="28"/>
                <w:lang w:val="uk-UA"/>
              </w:rPr>
              <w:t xml:space="preserve">. Проведення тромболітичної терапії: </w:t>
            </w:r>
          </w:p>
          <w:p w:rsidR="00F70964" w:rsidRPr="00A8199D" w:rsidRDefault="00F70964" w:rsidP="0080600E">
            <w:pPr>
              <w:spacing w:line="360" w:lineRule="auto"/>
              <w:jc w:val="both"/>
              <w:rPr>
                <w:sz w:val="28"/>
                <w:szCs w:val="28"/>
                <w:lang w:val="uk-UA"/>
              </w:rPr>
            </w:pPr>
            <w:r w:rsidRPr="00A8199D">
              <w:rPr>
                <w:sz w:val="28"/>
                <w:szCs w:val="28"/>
                <w:lang w:val="uk-UA"/>
              </w:rPr>
              <w:t xml:space="preserve">• у перші 4-6 годин від початку розвитку ТЕЛА при масивній і субмасивній формі з метою розчинення тромбу вводять: </w:t>
            </w:r>
          </w:p>
          <w:p w:rsidR="00F70964" w:rsidRPr="00A8199D" w:rsidRDefault="00F70964" w:rsidP="0080600E">
            <w:pPr>
              <w:spacing w:line="360" w:lineRule="auto"/>
              <w:jc w:val="both"/>
              <w:rPr>
                <w:sz w:val="28"/>
                <w:szCs w:val="28"/>
                <w:lang w:val="uk-UA"/>
              </w:rPr>
            </w:pPr>
            <w:r w:rsidRPr="00A8199D">
              <w:rPr>
                <w:sz w:val="28"/>
                <w:szCs w:val="28"/>
                <w:lang w:val="uk-UA"/>
              </w:rPr>
              <w:t xml:space="preserve">- тромболітики І покоління: стрептокіназа, стрептаза, стрептоліаза, кабікіназа, авелізин по 1,5 млн ОД в/в або стрептодеказа – 3 млн ОД, або урокіназа – 2 млн ОД в/в протягом 1-2 год; </w:t>
            </w:r>
          </w:p>
          <w:p w:rsidR="00F70964" w:rsidRPr="00A8199D" w:rsidRDefault="00F70964" w:rsidP="0080600E">
            <w:pPr>
              <w:spacing w:line="360" w:lineRule="auto"/>
              <w:jc w:val="both"/>
              <w:rPr>
                <w:sz w:val="28"/>
                <w:szCs w:val="28"/>
                <w:lang w:val="uk-UA"/>
              </w:rPr>
            </w:pPr>
            <w:r w:rsidRPr="00A8199D">
              <w:rPr>
                <w:sz w:val="28"/>
                <w:szCs w:val="28"/>
                <w:lang w:val="uk-UA"/>
              </w:rPr>
              <w:t xml:space="preserve">- тромболітики ІІ покоління – актилізе, тканинний активатор плазміногену 100 мг: 15 мг болюсно, 50 мг впродовж 30 хвилин, 35 мг упродовж 1 години (ефект від введення тромболітиків в/в і безпосередньо в легеневу артерію однаковий). Тромболітики перетворюють неактивний плазміноген в активний плазмін, який є природним тромболітиком. Їх краще вводити в легеневу артерію через катетер. </w:t>
            </w:r>
          </w:p>
          <w:p w:rsidR="00F70964" w:rsidRPr="00A8199D" w:rsidRDefault="00F70964" w:rsidP="0080600E">
            <w:pPr>
              <w:spacing w:line="360" w:lineRule="auto"/>
              <w:jc w:val="both"/>
              <w:rPr>
                <w:sz w:val="28"/>
                <w:szCs w:val="28"/>
                <w:lang w:val="uk-UA"/>
              </w:rPr>
            </w:pPr>
            <w:r w:rsidRPr="00A8199D">
              <w:rPr>
                <w:b/>
                <w:bCs/>
                <w:sz w:val="28"/>
                <w:szCs w:val="28"/>
                <w:lang w:val="uk-UA"/>
              </w:rPr>
              <w:t>Крок 2</w:t>
            </w:r>
            <w:r w:rsidRPr="00A8199D">
              <w:rPr>
                <w:sz w:val="28"/>
                <w:szCs w:val="28"/>
                <w:lang w:val="uk-UA"/>
              </w:rPr>
              <w:t xml:space="preserve">. Антикоагулянтна терапія з метою попередження утворення тромбозів при немасивній формі ТЕЛА: </w:t>
            </w:r>
          </w:p>
          <w:p w:rsidR="00F70964" w:rsidRPr="00A8199D" w:rsidRDefault="00F70964" w:rsidP="0080600E">
            <w:pPr>
              <w:spacing w:line="360" w:lineRule="auto"/>
              <w:jc w:val="both"/>
              <w:rPr>
                <w:sz w:val="28"/>
                <w:szCs w:val="28"/>
                <w:lang w:val="uk-UA"/>
              </w:rPr>
            </w:pPr>
            <w:r w:rsidRPr="00A8199D">
              <w:rPr>
                <w:sz w:val="28"/>
                <w:szCs w:val="28"/>
                <w:lang w:val="uk-UA"/>
              </w:rPr>
              <w:t xml:space="preserve">• гепарин – по 5000 ОД 4 рази на день п/ш (гепарин вводять в/в у дозі 5000-10000 ОД болюсно, а потім в/в інфузійно із розрахунку 1000-1500 ОД/год протягом 7 днів під контролем активованого частково тромбопластинового часу (АЧТЧ), який в нормі складає 50-70 секунд, або фраксипарин, надропарин, клексан по 0,6 мл п/ш упродовж 7 днів; </w:t>
            </w:r>
          </w:p>
          <w:p w:rsidR="00F70964" w:rsidRPr="00A8199D" w:rsidRDefault="00F70964" w:rsidP="0080600E">
            <w:pPr>
              <w:spacing w:line="360" w:lineRule="auto"/>
              <w:jc w:val="both"/>
              <w:rPr>
                <w:sz w:val="28"/>
                <w:szCs w:val="28"/>
                <w:lang w:val="uk-UA"/>
              </w:rPr>
            </w:pPr>
            <w:r w:rsidRPr="00A8199D">
              <w:rPr>
                <w:sz w:val="28"/>
                <w:szCs w:val="28"/>
                <w:lang w:val="uk-UA"/>
              </w:rPr>
              <w:t xml:space="preserve">• надропарин (фраксипарин Na) – по 86 МО/кг в/в болюсно, потім – по 86 МО/кг кожні 12 год або 190 МО/кг (форте) один раз на добу п/ш; </w:t>
            </w:r>
          </w:p>
          <w:p w:rsidR="00F70964" w:rsidRPr="00A8199D" w:rsidRDefault="00F70964" w:rsidP="0080600E">
            <w:pPr>
              <w:spacing w:line="360" w:lineRule="auto"/>
              <w:jc w:val="both"/>
              <w:rPr>
                <w:sz w:val="28"/>
                <w:szCs w:val="28"/>
                <w:lang w:val="uk-UA"/>
              </w:rPr>
            </w:pPr>
            <w:r w:rsidRPr="00A8199D">
              <w:rPr>
                <w:sz w:val="28"/>
                <w:szCs w:val="28"/>
                <w:lang w:val="uk-UA"/>
              </w:rPr>
              <w:t xml:space="preserve">• еноксапарин (клексан) по 1 мг/кг п/ш кожні 12 годин; </w:t>
            </w:r>
          </w:p>
          <w:p w:rsidR="00F70964" w:rsidRPr="00A8199D" w:rsidRDefault="00F70964" w:rsidP="0080600E">
            <w:pPr>
              <w:spacing w:line="360" w:lineRule="auto"/>
              <w:jc w:val="both"/>
              <w:rPr>
                <w:sz w:val="28"/>
                <w:szCs w:val="28"/>
                <w:lang w:val="uk-UA"/>
              </w:rPr>
            </w:pPr>
            <w:r w:rsidRPr="00A8199D">
              <w:rPr>
                <w:sz w:val="28"/>
                <w:szCs w:val="28"/>
                <w:lang w:val="uk-UA"/>
              </w:rPr>
              <w:t xml:space="preserve">• варфарин – по 5-6 мг 1-2 рази на день або фенілін – 0,2 г/добу впродовж 2-3 місяців під контролем МНВ (міжнародного нормалізованого відношення, яке повинно складати 2,0-3,0) впродовж 3 місяців і більше; </w:t>
            </w:r>
          </w:p>
          <w:p w:rsidR="00F70964" w:rsidRPr="00A8199D" w:rsidRDefault="00F70964" w:rsidP="0080600E">
            <w:pPr>
              <w:spacing w:line="360" w:lineRule="auto"/>
              <w:jc w:val="both"/>
              <w:rPr>
                <w:sz w:val="28"/>
                <w:szCs w:val="28"/>
                <w:lang w:val="uk-UA"/>
              </w:rPr>
            </w:pPr>
            <w:r w:rsidRPr="00A8199D">
              <w:rPr>
                <w:sz w:val="28"/>
                <w:szCs w:val="28"/>
                <w:lang w:val="uk-UA"/>
              </w:rPr>
              <w:t>Не-вітамін-К залежні антикоагулянти (ривароксабан, дабігатран, апіксабан), як альтернатива антагоністам вітаміна К.</w:t>
            </w:r>
          </w:p>
          <w:p w:rsidR="00F70964" w:rsidRPr="00A8199D" w:rsidRDefault="00F70964" w:rsidP="0080600E">
            <w:pPr>
              <w:spacing w:line="360" w:lineRule="auto"/>
              <w:jc w:val="both"/>
              <w:rPr>
                <w:sz w:val="28"/>
                <w:szCs w:val="28"/>
                <w:lang w:val="uk-UA"/>
              </w:rPr>
            </w:pPr>
            <w:r w:rsidRPr="00A8199D">
              <w:rPr>
                <w:sz w:val="28"/>
                <w:szCs w:val="28"/>
                <w:lang w:val="uk-UA"/>
              </w:rPr>
              <w:t xml:space="preserve">• антиагрегант аспірин менш ефективний, ніж антикоагулянти. </w:t>
            </w:r>
          </w:p>
          <w:p w:rsidR="00F70964" w:rsidRPr="00A8199D" w:rsidRDefault="00F70964" w:rsidP="0080600E">
            <w:pPr>
              <w:spacing w:line="360" w:lineRule="auto"/>
              <w:jc w:val="both"/>
              <w:rPr>
                <w:sz w:val="28"/>
                <w:szCs w:val="28"/>
                <w:lang w:val="uk-UA"/>
              </w:rPr>
            </w:pPr>
            <w:r w:rsidRPr="00A8199D">
              <w:rPr>
                <w:b/>
                <w:bCs/>
                <w:sz w:val="28"/>
                <w:szCs w:val="28"/>
                <w:lang w:val="uk-UA"/>
              </w:rPr>
              <w:t>Крок 3</w:t>
            </w:r>
            <w:r w:rsidRPr="00A8199D">
              <w:rPr>
                <w:sz w:val="28"/>
                <w:szCs w:val="28"/>
                <w:lang w:val="uk-UA"/>
              </w:rPr>
              <w:t xml:space="preserve">. Хірургічне лікування. Екстрена емболектомія абсолютно показана при зверхмасивній та масивній ТЕЛА, які супроводжуються стійкою системною артеріальною і вираженою легеневою гіпертензією. Альтернативою хірургічного втручання в деяких випадках може бути розширення (бужування) тромбоембола в легеневій артерії за допомогою катетера Фогарті (під контролем рентгеноскопії вводиться зонд з балоном на кінці та проводиться фрагментація тромбу з наступним введенням тромболітиків). </w:t>
            </w:r>
          </w:p>
          <w:p w:rsidR="00F70964" w:rsidRPr="00A8199D" w:rsidRDefault="00F70964" w:rsidP="0080600E">
            <w:pPr>
              <w:spacing w:line="360" w:lineRule="auto"/>
              <w:jc w:val="both"/>
              <w:rPr>
                <w:sz w:val="28"/>
                <w:szCs w:val="28"/>
                <w:lang w:val="uk-UA"/>
              </w:rPr>
            </w:pPr>
            <w:r w:rsidRPr="00A8199D">
              <w:rPr>
                <w:b/>
                <w:bCs/>
                <w:sz w:val="28"/>
                <w:szCs w:val="28"/>
                <w:lang w:val="uk-UA"/>
              </w:rPr>
              <w:t>Крок 4</w:t>
            </w:r>
            <w:r w:rsidRPr="00A8199D">
              <w:rPr>
                <w:sz w:val="28"/>
                <w:szCs w:val="28"/>
                <w:lang w:val="uk-UA"/>
              </w:rPr>
              <w:t xml:space="preserve">. Профілактика рецидивів ТЕЛА: </w:t>
            </w:r>
          </w:p>
          <w:p w:rsidR="00F70964" w:rsidRPr="00A8199D" w:rsidRDefault="00F70964" w:rsidP="0080600E">
            <w:pPr>
              <w:spacing w:line="360" w:lineRule="auto"/>
              <w:jc w:val="both"/>
              <w:rPr>
                <w:sz w:val="28"/>
                <w:szCs w:val="28"/>
                <w:lang w:val="uk-UA"/>
              </w:rPr>
            </w:pPr>
            <w:r w:rsidRPr="00A8199D">
              <w:rPr>
                <w:sz w:val="28"/>
                <w:szCs w:val="28"/>
                <w:lang w:val="uk-UA"/>
              </w:rPr>
              <w:t xml:space="preserve">• медикаментозна: антикоагулянти (варфарин, НОАК) упродовж 3-6 місяців і більше; </w:t>
            </w:r>
          </w:p>
          <w:p w:rsidR="00F70964" w:rsidRPr="00A8199D" w:rsidRDefault="00F70964" w:rsidP="0080600E">
            <w:pPr>
              <w:spacing w:line="360" w:lineRule="auto"/>
              <w:jc w:val="both"/>
              <w:rPr>
                <w:sz w:val="28"/>
                <w:szCs w:val="28"/>
                <w:lang w:val="uk-UA"/>
              </w:rPr>
            </w:pPr>
            <w:r w:rsidRPr="00A8199D">
              <w:rPr>
                <w:sz w:val="28"/>
                <w:szCs w:val="28"/>
                <w:lang w:val="uk-UA"/>
              </w:rPr>
              <w:t xml:space="preserve">• антиагреганти: аспірин, клопідогрель, абциксимаб призначають в оптимальних дозах (менш ефективні, ніж антикоагулянти); </w:t>
            </w:r>
          </w:p>
          <w:p w:rsidR="00F70964" w:rsidRPr="00A8199D" w:rsidRDefault="00F70964" w:rsidP="0080600E">
            <w:pPr>
              <w:spacing w:line="360" w:lineRule="auto"/>
              <w:jc w:val="both"/>
              <w:rPr>
                <w:sz w:val="28"/>
                <w:szCs w:val="28"/>
                <w:lang w:val="uk-UA"/>
              </w:rPr>
            </w:pPr>
            <w:r w:rsidRPr="00A8199D">
              <w:rPr>
                <w:sz w:val="28"/>
                <w:szCs w:val="28"/>
                <w:lang w:val="uk-UA"/>
              </w:rPr>
              <w:t xml:space="preserve">• хірургічна профілактика: імплантують кава-фільтри в інфраренальний відділ нижньої порожнистої вени або ставлять «пастки для емболів» шляхом проведення шкірної пункції яремної або стегнової вени; перев’язка магістральних вен (стегнової вени нижче устя глибокої вени стегна). </w:t>
            </w:r>
          </w:p>
        </w:tc>
      </w:tr>
      <w:tr w:rsidR="00F70964" w:rsidRPr="00A8199D">
        <w:trPr>
          <w:trHeight w:val="30"/>
        </w:trPr>
        <w:tc>
          <w:tcPr>
            <w:tcW w:w="9356" w:type="dxa"/>
          </w:tcPr>
          <w:p w:rsidR="00F70964" w:rsidRPr="00A8199D" w:rsidRDefault="00F70964" w:rsidP="0080600E">
            <w:pPr>
              <w:spacing w:line="360" w:lineRule="auto"/>
              <w:jc w:val="center"/>
              <w:rPr>
                <w:b/>
                <w:bCs/>
                <w:sz w:val="28"/>
                <w:szCs w:val="28"/>
                <w:lang w:val="uk-UA"/>
              </w:rPr>
            </w:pPr>
            <w:r w:rsidRPr="00A8199D">
              <w:rPr>
                <w:b/>
                <w:bCs/>
                <w:sz w:val="28"/>
                <w:szCs w:val="28"/>
                <w:lang w:val="uk-UA"/>
              </w:rPr>
              <w:t>Тактика ведення хворих з масивною ТЕЛА</w:t>
            </w:r>
          </w:p>
        </w:tc>
      </w:tr>
      <w:tr w:rsidR="00F70964" w:rsidRPr="00A8199D">
        <w:trPr>
          <w:trHeight w:val="30"/>
        </w:trPr>
        <w:tc>
          <w:tcPr>
            <w:tcW w:w="9356" w:type="dxa"/>
          </w:tcPr>
          <w:p w:rsidR="00F70964" w:rsidRPr="00A8199D" w:rsidRDefault="00F70964" w:rsidP="0080600E">
            <w:pPr>
              <w:spacing w:line="360" w:lineRule="auto"/>
              <w:jc w:val="both"/>
              <w:rPr>
                <w:sz w:val="28"/>
                <w:szCs w:val="28"/>
                <w:lang w:val="uk-UA"/>
              </w:rPr>
            </w:pPr>
            <w:r w:rsidRPr="00A8199D">
              <w:rPr>
                <w:b/>
                <w:bCs/>
                <w:sz w:val="28"/>
                <w:szCs w:val="28"/>
                <w:lang w:val="uk-UA"/>
              </w:rPr>
              <w:t>Крок 1.</w:t>
            </w:r>
            <w:r w:rsidRPr="00A8199D">
              <w:rPr>
                <w:sz w:val="28"/>
                <w:szCs w:val="28"/>
                <w:lang w:val="uk-UA"/>
              </w:rPr>
              <w:t xml:space="preserve"> </w:t>
            </w:r>
            <w:r w:rsidRPr="00A8199D">
              <w:rPr>
                <w:b/>
                <w:bCs/>
                <w:sz w:val="28"/>
                <w:szCs w:val="28"/>
                <w:lang w:val="uk-UA"/>
              </w:rPr>
              <w:t>Зупинка серцевої діяльності</w:t>
            </w:r>
            <w:r w:rsidRPr="00A8199D">
              <w:rPr>
                <w:sz w:val="28"/>
                <w:szCs w:val="28"/>
                <w:lang w:val="uk-UA"/>
              </w:rPr>
              <w:t xml:space="preserve"> </w:t>
            </w:r>
          </w:p>
          <w:p w:rsidR="00F70964" w:rsidRPr="00A8199D" w:rsidRDefault="00F70964" w:rsidP="0080600E">
            <w:pPr>
              <w:spacing w:line="360" w:lineRule="auto"/>
              <w:jc w:val="both"/>
              <w:rPr>
                <w:sz w:val="28"/>
                <w:szCs w:val="28"/>
                <w:lang w:val="uk-UA"/>
              </w:rPr>
            </w:pPr>
            <w:r w:rsidRPr="00A8199D">
              <w:rPr>
                <w:sz w:val="28"/>
                <w:szCs w:val="28"/>
                <w:lang w:val="uk-UA"/>
              </w:rPr>
              <w:t xml:space="preserve">Кардіореспіраторна реанімація. </w:t>
            </w:r>
          </w:p>
          <w:p w:rsidR="00F70964" w:rsidRPr="00A8199D" w:rsidRDefault="00F70964" w:rsidP="0080600E">
            <w:pPr>
              <w:spacing w:line="360" w:lineRule="auto"/>
              <w:jc w:val="both"/>
              <w:rPr>
                <w:sz w:val="28"/>
                <w:szCs w:val="28"/>
                <w:lang w:val="uk-UA"/>
              </w:rPr>
            </w:pPr>
            <w:r w:rsidRPr="00A8199D">
              <w:rPr>
                <w:sz w:val="28"/>
                <w:szCs w:val="28"/>
                <w:lang w:val="uk-UA"/>
              </w:rPr>
              <w:t xml:space="preserve">50 мг альтеплази в/в. </w:t>
            </w:r>
          </w:p>
          <w:p w:rsidR="00F70964" w:rsidRPr="00A8199D" w:rsidRDefault="00F70964" w:rsidP="0080600E">
            <w:pPr>
              <w:spacing w:line="360" w:lineRule="auto"/>
              <w:jc w:val="both"/>
              <w:rPr>
                <w:sz w:val="28"/>
                <w:szCs w:val="28"/>
                <w:lang w:val="uk-UA"/>
              </w:rPr>
            </w:pPr>
            <w:r w:rsidRPr="00A8199D">
              <w:rPr>
                <w:sz w:val="28"/>
                <w:szCs w:val="28"/>
                <w:lang w:val="uk-UA"/>
              </w:rPr>
              <w:t xml:space="preserve">Повторна оцінка стану через 30 хвилин. </w:t>
            </w:r>
          </w:p>
          <w:p w:rsidR="00F70964" w:rsidRPr="00A8199D" w:rsidRDefault="00F70964" w:rsidP="0080600E">
            <w:pPr>
              <w:spacing w:line="360" w:lineRule="auto"/>
              <w:jc w:val="both"/>
              <w:rPr>
                <w:b/>
                <w:bCs/>
                <w:sz w:val="28"/>
                <w:szCs w:val="28"/>
                <w:lang w:val="uk-UA"/>
              </w:rPr>
            </w:pPr>
            <w:r w:rsidRPr="00A8199D">
              <w:rPr>
                <w:b/>
                <w:bCs/>
                <w:sz w:val="28"/>
                <w:szCs w:val="28"/>
                <w:lang w:val="uk-UA"/>
              </w:rPr>
              <w:t xml:space="preserve">Крок 2. Погіршення стану пацієнта при ТЕЛА </w:t>
            </w:r>
          </w:p>
          <w:p w:rsidR="00F70964" w:rsidRPr="00A8199D" w:rsidRDefault="00F70964" w:rsidP="0080600E">
            <w:pPr>
              <w:spacing w:line="360" w:lineRule="auto"/>
              <w:jc w:val="both"/>
              <w:rPr>
                <w:sz w:val="28"/>
                <w:szCs w:val="28"/>
                <w:lang w:val="uk-UA"/>
              </w:rPr>
            </w:pPr>
            <w:r w:rsidRPr="00A8199D">
              <w:rPr>
                <w:sz w:val="28"/>
                <w:szCs w:val="28"/>
                <w:lang w:val="uk-UA"/>
              </w:rPr>
              <w:t xml:space="preserve">Консультація спеціаліста. </w:t>
            </w:r>
          </w:p>
          <w:p w:rsidR="00F70964" w:rsidRPr="00A8199D" w:rsidRDefault="00F70964" w:rsidP="0080600E">
            <w:pPr>
              <w:spacing w:line="360" w:lineRule="auto"/>
              <w:jc w:val="both"/>
              <w:rPr>
                <w:sz w:val="28"/>
                <w:szCs w:val="28"/>
                <w:lang w:val="uk-UA"/>
              </w:rPr>
            </w:pPr>
            <w:r w:rsidRPr="00A8199D">
              <w:rPr>
                <w:sz w:val="28"/>
                <w:szCs w:val="28"/>
                <w:lang w:val="uk-UA"/>
              </w:rPr>
              <w:t xml:space="preserve">50 мг альтеплази в/в. </w:t>
            </w:r>
          </w:p>
          <w:p w:rsidR="00F70964" w:rsidRPr="00A8199D" w:rsidRDefault="00F70964" w:rsidP="0080600E">
            <w:pPr>
              <w:spacing w:line="360" w:lineRule="auto"/>
              <w:jc w:val="both"/>
              <w:rPr>
                <w:sz w:val="28"/>
                <w:szCs w:val="28"/>
                <w:lang w:val="uk-UA"/>
              </w:rPr>
            </w:pPr>
            <w:r w:rsidRPr="00A8199D">
              <w:rPr>
                <w:sz w:val="28"/>
                <w:szCs w:val="28"/>
                <w:lang w:val="uk-UA"/>
              </w:rPr>
              <w:t xml:space="preserve">Антибіотики широкого спектру за показаннями. </w:t>
            </w:r>
          </w:p>
          <w:p w:rsidR="00F70964" w:rsidRPr="00A8199D" w:rsidRDefault="00F70964" w:rsidP="0080600E">
            <w:pPr>
              <w:spacing w:line="360" w:lineRule="auto"/>
              <w:jc w:val="both"/>
              <w:rPr>
                <w:sz w:val="28"/>
                <w:szCs w:val="28"/>
                <w:lang w:val="uk-UA"/>
              </w:rPr>
            </w:pPr>
            <w:r w:rsidRPr="00A8199D">
              <w:rPr>
                <w:sz w:val="28"/>
                <w:szCs w:val="28"/>
                <w:lang w:val="uk-UA"/>
              </w:rPr>
              <w:t xml:space="preserve">Термінова ЕхоКГ. </w:t>
            </w:r>
          </w:p>
          <w:p w:rsidR="00F70964" w:rsidRPr="00A8199D" w:rsidRDefault="00F70964" w:rsidP="0080600E">
            <w:pPr>
              <w:spacing w:line="360" w:lineRule="auto"/>
              <w:jc w:val="both"/>
              <w:rPr>
                <w:sz w:val="28"/>
                <w:szCs w:val="28"/>
                <w:lang w:val="uk-UA"/>
              </w:rPr>
            </w:pPr>
            <w:r w:rsidRPr="00A8199D">
              <w:rPr>
                <w:b/>
                <w:bCs/>
                <w:sz w:val="28"/>
                <w:szCs w:val="28"/>
                <w:lang w:val="uk-UA"/>
              </w:rPr>
              <w:t xml:space="preserve">Крок 3. Рецидиви захворювання </w:t>
            </w:r>
          </w:p>
          <w:p w:rsidR="00F70964" w:rsidRPr="00A8199D" w:rsidRDefault="00F70964" w:rsidP="0080600E">
            <w:pPr>
              <w:spacing w:line="360" w:lineRule="auto"/>
              <w:jc w:val="both"/>
              <w:rPr>
                <w:sz w:val="28"/>
                <w:szCs w:val="28"/>
                <w:lang w:val="uk-UA"/>
              </w:rPr>
            </w:pPr>
            <w:r w:rsidRPr="00A8199D">
              <w:rPr>
                <w:sz w:val="28"/>
                <w:szCs w:val="28"/>
                <w:lang w:val="uk-UA"/>
              </w:rPr>
              <w:t xml:space="preserve">80 ОД/кг гепарину в/в протягом 5-7 днів, а потім варфарин по 10 мг/добу. </w:t>
            </w:r>
          </w:p>
          <w:p w:rsidR="00F70964" w:rsidRPr="00A8199D" w:rsidRDefault="00F70964" w:rsidP="0080600E">
            <w:pPr>
              <w:spacing w:line="360" w:lineRule="auto"/>
              <w:jc w:val="both"/>
              <w:rPr>
                <w:sz w:val="28"/>
                <w:szCs w:val="28"/>
                <w:lang w:val="uk-UA"/>
              </w:rPr>
            </w:pPr>
            <w:r w:rsidRPr="00A8199D">
              <w:rPr>
                <w:sz w:val="28"/>
                <w:szCs w:val="28"/>
                <w:lang w:val="uk-UA"/>
              </w:rPr>
              <w:t xml:space="preserve">Термінове ЕхоКГ- та ЕКГ-дослідження. </w:t>
            </w:r>
          </w:p>
          <w:p w:rsidR="00F70964" w:rsidRPr="00A8199D" w:rsidRDefault="00F70964" w:rsidP="0080600E">
            <w:pPr>
              <w:spacing w:line="360" w:lineRule="auto"/>
              <w:jc w:val="both"/>
              <w:rPr>
                <w:sz w:val="28"/>
                <w:szCs w:val="28"/>
                <w:lang w:val="uk-UA"/>
              </w:rPr>
            </w:pPr>
            <w:r w:rsidRPr="00A8199D">
              <w:rPr>
                <w:sz w:val="28"/>
                <w:szCs w:val="28"/>
                <w:lang w:val="uk-UA"/>
              </w:rPr>
              <w:t xml:space="preserve">У разі погіршення стану здійснювати Крок 2. </w:t>
            </w:r>
          </w:p>
          <w:p w:rsidR="00F70964" w:rsidRPr="00A8199D" w:rsidRDefault="00F70964" w:rsidP="0080600E">
            <w:pPr>
              <w:spacing w:line="360" w:lineRule="auto"/>
              <w:jc w:val="both"/>
              <w:rPr>
                <w:sz w:val="28"/>
                <w:szCs w:val="28"/>
                <w:lang w:val="uk-UA"/>
              </w:rPr>
            </w:pPr>
            <w:r w:rsidRPr="00A8199D">
              <w:rPr>
                <w:sz w:val="28"/>
                <w:szCs w:val="28"/>
                <w:lang w:val="uk-UA"/>
              </w:rPr>
              <w:t>Важливо! У випадку виникнення тромбоцитопенії при застосуванні гепарину переливання тромбоцитарної маси може ускладнити ситуацію, призначення варфарину у великих дозах може викликати гангрену кінцівки.</w:t>
            </w:r>
          </w:p>
        </w:tc>
      </w:tr>
      <w:tr w:rsidR="00F70964" w:rsidRPr="00A8199D">
        <w:trPr>
          <w:trHeight w:val="30"/>
        </w:trPr>
        <w:tc>
          <w:tcPr>
            <w:tcW w:w="9356" w:type="dxa"/>
          </w:tcPr>
          <w:p w:rsidR="00F70964" w:rsidRPr="00A8199D" w:rsidRDefault="00F70964" w:rsidP="0080600E">
            <w:pPr>
              <w:spacing w:line="360" w:lineRule="auto"/>
              <w:jc w:val="center"/>
              <w:rPr>
                <w:b/>
                <w:bCs/>
                <w:sz w:val="28"/>
                <w:szCs w:val="28"/>
                <w:lang w:val="uk-UA"/>
              </w:rPr>
            </w:pPr>
            <w:r w:rsidRPr="00A8199D">
              <w:rPr>
                <w:b/>
                <w:bCs/>
                <w:sz w:val="28"/>
                <w:szCs w:val="28"/>
                <w:lang w:val="uk-UA"/>
              </w:rPr>
              <w:t>Профілактика</w:t>
            </w:r>
          </w:p>
        </w:tc>
      </w:tr>
      <w:tr w:rsidR="00F70964" w:rsidRPr="00A8199D">
        <w:trPr>
          <w:trHeight w:val="30"/>
        </w:trPr>
        <w:tc>
          <w:tcPr>
            <w:tcW w:w="9356" w:type="dxa"/>
          </w:tcPr>
          <w:p w:rsidR="00F70964" w:rsidRPr="00A8199D" w:rsidRDefault="00F70964" w:rsidP="0080600E">
            <w:pPr>
              <w:spacing w:line="360" w:lineRule="auto"/>
              <w:jc w:val="both"/>
              <w:rPr>
                <w:sz w:val="28"/>
                <w:szCs w:val="28"/>
                <w:lang w:val="uk-UA"/>
              </w:rPr>
            </w:pPr>
            <w:r w:rsidRPr="00A8199D">
              <w:rPr>
                <w:sz w:val="28"/>
                <w:szCs w:val="28"/>
                <w:lang w:val="uk-UA"/>
              </w:rPr>
              <w:t xml:space="preserve">Профілактика ТЕЛА направлена на попередження причин, що сприяють розвитку захворювання. </w:t>
            </w:r>
          </w:p>
          <w:p w:rsidR="00F70964" w:rsidRPr="00A8199D" w:rsidRDefault="00F70964" w:rsidP="0080600E">
            <w:pPr>
              <w:spacing w:line="360" w:lineRule="auto"/>
              <w:jc w:val="both"/>
              <w:rPr>
                <w:sz w:val="28"/>
                <w:szCs w:val="28"/>
                <w:lang w:val="uk-UA"/>
              </w:rPr>
            </w:pPr>
            <w:r w:rsidRPr="00A8199D">
              <w:rPr>
                <w:sz w:val="28"/>
                <w:szCs w:val="28"/>
                <w:lang w:val="uk-UA"/>
              </w:rPr>
              <w:t xml:space="preserve">Із метою профілактики флеботромбозу в доопераційному періоді призначають: </w:t>
            </w:r>
          </w:p>
          <w:p w:rsidR="00F70964" w:rsidRPr="00A8199D" w:rsidRDefault="00F70964" w:rsidP="0080600E">
            <w:pPr>
              <w:spacing w:line="360" w:lineRule="auto"/>
              <w:jc w:val="both"/>
              <w:rPr>
                <w:sz w:val="28"/>
                <w:szCs w:val="28"/>
                <w:lang w:val="uk-UA"/>
              </w:rPr>
            </w:pPr>
            <w:r w:rsidRPr="00A8199D">
              <w:rPr>
                <w:sz w:val="28"/>
                <w:szCs w:val="28"/>
                <w:lang w:val="uk-UA"/>
              </w:rPr>
              <w:t xml:space="preserve">1. Низькомолекулярні гепарини: </w:t>
            </w:r>
          </w:p>
          <w:p w:rsidR="00F70964" w:rsidRPr="00A8199D" w:rsidRDefault="00F70964" w:rsidP="0080600E">
            <w:pPr>
              <w:spacing w:line="360" w:lineRule="auto"/>
              <w:jc w:val="both"/>
              <w:rPr>
                <w:sz w:val="28"/>
                <w:szCs w:val="28"/>
                <w:lang w:val="uk-UA"/>
              </w:rPr>
            </w:pPr>
            <w:r w:rsidRPr="00A8199D">
              <w:rPr>
                <w:sz w:val="28"/>
                <w:szCs w:val="28"/>
                <w:lang w:val="uk-UA"/>
              </w:rPr>
              <w:t xml:space="preserve">• еноксапарин (клексан, лавенокс) по 40 мг (чи 4000 МО) 1 раз на день чи 30 мг (3000 МО) 2 рази на день; </w:t>
            </w:r>
          </w:p>
          <w:p w:rsidR="00F70964" w:rsidRPr="00A8199D" w:rsidRDefault="00F70964" w:rsidP="0080600E">
            <w:pPr>
              <w:spacing w:line="360" w:lineRule="auto"/>
              <w:jc w:val="both"/>
              <w:rPr>
                <w:sz w:val="28"/>
                <w:szCs w:val="28"/>
                <w:lang w:val="uk-UA"/>
              </w:rPr>
            </w:pPr>
            <w:r w:rsidRPr="00A8199D">
              <w:rPr>
                <w:sz w:val="28"/>
                <w:szCs w:val="28"/>
                <w:lang w:val="uk-UA"/>
              </w:rPr>
              <w:t xml:space="preserve">• фраксипарин (надропарин) по 0,3 мл (чи 3075 МО) впродовж трьох днів, а з 4-го дня – 0,4 мл (чи 4100 МО) 1 раз на день; </w:t>
            </w:r>
          </w:p>
          <w:p w:rsidR="00F70964" w:rsidRPr="00A8199D" w:rsidRDefault="00F70964" w:rsidP="0080600E">
            <w:pPr>
              <w:spacing w:line="360" w:lineRule="auto"/>
              <w:jc w:val="both"/>
              <w:rPr>
                <w:sz w:val="28"/>
                <w:szCs w:val="28"/>
                <w:lang w:val="uk-UA"/>
              </w:rPr>
            </w:pPr>
            <w:r w:rsidRPr="00A8199D">
              <w:rPr>
                <w:sz w:val="28"/>
                <w:szCs w:val="28"/>
                <w:lang w:val="uk-UA"/>
              </w:rPr>
              <w:t xml:space="preserve">• дальтепарин (фрагмін) по 5000 МО 1 раз на день або 2500 МО 2 рази на день; </w:t>
            </w:r>
          </w:p>
          <w:p w:rsidR="00F70964" w:rsidRPr="00A8199D" w:rsidRDefault="00F70964" w:rsidP="0080600E">
            <w:pPr>
              <w:spacing w:line="360" w:lineRule="auto"/>
              <w:jc w:val="both"/>
              <w:rPr>
                <w:sz w:val="28"/>
                <w:szCs w:val="28"/>
                <w:lang w:val="uk-UA"/>
              </w:rPr>
            </w:pPr>
            <w:r w:rsidRPr="00A8199D">
              <w:rPr>
                <w:sz w:val="28"/>
                <w:szCs w:val="28"/>
                <w:lang w:val="uk-UA"/>
              </w:rPr>
              <w:t xml:space="preserve">• ревипарин (кліварин) по 0,25-0,5 мл (чи 1750-3500 МО) 1 раз на день. </w:t>
            </w:r>
          </w:p>
          <w:p w:rsidR="00F70964" w:rsidRPr="00A8199D" w:rsidRDefault="00F70964" w:rsidP="0080600E">
            <w:pPr>
              <w:spacing w:line="360" w:lineRule="auto"/>
              <w:jc w:val="both"/>
              <w:rPr>
                <w:sz w:val="28"/>
                <w:szCs w:val="28"/>
                <w:lang w:val="uk-UA"/>
              </w:rPr>
            </w:pPr>
            <w:r w:rsidRPr="00A8199D">
              <w:rPr>
                <w:sz w:val="28"/>
                <w:szCs w:val="28"/>
                <w:lang w:val="uk-UA"/>
              </w:rPr>
              <w:t xml:space="preserve">2. Своєчасне розширення ліжкового режиму після операції, мобілізація кінцівок, лікувальна фізкультура, використання антиагрегантних препаратів, а в післяопераційному періоді – застосування еластичної або пневматичної компресії гомілок, еластичних панчох. 3. При рецидивуючій ТЕЛА у нижню порожнисту вену вставляють тимчасові або постійні кава-фільтри шляхом введення катетера через підключичну, яремну або стегнову вену. Після їх імплантації відбувається зниження частоти ТЕЛА на 12-ту добу і через 2 роки спостереження, але кава-фільтри на смертність не впливають. </w:t>
            </w:r>
          </w:p>
          <w:p w:rsidR="00F70964" w:rsidRPr="00A8199D" w:rsidRDefault="00F70964" w:rsidP="0080600E">
            <w:pPr>
              <w:spacing w:line="360" w:lineRule="auto"/>
              <w:jc w:val="both"/>
              <w:rPr>
                <w:sz w:val="28"/>
                <w:szCs w:val="28"/>
                <w:lang w:val="uk-UA"/>
              </w:rPr>
            </w:pPr>
            <w:r w:rsidRPr="00A8199D">
              <w:rPr>
                <w:sz w:val="28"/>
                <w:szCs w:val="28"/>
                <w:lang w:val="uk-UA"/>
              </w:rPr>
              <w:t>Кавафільтри імплантують тільки у тому разі, коли протипоказані антикоагулянти або ТЕЛА на їх фоні рецидивує.</w:t>
            </w:r>
          </w:p>
        </w:tc>
      </w:tr>
    </w:tbl>
    <w:p w:rsidR="00F70964" w:rsidRPr="00A8199D" w:rsidRDefault="00F70964" w:rsidP="0080600E">
      <w:pPr>
        <w:pStyle w:val="ListParagraph"/>
        <w:spacing w:line="360" w:lineRule="auto"/>
        <w:jc w:val="center"/>
        <w:rPr>
          <w:b/>
          <w:bCs/>
          <w:sz w:val="28"/>
          <w:szCs w:val="28"/>
          <w:lang w:val="uk-UA"/>
        </w:rPr>
      </w:pPr>
    </w:p>
    <w:p w:rsidR="00F70964" w:rsidRPr="0004166C" w:rsidRDefault="00F70964" w:rsidP="0004166C">
      <w:pPr>
        <w:spacing w:line="276" w:lineRule="auto"/>
        <w:jc w:val="center"/>
        <w:rPr>
          <w:b/>
          <w:bCs/>
          <w:sz w:val="28"/>
          <w:szCs w:val="28"/>
          <w:lang w:val="uk-UA"/>
        </w:rPr>
      </w:pPr>
      <w:r w:rsidRPr="00A8199D">
        <w:rPr>
          <w:lang w:val="uk-UA"/>
        </w:rPr>
        <w:br w:type="page"/>
      </w:r>
      <w:r w:rsidRPr="0004166C">
        <w:rPr>
          <w:b/>
          <w:bCs/>
          <w:sz w:val="28"/>
          <w:szCs w:val="28"/>
          <w:lang w:val="uk-UA"/>
        </w:rPr>
        <w:t>Рекомендована література</w:t>
      </w:r>
    </w:p>
    <w:p w:rsidR="00F70964" w:rsidRPr="00A8199D" w:rsidRDefault="00F70964" w:rsidP="0004166C">
      <w:pPr>
        <w:spacing w:line="276" w:lineRule="auto"/>
        <w:rPr>
          <w:lang w:val="uk-UA"/>
        </w:rPr>
      </w:pPr>
    </w:p>
    <w:p w:rsidR="00F70964" w:rsidRPr="00A8199D" w:rsidRDefault="00F70964" w:rsidP="0080600E">
      <w:pPr>
        <w:shd w:val="clear" w:color="auto" w:fill="FFFFFF"/>
        <w:spacing w:line="360" w:lineRule="auto"/>
        <w:ind w:left="-142" w:right="14" w:firstLine="142"/>
        <w:jc w:val="center"/>
        <w:rPr>
          <w:b/>
          <w:bCs/>
          <w:spacing w:val="-5"/>
          <w:sz w:val="28"/>
          <w:szCs w:val="28"/>
          <w:lang w:val="uk-UA"/>
        </w:rPr>
      </w:pPr>
      <w:r w:rsidRPr="00A8199D">
        <w:rPr>
          <w:b/>
          <w:bCs/>
          <w:sz w:val="28"/>
          <w:szCs w:val="28"/>
          <w:lang w:val="uk-UA"/>
        </w:rPr>
        <w:t>А.</w:t>
      </w:r>
      <w:r>
        <w:rPr>
          <w:b/>
          <w:bCs/>
          <w:sz w:val="28"/>
          <w:szCs w:val="28"/>
          <w:lang w:val="uk-UA"/>
        </w:rPr>
        <w:t xml:space="preserve"> </w:t>
      </w:r>
      <w:r w:rsidRPr="00A8199D">
        <w:rPr>
          <w:b/>
          <w:bCs/>
          <w:sz w:val="28"/>
          <w:szCs w:val="28"/>
          <w:lang w:val="uk-UA"/>
        </w:rPr>
        <w:t>Базова</w:t>
      </w:r>
      <w:r w:rsidRPr="00A8199D">
        <w:rPr>
          <w:b/>
          <w:bCs/>
          <w:spacing w:val="-5"/>
          <w:sz w:val="28"/>
          <w:szCs w:val="28"/>
          <w:lang w:val="uk-UA"/>
        </w:rPr>
        <w:t xml:space="preserve"> література</w:t>
      </w:r>
    </w:p>
    <w:p w:rsidR="00F70964" w:rsidRPr="00A8199D" w:rsidRDefault="00F70964" w:rsidP="00ED7DBF">
      <w:pPr>
        <w:pStyle w:val="ListParagraph"/>
        <w:numPr>
          <w:ilvl w:val="0"/>
          <w:numId w:val="28"/>
        </w:numPr>
        <w:spacing w:line="360" w:lineRule="auto"/>
        <w:ind w:hanging="720"/>
        <w:jc w:val="both"/>
        <w:rPr>
          <w:sz w:val="28"/>
          <w:szCs w:val="28"/>
          <w:lang w:val="uk-UA"/>
        </w:rPr>
      </w:pPr>
      <w:r w:rsidRPr="00A8199D">
        <w:rPr>
          <w:sz w:val="28"/>
          <w:szCs w:val="28"/>
          <w:lang w:val="uk-UA"/>
        </w:rPr>
        <w:t>Сучасні класифікації та стандарти лікування захворювань внутрішніх органів. Невідкладні стани в терапії : довід.-посіб. / Вінниц. нац. мед. ун-т ім. М. І. Пирогова ; за ред. Ю. М. Мостового. - 18-е вид., допов. і переробл. - К. : Центр ДЗК, 2015. - 680 с.</w:t>
      </w:r>
    </w:p>
    <w:p w:rsidR="00F70964" w:rsidRPr="00A8199D" w:rsidRDefault="00F70964" w:rsidP="00ED7DBF">
      <w:pPr>
        <w:numPr>
          <w:ilvl w:val="0"/>
          <w:numId w:val="28"/>
        </w:numPr>
        <w:autoSpaceDE w:val="0"/>
        <w:autoSpaceDN w:val="0"/>
        <w:adjustRightInd w:val="0"/>
        <w:spacing w:line="360" w:lineRule="auto"/>
        <w:ind w:hanging="720"/>
        <w:jc w:val="both"/>
        <w:rPr>
          <w:sz w:val="28"/>
          <w:szCs w:val="28"/>
          <w:lang w:val="uk-UA"/>
        </w:rPr>
      </w:pPr>
      <w:r w:rsidRPr="00A8199D">
        <w:rPr>
          <w:sz w:val="28"/>
          <w:szCs w:val="28"/>
          <w:lang w:val="uk-UA"/>
        </w:rPr>
        <w:t>Електрокардіографічна діагностика і лікування в невідкладній кардіології / В.А.Скибчик, Я.В.Скибчик. – К: ТОВ “Люди в білому”, 2014. – 154 с.</w:t>
      </w:r>
    </w:p>
    <w:p w:rsidR="00F70964" w:rsidRPr="00A8199D" w:rsidRDefault="00F70964" w:rsidP="00ED7DBF">
      <w:pPr>
        <w:numPr>
          <w:ilvl w:val="0"/>
          <w:numId w:val="28"/>
        </w:numPr>
        <w:autoSpaceDE w:val="0"/>
        <w:autoSpaceDN w:val="0"/>
        <w:adjustRightInd w:val="0"/>
        <w:spacing w:line="360" w:lineRule="auto"/>
        <w:ind w:hanging="720"/>
        <w:jc w:val="both"/>
        <w:rPr>
          <w:sz w:val="28"/>
          <w:szCs w:val="28"/>
          <w:lang w:val="uk-UA"/>
        </w:rPr>
      </w:pPr>
      <w:r w:rsidRPr="00A8199D">
        <w:rPr>
          <w:sz w:val="28"/>
          <w:szCs w:val="28"/>
          <w:lang w:val="uk-UA"/>
        </w:rPr>
        <w:t>Кардиологический альманах-2014. Достижения в диагностике, лечении и профилактике сердечно-сосудистых заболеваний / Под ред. Пархоменко А.Н. – К.:, 2014. – 293с.</w:t>
      </w:r>
    </w:p>
    <w:p w:rsidR="00F70964" w:rsidRPr="00A8199D" w:rsidRDefault="00F70964" w:rsidP="00ED7DBF">
      <w:pPr>
        <w:numPr>
          <w:ilvl w:val="0"/>
          <w:numId w:val="28"/>
        </w:numPr>
        <w:shd w:val="clear" w:color="auto" w:fill="FFFFFF"/>
        <w:spacing w:line="360" w:lineRule="auto"/>
        <w:ind w:right="10" w:hanging="720"/>
        <w:jc w:val="both"/>
        <w:rPr>
          <w:sz w:val="28"/>
          <w:szCs w:val="28"/>
          <w:lang w:val="uk-UA"/>
        </w:rPr>
      </w:pPr>
      <w:r w:rsidRPr="00A8199D">
        <w:rPr>
          <w:sz w:val="28"/>
          <w:szCs w:val="28"/>
          <w:lang w:val="uk-UA"/>
        </w:rPr>
        <w:t>Сыволап В.Д. Клиническая электрокардиография. Запорожье.- Учебник. - 2008. - 264 с.</w:t>
      </w:r>
    </w:p>
    <w:p w:rsidR="00F70964" w:rsidRPr="00A8199D" w:rsidRDefault="00F70964" w:rsidP="00ED7DBF">
      <w:pPr>
        <w:numPr>
          <w:ilvl w:val="0"/>
          <w:numId w:val="28"/>
        </w:numPr>
        <w:autoSpaceDE w:val="0"/>
        <w:autoSpaceDN w:val="0"/>
        <w:adjustRightInd w:val="0"/>
        <w:spacing w:line="360" w:lineRule="auto"/>
        <w:ind w:hanging="720"/>
        <w:jc w:val="both"/>
        <w:rPr>
          <w:sz w:val="28"/>
          <w:szCs w:val="28"/>
          <w:lang w:val="uk-UA"/>
        </w:rPr>
      </w:pPr>
      <w:r w:rsidRPr="00A8199D">
        <w:rPr>
          <w:sz w:val="28"/>
          <w:szCs w:val="28"/>
          <w:lang w:val="uk-UA"/>
        </w:rPr>
        <w:t>Справочник по кардиологии / Под ред. Целуйко В.И. – К.: Библиотека “ЗдоровьеУкраины”, 2014. – 542с.</w:t>
      </w:r>
    </w:p>
    <w:p w:rsidR="00F70964" w:rsidRPr="00A8199D" w:rsidRDefault="00F70964" w:rsidP="00ED7DBF">
      <w:pPr>
        <w:pStyle w:val="ListParagraph"/>
        <w:numPr>
          <w:ilvl w:val="0"/>
          <w:numId w:val="28"/>
        </w:numPr>
        <w:spacing w:line="360" w:lineRule="auto"/>
        <w:ind w:hanging="720"/>
        <w:jc w:val="both"/>
        <w:rPr>
          <w:sz w:val="28"/>
          <w:szCs w:val="28"/>
          <w:lang w:val="uk-UA"/>
        </w:rPr>
      </w:pPr>
      <w:r w:rsidRPr="00A8199D">
        <w:rPr>
          <w:sz w:val="28"/>
          <w:szCs w:val="28"/>
          <w:shd w:val="clear" w:color="auto" w:fill="FFFFFF"/>
          <w:lang w:val="uk-UA"/>
        </w:rPr>
        <w:t>Внутрішня медицина: Терапія</w:t>
      </w:r>
      <w:r w:rsidRPr="00A8199D">
        <w:rPr>
          <w:sz w:val="28"/>
          <w:szCs w:val="28"/>
          <w:lang w:val="uk-UA"/>
        </w:rPr>
        <w:t>: Підручник. / Н.М. Середюк, І. П. Вакалюк, О.С. Стасимин та інші. – 4-е вид. виправ. – К.: Медицина, 2013 - 688 с.</w:t>
      </w:r>
    </w:p>
    <w:p w:rsidR="00F70964" w:rsidRPr="00A8199D" w:rsidRDefault="00F70964" w:rsidP="00ED7DBF">
      <w:pPr>
        <w:numPr>
          <w:ilvl w:val="0"/>
          <w:numId w:val="28"/>
        </w:numPr>
        <w:autoSpaceDE w:val="0"/>
        <w:autoSpaceDN w:val="0"/>
        <w:adjustRightInd w:val="0"/>
        <w:spacing w:line="360" w:lineRule="auto"/>
        <w:ind w:hanging="720"/>
        <w:jc w:val="both"/>
        <w:rPr>
          <w:sz w:val="28"/>
          <w:szCs w:val="28"/>
          <w:lang w:val="uk-UA"/>
        </w:rPr>
      </w:pPr>
      <w:r w:rsidRPr="00A8199D">
        <w:rPr>
          <w:sz w:val="28"/>
          <w:szCs w:val="28"/>
          <w:lang w:val="uk-UA"/>
        </w:rPr>
        <w:t>Кардиологический альманах-2014. Достижения в диагностике, лечении и профилактике сердечно-сосудистых заболеваний / Под ред. Пархоменко А.Н. – К.:, 2014. – 293с.</w:t>
      </w:r>
    </w:p>
    <w:p w:rsidR="00F70964" w:rsidRPr="00A8199D" w:rsidRDefault="00F70964" w:rsidP="00ED7DBF">
      <w:pPr>
        <w:pStyle w:val="ListParagraph"/>
        <w:numPr>
          <w:ilvl w:val="0"/>
          <w:numId w:val="28"/>
        </w:numPr>
        <w:spacing w:line="360" w:lineRule="auto"/>
        <w:ind w:hanging="720"/>
        <w:jc w:val="both"/>
        <w:rPr>
          <w:sz w:val="28"/>
          <w:szCs w:val="28"/>
          <w:lang w:val="uk-UA"/>
        </w:rPr>
      </w:pPr>
      <w:r w:rsidRPr="00A8199D">
        <w:rPr>
          <w:sz w:val="28"/>
          <w:szCs w:val="28"/>
          <w:lang w:val="uk-UA"/>
        </w:rPr>
        <w:t>Руководство по кардиологии / Под ред. В.Н.Коваленко. – К.:Морион, 2008. – 875 с.</w:t>
      </w:r>
    </w:p>
    <w:p w:rsidR="00F70964" w:rsidRPr="00A8199D" w:rsidRDefault="00F70964" w:rsidP="00ED7DBF">
      <w:pPr>
        <w:pStyle w:val="ListParagraph"/>
        <w:numPr>
          <w:ilvl w:val="0"/>
          <w:numId w:val="28"/>
        </w:numPr>
        <w:spacing w:line="360" w:lineRule="auto"/>
        <w:ind w:hanging="720"/>
        <w:jc w:val="both"/>
        <w:rPr>
          <w:sz w:val="28"/>
          <w:szCs w:val="28"/>
          <w:lang w:val="uk-UA"/>
        </w:rPr>
      </w:pPr>
      <w:r w:rsidRPr="00A8199D">
        <w:rPr>
          <w:sz w:val="28"/>
          <w:szCs w:val="28"/>
          <w:lang w:val="uk-UA"/>
        </w:rPr>
        <w:t>Серцево-судинні захворювання. Класифікація, стандарти діагностики та лікування. За ред..проф. В.М.Коваленко, проф. М.І.Лутая, Ю.М.Сіренка. – Київ, 2011, 96с.</w:t>
      </w:r>
    </w:p>
    <w:p w:rsidR="00F70964" w:rsidRPr="00A8199D" w:rsidRDefault="00F70964" w:rsidP="00ED7DBF">
      <w:pPr>
        <w:numPr>
          <w:ilvl w:val="0"/>
          <w:numId w:val="28"/>
        </w:numPr>
        <w:shd w:val="clear" w:color="auto" w:fill="FFFFFF"/>
        <w:spacing w:line="360" w:lineRule="auto"/>
        <w:ind w:right="10" w:hanging="720"/>
        <w:jc w:val="both"/>
        <w:rPr>
          <w:sz w:val="28"/>
          <w:szCs w:val="28"/>
          <w:lang w:val="uk-UA"/>
        </w:rPr>
      </w:pPr>
      <w:r w:rsidRPr="00A8199D">
        <w:rPr>
          <w:sz w:val="28"/>
          <w:szCs w:val="28"/>
          <w:lang w:val="uk-UA"/>
        </w:rPr>
        <w:t>Передерій В.Г., Ткач С.М. Основи внутрішньої медицини. В 3 т. Том 3. «Нова книга», 2010. -  1006 с.</w:t>
      </w:r>
    </w:p>
    <w:p w:rsidR="00F70964" w:rsidRPr="00A8199D" w:rsidRDefault="00F70964" w:rsidP="00ED7DBF">
      <w:pPr>
        <w:numPr>
          <w:ilvl w:val="0"/>
          <w:numId w:val="28"/>
        </w:numPr>
        <w:shd w:val="clear" w:color="auto" w:fill="FFFFFF"/>
        <w:spacing w:line="360" w:lineRule="auto"/>
        <w:ind w:right="10" w:hanging="720"/>
        <w:jc w:val="both"/>
        <w:rPr>
          <w:sz w:val="28"/>
          <w:szCs w:val="28"/>
          <w:lang w:val="uk-UA"/>
        </w:rPr>
      </w:pPr>
      <w:r w:rsidRPr="00A8199D">
        <w:rPr>
          <w:sz w:val="28"/>
          <w:szCs w:val="28"/>
          <w:lang w:val="uk-UA"/>
        </w:rPr>
        <w:t xml:space="preserve">Практикум з внутрішньої медицини: навч. пос. / К.М. Амосова, Л.Ф. Конопльова, Л.Л. Сидорова, Г.В. Мостбауер та ін. – К.: Український медичний вісник, 2012 р. – 416 с.  </w:t>
      </w:r>
    </w:p>
    <w:p w:rsidR="00F70964" w:rsidRPr="00A8199D" w:rsidRDefault="00F70964" w:rsidP="00ED7DBF">
      <w:pPr>
        <w:numPr>
          <w:ilvl w:val="0"/>
          <w:numId w:val="28"/>
        </w:numPr>
        <w:shd w:val="clear" w:color="auto" w:fill="FFFFFF"/>
        <w:spacing w:line="360" w:lineRule="auto"/>
        <w:ind w:right="10" w:hanging="720"/>
        <w:jc w:val="both"/>
        <w:rPr>
          <w:sz w:val="28"/>
          <w:szCs w:val="28"/>
          <w:lang w:val="uk-UA" w:eastAsia="uk-UA"/>
        </w:rPr>
      </w:pPr>
      <w:r w:rsidRPr="00A8199D">
        <w:rPr>
          <w:sz w:val="28"/>
          <w:szCs w:val="28"/>
          <w:lang w:val="uk-UA"/>
        </w:rPr>
        <w:t>Гипертензивные кризы: диагностика и лечение. // Український кардіологічний журнал. – 2012. - №1.-С.1-32.</w:t>
      </w:r>
      <w:r w:rsidRPr="00A8199D">
        <w:rPr>
          <w:sz w:val="28"/>
          <w:szCs w:val="28"/>
          <w:lang w:val="uk-UA" w:eastAsia="uk-UA"/>
        </w:rPr>
        <w:t xml:space="preserve"> </w:t>
      </w:r>
    </w:p>
    <w:p w:rsidR="00F70964" w:rsidRPr="00A8199D" w:rsidRDefault="00F70964" w:rsidP="00ED7DBF">
      <w:pPr>
        <w:numPr>
          <w:ilvl w:val="0"/>
          <w:numId w:val="28"/>
        </w:numPr>
        <w:shd w:val="clear" w:color="auto" w:fill="FFFFFF"/>
        <w:spacing w:line="360" w:lineRule="auto"/>
        <w:ind w:right="10" w:hanging="720"/>
        <w:jc w:val="both"/>
        <w:rPr>
          <w:sz w:val="28"/>
          <w:szCs w:val="28"/>
          <w:lang w:val="uk-UA" w:eastAsia="uk-UA"/>
        </w:rPr>
      </w:pPr>
      <w:r w:rsidRPr="00A8199D">
        <w:rPr>
          <w:sz w:val="28"/>
          <w:szCs w:val="28"/>
          <w:lang w:val="uk-UA" w:eastAsia="uk-UA"/>
        </w:rPr>
        <w:t>Внутрішня медицина. У 3 т. Т. 2 /А.С.Свінцицький, Л.Ф.Конопльова, Ю.І.Фещенко та ін.; За ред. проф. К.М. Амосової. – К.: Медицина, 2009. – 1088 с.</w:t>
      </w:r>
    </w:p>
    <w:p w:rsidR="00F70964" w:rsidRPr="00A8199D" w:rsidRDefault="00F70964" w:rsidP="00ED7DBF">
      <w:pPr>
        <w:numPr>
          <w:ilvl w:val="0"/>
          <w:numId w:val="28"/>
        </w:numPr>
        <w:shd w:val="clear" w:color="auto" w:fill="FFFFFF"/>
        <w:spacing w:line="360" w:lineRule="auto"/>
        <w:ind w:hanging="720"/>
        <w:jc w:val="both"/>
        <w:rPr>
          <w:sz w:val="28"/>
          <w:szCs w:val="28"/>
          <w:lang w:val="uk-UA"/>
        </w:rPr>
      </w:pPr>
      <w:r w:rsidRPr="00A8199D">
        <w:rPr>
          <w:sz w:val="28"/>
          <w:szCs w:val="28"/>
          <w:lang w:val="uk-UA"/>
        </w:rPr>
        <w:t xml:space="preserve">Уніфікований клінічний протокол медичної допомоги - ТЕЛА (екстрена, первинна, вторинна (спеціалізована) медична допомога). 2013 р. </w:t>
      </w:r>
    </w:p>
    <w:p w:rsidR="00F70964" w:rsidRPr="00A8199D" w:rsidRDefault="00F70964" w:rsidP="00ED7DBF">
      <w:pPr>
        <w:numPr>
          <w:ilvl w:val="0"/>
          <w:numId w:val="28"/>
        </w:numPr>
        <w:shd w:val="clear" w:color="auto" w:fill="FFFFFF"/>
        <w:spacing w:line="360" w:lineRule="auto"/>
        <w:ind w:hanging="720"/>
        <w:jc w:val="both"/>
        <w:rPr>
          <w:sz w:val="28"/>
          <w:szCs w:val="28"/>
          <w:lang w:val="uk-UA"/>
        </w:rPr>
      </w:pPr>
      <w:r w:rsidRPr="00A8199D">
        <w:rPr>
          <w:sz w:val="28"/>
          <w:szCs w:val="28"/>
          <w:lang w:val="uk-UA"/>
        </w:rPr>
        <w:t>Рекомендації Європейського товариства кардіологів щодо ведення пацієнтів з ТЕЛА (2014), частина 1. // Серце і судини. – 2014. №4. – с.7-14</w:t>
      </w:r>
    </w:p>
    <w:p w:rsidR="00F70964" w:rsidRPr="00A8199D" w:rsidRDefault="00F70964" w:rsidP="00ED7DBF">
      <w:pPr>
        <w:numPr>
          <w:ilvl w:val="0"/>
          <w:numId w:val="28"/>
        </w:numPr>
        <w:shd w:val="clear" w:color="auto" w:fill="FFFFFF"/>
        <w:spacing w:line="360" w:lineRule="auto"/>
        <w:ind w:hanging="720"/>
        <w:jc w:val="both"/>
        <w:rPr>
          <w:sz w:val="28"/>
          <w:szCs w:val="28"/>
          <w:lang w:val="uk-UA"/>
        </w:rPr>
      </w:pPr>
      <w:r w:rsidRPr="00A8199D">
        <w:rPr>
          <w:sz w:val="28"/>
          <w:szCs w:val="28"/>
          <w:lang w:val="uk-UA"/>
        </w:rPr>
        <w:t>Рекомендації Європейського товариства кардіологів щодо ведення пацієнтів з ТЕЛА (2014), частина 2. // Серце і судини. – 2015. №1. – с.7-14.</w:t>
      </w:r>
    </w:p>
    <w:p w:rsidR="00F70964" w:rsidRPr="00A8199D" w:rsidRDefault="00F70964" w:rsidP="0080600E">
      <w:pPr>
        <w:widowControl w:val="0"/>
        <w:tabs>
          <w:tab w:val="left" w:pos="4260"/>
          <w:tab w:val="center" w:pos="5006"/>
        </w:tabs>
        <w:autoSpaceDE w:val="0"/>
        <w:autoSpaceDN w:val="0"/>
        <w:adjustRightInd w:val="0"/>
        <w:spacing w:line="360" w:lineRule="auto"/>
        <w:ind w:left="360"/>
        <w:rPr>
          <w:b/>
          <w:bCs/>
          <w:sz w:val="28"/>
          <w:szCs w:val="28"/>
          <w:lang w:val="uk-UA"/>
        </w:rPr>
      </w:pPr>
      <w:r w:rsidRPr="00A8199D">
        <w:rPr>
          <w:sz w:val="28"/>
          <w:szCs w:val="28"/>
          <w:lang w:val="uk-UA"/>
        </w:rPr>
        <w:tab/>
      </w:r>
    </w:p>
    <w:p w:rsidR="00F70964" w:rsidRPr="00A8199D" w:rsidRDefault="00F70964" w:rsidP="0080600E">
      <w:pPr>
        <w:widowControl w:val="0"/>
        <w:tabs>
          <w:tab w:val="left" w:pos="4260"/>
          <w:tab w:val="center" w:pos="5006"/>
        </w:tabs>
        <w:autoSpaceDE w:val="0"/>
        <w:autoSpaceDN w:val="0"/>
        <w:adjustRightInd w:val="0"/>
        <w:spacing w:line="360" w:lineRule="auto"/>
        <w:ind w:left="360"/>
        <w:jc w:val="center"/>
        <w:rPr>
          <w:b/>
          <w:bCs/>
          <w:sz w:val="28"/>
          <w:szCs w:val="28"/>
          <w:lang w:val="uk-UA"/>
        </w:rPr>
      </w:pPr>
      <w:r w:rsidRPr="00A8199D">
        <w:rPr>
          <w:b/>
          <w:bCs/>
          <w:sz w:val="28"/>
          <w:szCs w:val="28"/>
          <w:lang w:val="uk-UA"/>
        </w:rPr>
        <w:t>Б.</w:t>
      </w:r>
      <w:r>
        <w:rPr>
          <w:b/>
          <w:bCs/>
          <w:sz w:val="28"/>
          <w:szCs w:val="28"/>
          <w:lang w:val="uk-UA"/>
        </w:rPr>
        <w:t xml:space="preserve"> </w:t>
      </w:r>
      <w:r w:rsidRPr="00A8199D">
        <w:rPr>
          <w:b/>
          <w:bCs/>
          <w:sz w:val="28"/>
          <w:szCs w:val="28"/>
          <w:lang w:val="uk-UA"/>
        </w:rPr>
        <w:t>Додаткова література</w:t>
      </w:r>
    </w:p>
    <w:p w:rsidR="00F70964" w:rsidRPr="00A8199D" w:rsidRDefault="00F70964" w:rsidP="00ED7DBF">
      <w:pPr>
        <w:widowControl w:val="0"/>
        <w:numPr>
          <w:ilvl w:val="0"/>
          <w:numId w:val="29"/>
        </w:numPr>
        <w:autoSpaceDE w:val="0"/>
        <w:autoSpaceDN w:val="0"/>
        <w:adjustRightInd w:val="0"/>
        <w:spacing w:line="360" w:lineRule="auto"/>
        <w:ind w:hanging="720"/>
        <w:jc w:val="both"/>
        <w:rPr>
          <w:sz w:val="28"/>
          <w:szCs w:val="28"/>
          <w:lang w:val="uk-UA"/>
        </w:rPr>
      </w:pPr>
      <w:r w:rsidRPr="00A8199D">
        <w:rPr>
          <w:sz w:val="28"/>
          <w:szCs w:val="28"/>
          <w:lang w:val="uk-UA"/>
        </w:rPr>
        <w:t>Внутрішня медицина: Порадник лікарю загальної практики: навчальний посібник. / А.С. Свінціцький, О.О. Абрагамович, П.М. Боднар та ін.; За ред. проф. А.С. Свінціцького. – ВСВ «Медицина», 2014. – 1272 с. + 16с. кольоров. вкл.</w:t>
      </w:r>
    </w:p>
    <w:p w:rsidR="00F70964" w:rsidRPr="00A8199D" w:rsidRDefault="00F70964" w:rsidP="00ED7DBF">
      <w:pPr>
        <w:numPr>
          <w:ilvl w:val="0"/>
          <w:numId w:val="29"/>
        </w:numPr>
        <w:autoSpaceDE w:val="0"/>
        <w:autoSpaceDN w:val="0"/>
        <w:adjustRightInd w:val="0"/>
        <w:spacing w:line="360" w:lineRule="auto"/>
        <w:ind w:hanging="720"/>
        <w:jc w:val="both"/>
        <w:rPr>
          <w:sz w:val="28"/>
          <w:szCs w:val="28"/>
          <w:lang w:val="uk-UA" w:eastAsia="uk-UA"/>
        </w:rPr>
      </w:pPr>
      <w:r w:rsidRPr="00A8199D">
        <w:rPr>
          <w:sz w:val="28"/>
          <w:szCs w:val="28"/>
          <w:lang w:val="uk-UA" w:eastAsia="uk-UA"/>
        </w:rPr>
        <w:t>Серцево-судинні захворювання. Класифікація, стандарти, діагностика та лікування / За ред. проф. В.М. Коваленка, проф. М.І. Лутая, проф. Ю.М. Сіренка. - К., 2011.  –128с.</w:t>
      </w:r>
    </w:p>
    <w:p w:rsidR="00F70964" w:rsidRPr="00A8199D" w:rsidRDefault="00F70964" w:rsidP="00ED7DBF">
      <w:pPr>
        <w:numPr>
          <w:ilvl w:val="0"/>
          <w:numId w:val="29"/>
        </w:numPr>
        <w:autoSpaceDE w:val="0"/>
        <w:autoSpaceDN w:val="0"/>
        <w:adjustRightInd w:val="0"/>
        <w:spacing w:line="360" w:lineRule="auto"/>
        <w:ind w:hanging="720"/>
        <w:jc w:val="both"/>
        <w:rPr>
          <w:sz w:val="28"/>
          <w:szCs w:val="28"/>
          <w:lang w:val="uk-UA" w:eastAsia="en-US"/>
        </w:rPr>
      </w:pPr>
      <w:r w:rsidRPr="00A8199D">
        <w:rPr>
          <w:sz w:val="28"/>
          <w:szCs w:val="28"/>
          <w:lang w:val="uk-UA"/>
        </w:rPr>
        <w:t>Серцево-судинні захворювання. Рекомендації з діагностики, профілактики та лікування / За ред. В.М.Коваленка, М.І.Лутая. – К.: Моріон, 2011. – 408 с.</w:t>
      </w:r>
    </w:p>
    <w:p w:rsidR="00F70964" w:rsidRPr="00A8199D" w:rsidRDefault="00F70964" w:rsidP="00ED7DBF">
      <w:pPr>
        <w:numPr>
          <w:ilvl w:val="0"/>
          <w:numId w:val="29"/>
        </w:numPr>
        <w:spacing w:line="360" w:lineRule="auto"/>
        <w:ind w:hanging="720"/>
        <w:jc w:val="both"/>
        <w:rPr>
          <w:sz w:val="28"/>
          <w:szCs w:val="28"/>
          <w:lang w:val="uk-UA"/>
        </w:rPr>
      </w:pPr>
      <w:r w:rsidRPr="00A8199D">
        <w:rPr>
          <w:sz w:val="28"/>
          <w:szCs w:val="28"/>
          <w:lang w:val="uk-UA"/>
        </w:rPr>
        <w:t>Анестезіологія та інтенсивна терапія: підручник / Ф.С. Глумчер, Л.П. Чепкий, Л.В. Усенко та ін.; за ред. Ф.С. Глумчера. – К.: ВСВ «Медицина», 2010. – 336 с.</w:t>
      </w:r>
    </w:p>
    <w:p w:rsidR="00F70964" w:rsidRPr="00A8199D" w:rsidRDefault="00F70964" w:rsidP="00ED7DBF">
      <w:pPr>
        <w:pStyle w:val="ListParagraph"/>
        <w:numPr>
          <w:ilvl w:val="0"/>
          <w:numId w:val="29"/>
        </w:numPr>
        <w:shd w:val="clear" w:color="auto" w:fill="FFFFFF"/>
        <w:tabs>
          <w:tab w:val="left" w:pos="720"/>
        </w:tabs>
        <w:spacing w:line="360" w:lineRule="auto"/>
        <w:ind w:hanging="720"/>
        <w:jc w:val="both"/>
        <w:rPr>
          <w:sz w:val="28"/>
          <w:szCs w:val="28"/>
          <w:lang w:val="uk-UA"/>
        </w:rPr>
      </w:pPr>
      <w:r w:rsidRPr="00A8199D">
        <w:rPr>
          <w:sz w:val="28"/>
          <w:szCs w:val="28"/>
          <w:lang w:val="uk-UA"/>
        </w:rPr>
        <w:t>Фармакотерапія невідкладних станів у кардіології : посібник / Ю.О. Капустник, О.В. Власова. - Полтава : 2013. - 333 с. : табл., іл.</w:t>
      </w:r>
    </w:p>
    <w:p w:rsidR="00F70964" w:rsidRPr="00A8199D" w:rsidRDefault="00F70964" w:rsidP="0080600E">
      <w:pPr>
        <w:spacing w:line="360" w:lineRule="auto"/>
        <w:ind w:left="720"/>
        <w:jc w:val="both"/>
        <w:rPr>
          <w:sz w:val="28"/>
          <w:szCs w:val="28"/>
          <w:lang w:val="uk-UA"/>
        </w:rPr>
      </w:pPr>
    </w:p>
    <w:p w:rsidR="00F70964" w:rsidRPr="00A8199D" w:rsidRDefault="00F70964" w:rsidP="0080600E">
      <w:pPr>
        <w:spacing w:line="360" w:lineRule="auto"/>
        <w:jc w:val="right"/>
        <w:rPr>
          <w:i/>
          <w:iCs/>
          <w:sz w:val="28"/>
          <w:szCs w:val="28"/>
          <w:lang w:val="uk-UA"/>
        </w:rPr>
      </w:pPr>
    </w:p>
    <w:p w:rsidR="00F70964" w:rsidRPr="00A8199D" w:rsidRDefault="00F70964" w:rsidP="0080600E">
      <w:pPr>
        <w:shd w:val="clear" w:color="auto" w:fill="FFFFFF"/>
        <w:tabs>
          <w:tab w:val="left" w:pos="365"/>
        </w:tabs>
        <w:spacing w:line="360" w:lineRule="auto"/>
        <w:jc w:val="center"/>
        <w:rPr>
          <w:b/>
          <w:bCs/>
          <w:sz w:val="28"/>
          <w:szCs w:val="28"/>
          <w:lang w:val="uk-UA"/>
        </w:rPr>
      </w:pPr>
      <w:r w:rsidRPr="00A8199D">
        <w:rPr>
          <w:b/>
          <w:bCs/>
          <w:sz w:val="28"/>
          <w:szCs w:val="28"/>
          <w:lang w:val="uk-UA"/>
        </w:rPr>
        <w:t>В.</w:t>
      </w:r>
      <w:r>
        <w:rPr>
          <w:b/>
          <w:bCs/>
          <w:sz w:val="28"/>
          <w:szCs w:val="28"/>
          <w:lang w:val="uk-UA"/>
        </w:rPr>
        <w:t xml:space="preserve"> </w:t>
      </w:r>
      <w:r w:rsidRPr="00A8199D">
        <w:rPr>
          <w:b/>
          <w:bCs/>
          <w:sz w:val="28"/>
          <w:szCs w:val="28"/>
          <w:lang w:val="uk-UA"/>
        </w:rPr>
        <w:t>Накази</w:t>
      </w:r>
      <w:r>
        <w:rPr>
          <w:b/>
          <w:bCs/>
          <w:sz w:val="28"/>
          <w:szCs w:val="28"/>
          <w:lang w:val="uk-UA"/>
        </w:rPr>
        <w:t xml:space="preserve"> </w:t>
      </w:r>
      <w:r w:rsidRPr="00A8199D">
        <w:rPr>
          <w:b/>
          <w:bCs/>
          <w:sz w:val="28"/>
          <w:szCs w:val="28"/>
          <w:lang w:val="uk-UA"/>
        </w:rPr>
        <w:t>МОЗ України, національні та міжнародні рекомендації</w:t>
      </w:r>
    </w:p>
    <w:p w:rsidR="00F70964" w:rsidRPr="00A8199D" w:rsidRDefault="00F70964" w:rsidP="00ED7DBF">
      <w:pPr>
        <w:numPr>
          <w:ilvl w:val="0"/>
          <w:numId w:val="30"/>
        </w:numPr>
        <w:autoSpaceDE w:val="0"/>
        <w:autoSpaceDN w:val="0"/>
        <w:adjustRightInd w:val="0"/>
        <w:spacing w:line="360" w:lineRule="auto"/>
        <w:ind w:hanging="720"/>
        <w:jc w:val="both"/>
        <w:rPr>
          <w:sz w:val="28"/>
          <w:szCs w:val="28"/>
          <w:lang w:val="uk-UA"/>
        </w:rPr>
      </w:pPr>
      <w:r w:rsidRPr="00A8199D">
        <w:rPr>
          <w:rFonts w:eastAsia="TimesNewRomanPS-BoldMT"/>
          <w:sz w:val="28"/>
          <w:szCs w:val="28"/>
          <w:lang w:val="uk-UA"/>
        </w:rPr>
        <w:t>Рекомендації Української асоціації кардіологів, Української асоціації ендокринних хірургів, асоціації нефрологів України з диференційної діагностики артеріальних гіпертензій (2014). Артеріальна гіпертензія – 2014 - №3 – с.64-93.</w:t>
      </w:r>
    </w:p>
    <w:p w:rsidR="00F70964" w:rsidRPr="00A8199D" w:rsidRDefault="00F70964" w:rsidP="00ED7DBF">
      <w:pPr>
        <w:numPr>
          <w:ilvl w:val="0"/>
          <w:numId w:val="30"/>
        </w:numPr>
        <w:autoSpaceDE w:val="0"/>
        <w:autoSpaceDN w:val="0"/>
        <w:adjustRightInd w:val="0"/>
        <w:spacing w:line="360" w:lineRule="auto"/>
        <w:ind w:hanging="720"/>
        <w:jc w:val="both"/>
        <w:rPr>
          <w:sz w:val="28"/>
          <w:szCs w:val="28"/>
          <w:lang w:val="uk-UA"/>
        </w:rPr>
      </w:pPr>
      <w:r w:rsidRPr="00A8199D">
        <w:rPr>
          <w:sz w:val="28"/>
          <w:szCs w:val="28"/>
          <w:lang w:val="uk-UA"/>
        </w:rPr>
        <w:t>Диагностика и лечение заболеваний аорты: обзор рекомендаций Европейского общества кардиологов 2014. // Практична ангіологія. - Збірник клінічних рекомендацій – 2015. – с.67-103</w:t>
      </w:r>
    </w:p>
    <w:p w:rsidR="00F70964" w:rsidRPr="00A8199D" w:rsidRDefault="00F70964" w:rsidP="00ED7DBF">
      <w:pPr>
        <w:numPr>
          <w:ilvl w:val="0"/>
          <w:numId w:val="30"/>
        </w:numPr>
        <w:autoSpaceDE w:val="0"/>
        <w:autoSpaceDN w:val="0"/>
        <w:adjustRightInd w:val="0"/>
        <w:spacing w:line="360" w:lineRule="auto"/>
        <w:ind w:hanging="720"/>
        <w:jc w:val="both"/>
        <w:rPr>
          <w:rFonts w:eastAsia="TimesNewRomanPS-BoldMT"/>
          <w:sz w:val="28"/>
          <w:szCs w:val="28"/>
          <w:lang w:val="uk-UA"/>
        </w:rPr>
      </w:pPr>
      <w:r w:rsidRPr="00A8199D">
        <w:rPr>
          <w:sz w:val="28"/>
          <w:szCs w:val="28"/>
          <w:lang w:val="uk-UA"/>
        </w:rPr>
        <w:t xml:space="preserve">Наказ МОЗ України від 24.05.2012 № 384. Артеріальна гіпертензія. Оновлена та адаптована клінічна настанова, заснована на доказах. </w:t>
      </w:r>
    </w:p>
    <w:p w:rsidR="00F70964" w:rsidRPr="00A8199D" w:rsidRDefault="00F70964" w:rsidP="00ED7DBF">
      <w:pPr>
        <w:numPr>
          <w:ilvl w:val="0"/>
          <w:numId w:val="30"/>
        </w:numPr>
        <w:autoSpaceDE w:val="0"/>
        <w:autoSpaceDN w:val="0"/>
        <w:adjustRightInd w:val="0"/>
        <w:spacing w:line="360" w:lineRule="auto"/>
        <w:ind w:hanging="720"/>
        <w:jc w:val="both"/>
        <w:rPr>
          <w:sz w:val="28"/>
          <w:szCs w:val="28"/>
          <w:lang w:val="uk-UA"/>
        </w:rPr>
      </w:pPr>
      <w:r w:rsidRPr="00A8199D">
        <w:rPr>
          <w:sz w:val="28"/>
          <w:szCs w:val="28"/>
          <w:lang w:val="uk-UA"/>
        </w:rPr>
        <w:t>Наказ МОЗ України від 02.07.2014 № 455. Г</w:t>
      </w:r>
      <w:r w:rsidRPr="00A8199D">
        <w:rPr>
          <w:rFonts w:eastAsia="TimesNewRomanPS-BoldMT"/>
          <w:sz w:val="28"/>
          <w:szCs w:val="28"/>
          <w:lang w:val="uk-UA"/>
        </w:rPr>
        <w:t>острий коронарний синдром з елевацією сегмента ST. Уніфікований клінічний протокол екстреної, первинної, вторинної (спеціалізованої) та третинної (високоспеціалізованої) медичної допомоги та медичної реабілітації.</w:t>
      </w:r>
    </w:p>
    <w:p w:rsidR="00F70964" w:rsidRPr="00A8199D" w:rsidRDefault="00F70964" w:rsidP="00ED7DBF">
      <w:pPr>
        <w:numPr>
          <w:ilvl w:val="0"/>
          <w:numId w:val="30"/>
        </w:numPr>
        <w:autoSpaceDE w:val="0"/>
        <w:autoSpaceDN w:val="0"/>
        <w:adjustRightInd w:val="0"/>
        <w:spacing w:line="360" w:lineRule="auto"/>
        <w:ind w:hanging="720"/>
        <w:jc w:val="both"/>
        <w:rPr>
          <w:sz w:val="28"/>
          <w:szCs w:val="28"/>
          <w:lang w:val="uk-UA"/>
        </w:rPr>
      </w:pPr>
      <w:r w:rsidRPr="00A8199D">
        <w:rPr>
          <w:sz w:val="28"/>
          <w:szCs w:val="28"/>
          <w:lang w:val="uk-UA"/>
        </w:rPr>
        <w:t>Наказ МОЗ України від 03.03.2016 №164. Г</w:t>
      </w:r>
      <w:r w:rsidRPr="00A8199D">
        <w:rPr>
          <w:rFonts w:eastAsia="TimesNewRomanPS-BoldMT"/>
          <w:sz w:val="28"/>
          <w:szCs w:val="28"/>
          <w:lang w:val="uk-UA"/>
        </w:rPr>
        <w:t xml:space="preserve">острий коронарний синдром без елевації сегмента ST. Уніфікований клінічний протокол екстреної, первинної, вторинної (спеціалізованої), третинної (високоспеціалізованої) медичної допомоги та медичної реабілітації. </w:t>
      </w:r>
    </w:p>
    <w:p w:rsidR="00F70964" w:rsidRPr="00A8199D" w:rsidRDefault="00F70964" w:rsidP="00ED7DBF">
      <w:pPr>
        <w:numPr>
          <w:ilvl w:val="0"/>
          <w:numId w:val="30"/>
        </w:numPr>
        <w:autoSpaceDE w:val="0"/>
        <w:autoSpaceDN w:val="0"/>
        <w:adjustRightInd w:val="0"/>
        <w:spacing w:line="360" w:lineRule="auto"/>
        <w:ind w:hanging="720"/>
        <w:jc w:val="both"/>
        <w:rPr>
          <w:sz w:val="28"/>
          <w:szCs w:val="28"/>
          <w:u w:val="single"/>
          <w:lang w:val="uk-UA"/>
        </w:rPr>
      </w:pPr>
      <w:r w:rsidRPr="00A8199D">
        <w:rPr>
          <w:sz w:val="28"/>
          <w:szCs w:val="28"/>
          <w:lang w:val="uk-UA"/>
        </w:rPr>
        <w:t xml:space="preserve">Наказ МОЗ України від 02.03.2016 №152. </w:t>
      </w:r>
      <w:r w:rsidRPr="00A8199D">
        <w:rPr>
          <w:rFonts w:eastAsia="TimesNewRomanPS-BoldMT"/>
          <w:sz w:val="28"/>
          <w:szCs w:val="28"/>
          <w:lang w:val="uk-UA"/>
        </w:rPr>
        <w:t>Стабільна ішемічна хвороба серця. Уніфікований клінічний протокол первинної, вторинної  та третинної (високоспеціалізованої) медичної допомоги.</w:t>
      </w:r>
      <w:r w:rsidRPr="00A8199D">
        <w:rPr>
          <w:sz w:val="28"/>
          <w:szCs w:val="28"/>
          <w:u w:val="single"/>
          <w:lang w:val="uk-UA"/>
        </w:rPr>
        <w:t xml:space="preserve"> </w:t>
      </w:r>
    </w:p>
    <w:p w:rsidR="00F70964" w:rsidRPr="00A8199D" w:rsidRDefault="00F70964" w:rsidP="00ED7DBF">
      <w:pPr>
        <w:numPr>
          <w:ilvl w:val="0"/>
          <w:numId w:val="30"/>
        </w:numPr>
        <w:spacing w:line="360" w:lineRule="auto"/>
        <w:ind w:hanging="720"/>
        <w:jc w:val="both"/>
        <w:rPr>
          <w:sz w:val="28"/>
          <w:szCs w:val="28"/>
          <w:lang w:val="uk-UA"/>
        </w:rPr>
      </w:pPr>
      <w:r w:rsidRPr="00A8199D">
        <w:rPr>
          <w:sz w:val="28"/>
          <w:szCs w:val="28"/>
          <w:lang w:val="uk-UA"/>
        </w:rPr>
        <w:t>Наказ МОЗ України від 15 січня 2014 р. № 34 «Про затвердження та впровадження медико-технологічних документів зі стандартизації екстреної медичної допомоги.</w:t>
      </w:r>
    </w:p>
    <w:p w:rsidR="00F70964" w:rsidRPr="00A8199D" w:rsidRDefault="00F70964" w:rsidP="00ED7DBF">
      <w:pPr>
        <w:numPr>
          <w:ilvl w:val="0"/>
          <w:numId w:val="30"/>
        </w:numPr>
        <w:spacing w:line="360" w:lineRule="auto"/>
        <w:ind w:hanging="720"/>
        <w:jc w:val="both"/>
        <w:rPr>
          <w:sz w:val="28"/>
          <w:szCs w:val="28"/>
          <w:lang w:val="uk-UA"/>
        </w:rPr>
      </w:pPr>
      <w:r w:rsidRPr="00A8199D">
        <w:rPr>
          <w:sz w:val="28"/>
          <w:szCs w:val="28"/>
          <w:lang w:val="uk-UA"/>
        </w:rPr>
        <w:t>Наказ МОЗ України від 24.05.2012 р. №384 «Про затвердження та впровадження медико-технологічних документів зі стандартизації медичної допомоги при артеріальній гіпертензії». Уніфікований клінічний протокол первинної, екстреної та вторинної (спеціалізованої) медичної допомоги «Артеріальна гіпертензія».</w:t>
      </w:r>
    </w:p>
    <w:p w:rsidR="00F70964" w:rsidRPr="00A8199D" w:rsidRDefault="00F70964" w:rsidP="00ED7DBF">
      <w:pPr>
        <w:numPr>
          <w:ilvl w:val="0"/>
          <w:numId w:val="30"/>
        </w:numPr>
        <w:autoSpaceDE w:val="0"/>
        <w:autoSpaceDN w:val="0"/>
        <w:adjustRightInd w:val="0"/>
        <w:spacing w:line="360" w:lineRule="auto"/>
        <w:ind w:hanging="720"/>
        <w:jc w:val="both"/>
        <w:rPr>
          <w:sz w:val="28"/>
          <w:szCs w:val="28"/>
          <w:lang w:val="uk-UA"/>
        </w:rPr>
      </w:pPr>
      <w:r w:rsidRPr="00A8199D">
        <w:rPr>
          <w:sz w:val="28"/>
          <w:szCs w:val="28"/>
          <w:lang w:val="uk-UA"/>
        </w:rPr>
        <w:t>Лечение больных с сердечной недостаточностью – практическое руководство (ACC/AHA, 2013) - MedicineReview. – 2013 – №4. - c.16-22</w:t>
      </w:r>
    </w:p>
    <w:p w:rsidR="00F70964" w:rsidRPr="00A8199D" w:rsidRDefault="00F70964" w:rsidP="00ED7DBF">
      <w:pPr>
        <w:pStyle w:val="ListParagraph"/>
        <w:numPr>
          <w:ilvl w:val="0"/>
          <w:numId w:val="30"/>
        </w:numPr>
        <w:spacing w:line="360" w:lineRule="auto"/>
        <w:ind w:hanging="720"/>
        <w:jc w:val="both"/>
        <w:rPr>
          <w:sz w:val="28"/>
          <w:szCs w:val="28"/>
          <w:shd w:val="clear" w:color="auto" w:fill="FFFFFF"/>
          <w:lang w:val="uk-UA"/>
        </w:rPr>
      </w:pPr>
      <w:r w:rsidRPr="00A8199D">
        <w:rPr>
          <w:sz w:val="28"/>
          <w:szCs w:val="28"/>
          <w:shd w:val="clear" w:color="auto" w:fill="FFFFFF"/>
          <w:lang w:val="uk-UA"/>
        </w:rPr>
        <w:t>Рекомендації з діагностики та лікування хронічної серцевої недостатності (2012) / Асоціація кардіологів України, Українська Асоціація фахівців з серцевої недостатності.- К., 2012.- 106 с.</w:t>
      </w:r>
    </w:p>
    <w:p w:rsidR="00F70964" w:rsidRPr="00A8199D" w:rsidRDefault="00F70964" w:rsidP="00ED7DBF">
      <w:pPr>
        <w:numPr>
          <w:ilvl w:val="0"/>
          <w:numId w:val="30"/>
        </w:numPr>
        <w:autoSpaceDE w:val="0"/>
        <w:autoSpaceDN w:val="0"/>
        <w:adjustRightInd w:val="0"/>
        <w:spacing w:line="360" w:lineRule="auto"/>
        <w:ind w:hanging="720"/>
        <w:jc w:val="both"/>
        <w:rPr>
          <w:sz w:val="28"/>
          <w:szCs w:val="28"/>
          <w:lang w:val="uk-UA"/>
        </w:rPr>
      </w:pPr>
      <w:r w:rsidRPr="00A8199D">
        <w:rPr>
          <w:sz w:val="28"/>
          <w:szCs w:val="28"/>
          <w:lang w:val="uk-UA"/>
        </w:rPr>
        <w:t>Руководство ESC по реваскуляризации миокарда (2014): краткий обзор рекомендаций. – MedicineReview. – 2015 – c.5-10</w:t>
      </w:r>
    </w:p>
    <w:p w:rsidR="00F70964" w:rsidRPr="00A8199D" w:rsidRDefault="00F70964" w:rsidP="0080600E">
      <w:pPr>
        <w:spacing w:line="360" w:lineRule="auto"/>
        <w:ind w:firstLine="426"/>
        <w:jc w:val="both"/>
        <w:rPr>
          <w:sz w:val="28"/>
          <w:szCs w:val="28"/>
          <w:lang w:val="uk-UA"/>
        </w:rPr>
      </w:pPr>
    </w:p>
    <w:p w:rsidR="00F70964" w:rsidRPr="00A8199D" w:rsidRDefault="00F70964" w:rsidP="0080600E">
      <w:pPr>
        <w:spacing w:line="360" w:lineRule="auto"/>
        <w:jc w:val="center"/>
        <w:rPr>
          <w:b/>
          <w:bCs/>
          <w:sz w:val="28"/>
          <w:szCs w:val="28"/>
          <w:lang w:val="uk-UA"/>
        </w:rPr>
      </w:pPr>
      <w:r w:rsidRPr="00A8199D">
        <w:rPr>
          <w:b/>
          <w:bCs/>
          <w:sz w:val="28"/>
          <w:szCs w:val="28"/>
          <w:lang w:val="uk-UA"/>
        </w:rPr>
        <w:t>Г.Методичні матеріали кафедри:</w:t>
      </w:r>
    </w:p>
    <w:p w:rsidR="00F70964" w:rsidRPr="00A8199D" w:rsidRDefault="00F70964" w:rsidP="004A3D5F">
      <w:pPr>
        <w:numPr>
          <w:ilvl w:val="0"/>
          <w:numId w:val="31"/>
        </w:numPr>
        <w:overflowPunct w:val="0"/>
        <w:autoSpaceDE w:val="0"/>
        <w:autoSpaceDN w:val="0"/>
        <w:adjustRightInd w:val="0"/>
        <w:spacing w:line="360" w:lineRule="auto"/>
        <w:ind w:left="426" w:right="-1" w:hanging="426"/>
        <w:jc w:val="both"/>
        <w:textAlignment w:val="baseline"/>
        <w:rPr>
          <w:sz w:val="28"/>
          <w:szCs w:val="28"/>
          <w:lang w:val="uk-UA"/>
        </w:rPr>
      </w:pPr>
      <w:r w:rsidRPr="00A8199D">
        <w:rPr>
          <w:sz w:val="28"/>
          <w:szCs w:val="28"/>
          <w:lang w:val="uk-UA"/>
        </w:rPr>
        <w:t>Сиволап В.Д. Клінічна оцінка результатів інструментальних досліджень в кардіології / В.Д. Сиволап, В.Х. Каленський, Д.А. Лашкул, О.П. Бондаренко // Навчально-методичний посібник. – Запоріжжя. – 2016. – 105</w:t>
      </w:r>
    </w:p>
    <w:p w:rsidR="00F70964" w:rsidRPr="00A8199D" w:rsidRDefault="00F70964" w:rsidP="004A3D5F">
      <w:pPr>
        <w:numPr>
          <w:ilvl w:val="0"/>
          <w:numId w:val="31"/>
        </w:numPr>
        <w:overflowPunct w:val="0"/>
        <w:autoSpaceDE w:val="0"/>
        <w:autoSpaceDN w:val="0"/>
        <w:adjustRightInd w:val="0"/>
        <w:spacing w:line="360" w:lineRule="auto"/>
        <w:ind w:left="426" w:right="-1" w:hanging="426"/>
        <w:jc w:val="both"/>
        <w:textAlignment w:val="baseline"/>
        <w:rPr>
          <w:sz w:val="28"/>
          <w:szCs w:val="28"/>
          <w:lang w:val="uk-UA"/>
        </w:rPr>
      </w:pPr>
      <w:r w:rsidRPr="00A8199D">
        <w:rPr>
          <w:sz w:val="28"/>
          <w:szCs w:val="28"/>
          <w:lang w:val="uk-UA"/>
        </w:rPr>
        <w:t>Сыволап В.Д. Электрокардиографическая диагностика в неотложной кардиологии / В.Д. Сыволап // учебное пособие. – Запорожье. – 2015. – 67 с.</w:t>
      </w:r>
    </w:p>
    <w:p w:rsidR="00F70964" w:rsidRPr="00A8199D" w:rsidRDefault="00F70964" w:rsidP="004A3D5F">
      <w:pPr>
        <w:numPr>
          <w:ilvl w:val="0"/>
          <w:numId w:val="31"/>
        </w:numPr>
        <w:overflowPunct w:val="0"/>
        <w:autoSpaceDE w:val="0"/>
        <w:autoSpaceDN w:val="0"/>
        <w:adjustRightInd w:val="0"/>
        <w:spacing w:line="360" w:lineRule="auto"/>
        <w:ind w:left="426" w:right="-1" w:hanging="426"/>
        <w:jc w:val="both"/>
        <w:textAlignment w:val="baseline"/>
        <w:rPr>
          <w:sz w:val="28"/>
          <w:szCs w:val="28"/>
          <w:lang w:val="uk-UA"/>
        </w:rPr>
      </w:pPr>
      <w:r w:rsidRPr="00A8199D">
        <w:rPr>
          <w:sz w:val="28"/>
          <w:szCs w:val="28"/>
          <w:lang w:val="uk-UA"/>
        </w:rPr>
        <w:t>Сиволап В.Д. Диференційний діагноз артеріальних гіпотоній та синкопальних станів / В.Д. Сиволап, О.П. Бондаренко // Навчально-методичний посібник до практичних занять та самостійної роботи студентів медичного та педіатричного факультетів з дисципліни Внутрішня медицина. – Запоріжжя. – 2013. – 86 с.</w:t>
      </w:r>
    </w:p>
    <w:p w:rsidR="00F70964" w:rsidRPr="00A8199D" w:rsidRDefault="00F70964" w:rsidP="004A3D5F">
      <w:pPr>
        <w:numPr>
          <w:ilvl w:val="0"/>
          <w:numId w:val="31"/>
        </w:numPr>
        <w:overflowPunct w:val="0"/>
        <w:autoSpaceDE w:val="0"/>
        <w:autoSpaceDN w:val="0"/>
        <w:adjustRightInd w:val="0"/>
        <w:spacing w:line="360" w:lineRule="auto"/>
        <w:ind w:left="426" w:right="-1" w:hanging="426"/>
        <w:jc w:val="both"/>
        <w:textAlignment w:val="baseline"/>
        <w:rPr>
          <w:sz w:val="28"/>
          <w:szCs w:val="28"/>
          <w:lang w:val="uk-UA"/>
        </w:rPr>
      </w:pPr>
      <w:r w:rsidRPr="00A8199D">
        <w:rPr>
          <w:sz w:val="28"/>
          <w:szCs w:val="28"/>
          <w:lang w:val="uk-UA"/>
        </w:rPr>
        <w:t>Сыволап В.Д. Отечный синдром в терапевтической практике / В.Д. Сыволап, В.Х. Каленский // Учебное пособие. – Запорожье. – 2013. – 76 с.</w:t>
      </w:r>
    </w:p>
    <w:p w:rsidR="00F70964" w:rsidRPr="00A8199D" w:rsidRDefault="00F70964" w:rsidP="004A3D5F">
      <w:pPr>
        <w:numPr>
          <w:ilvl w:val="0"/>
          <w:numId w:val="31"/>
        </w:numPr>
        <w:overflowPunct w:val="0"/>
        <w:autoSpaceDE w:val="0"/>
        <w:autoSpaceDN w:val="0"/>
        <w:adjustRightInd w:val="0"/>
        <w:spacing w:line="360" w:lineRule="auto"/>
        <w:ind w:left="426" w:right="-1" w:hanging="426"/>
        <w:jc w:val="both"/>
        <w:textAlignment w:val="baseline"/>
        <w:rPr>
          <w:sz w:val="28"/>
          <w:szCs w:val="28"/>
          <w:lang w:val="uk-UA"/>
        </w:rPr>
      </w:pPr>
      <w:r w:rsidRPr="00A8199D">
        <w:rPr>
          <w:sz w:val="28"/>
          <w:szCs w:val="28"/>
          <w:lang w:val="uk-UA"/>
        </w:rPr>
        <w:t>Сборник обучающих и контролирующих задач для самоподготовки к практическим занятиям по «Внутренним болезням». Учебно-методическое пособие для студентов, врачей-курсантов, интернов, клинических ординаторов/</w:t>
      </w:r>
      <w:r w:rsidRPr="00A8199D">
        <w:rPr>
          <w:sz w:val="28"/>
          <w:szCs w:val="28"/>
          <w:lang w:val="uk-UA" w:eastAsia="uk-UA"/>
        </w:rPr>
        <w:t xml:space="preserve"> Проф. Сиволап В.Д</w:t>
      </w:r>
      <w:r w:rsidRPr="00A8199D">
        <w:rPr>
          <w:sz w:val="28"/>
          <w:szCs w:val="28"/>
          <w:lang w:val="uk-UA"/>
        </w:rPr>
        <w:t>. – Запорожье. – 2011. – 196 с.</w:t>
      </w:r>
    </w:p>
    <w:p w:rsidR="00F70964" w:rsidRPr="00A8199D" w:rsidRDefault="00F70964" w:rsidP="004A3D5F">
      <w:pPr>
        <w:numPr>
          <w:ilvl w:val="0"/>
          <w:numId w:val="31"/>
        </w:numPr>
        <w:overflowPunct w:val="0"/>
        <w:autoSpaceDE w:val="0"/>
        <w:autoSpaceDN w:val="0"/>
        <w:adjustRightInd w:val="0"/>
        <w:spacing w:line="360" w:lineRule="auto"/>
        <w:ind w:left="426" w:right="-1" w:hanging="426"/>
        <w:jc w:val="both"/>
        <w:textAlignment w:val="baseline"/>
        <w:rPr>
          <w:sz w:val="28"/>
          <w:szCs w:val="28"/>
          <w:lang w:val="uk-UA"/>
        </w:rPr>
      </w:pPr>
      <w:r w:rsidRPr="00A8199D">
        <w:rPr>
          <w:sz w:val="28"/>
          <w:szCs w:val="28"/>
          <w:lang w:val="uk-UA"/>
        </w:rPr>
        <w:t xml:space="preserve">Сиволап В.Д. Класифікація, приклади формулювання та кодування діагнозів захворювань серцево-судинної системи / В.Д. Сиволап, С.М. Кисельов, Д.А. Лашкул // Навчальний посібник. – Запоріжжя. – 2010. – 47 с. </w:t>
      </w:r>
    </w:p>
    <w:p w:rsidR="00F70964" w:rsidRPr="00A8199D" w:rsidRDefault="00F70964" w:rsidP="004A3D5F">
      <w:pPr>
        <w:numPr>
          <w:ilvl w:val="0"/>
          <w:numId w:val="31"/>
        </w:numPr>
        <w:overflowPunct w:val="0"/>
        <w:autoSpaceDE w:val="0"/>
        <w:autoSpaceDN w:val="0"/>
        <w:adjustRightInd w:val="0"/>
        <w:spacing w:line="360" w:lineRule="auto"/>
        <w:ind w:left="426" w:right="-1" w:hanging="426"/>
        <w:jc w:val="both"/>
        <w:textAlignment w:val="baseline"/>
        <w:rPr>
          <w:sz w:val="28"/>
          <w:szCs w:val="28"/>
          <w:lang w:val="uk-UA"/>
        </w:rPr>
      </w:pPr>
      <w:r w:rsidRPr="00A8199D">
        <w:rPr>
          <w:sz w:val="28"/>
          <w:szCs w:val="28"/>
          <w:lang w:val="uk-UA"/>
        </w:rPr>
        <w:t>Сыволап В.Д. Принципы дифференциальной диагностики и формулирования диагноза / В.Д. Сыволап / Учебно-методическое пособие. – Запорожье. – 2009. – 135 с.</w:t>
      </w:r>
    </w:p>
    <w:p w:rsidR="00F70964" w:rsidRPr="00A8199D" w:rsidRDefault="00F70964" w:rsidP="0080600E">
      <w:pPr>
        <w:shd w:val="clear" w:color="auto" w:fill="FFFFFF"/>
        <w:spacing w:line="360" w:lineRule="auto"/>
        <w:ind w:firstLine="426"/>
        <w:jc w:val="center"/>
        <w:rPr>
          <w:b/>
          <w:bCs/>
          <w:sz w:val="28"/>
          <w:szCs w:val="28"/>
          <w:lang w:val="uk-UA"/>
        </w:rPr>
      </w:pPr>
      <w:r w:rsidRPr="00A8199D">
        <w:rPr>
          <w:b/>
          <w:bCs/>
          <w:sz w:val="28"/>
          <w:szCs w:val="28"/>
          <w:lang w:val="uk-UA"/>
        </w:rPr>
        <w:t>Д.</w:t>
      </w:r>
      <w:r>
        <w:rPr>
          <w:b/>
          <w:bCs/>
          <w:sz w:val="28"/>
          <w:szCs w:val="28"/>
          <w:lang w:val="uk-UA"/>
        </w:rPr>
        <w:t xml:space="preserve"> </w:t>
      </w:r>
      <w:r w:rsidRPr="00A8199D">
        <w:rPr>
          <w:b/>
          <w:bCs/>
          <w:sz w:val="28"/>
          <w:szCs w:val="28"/>
          <w:lang w:val="uk-UA"/>
        </w:rPr>
        <w:t>Інтернет – ресурси</w:t>
      </w:r>
    </w:p>
    <w:p w:rsidR="00F70964" w:rsidRPr="00A8199D" w:rsidRDefault="00F70964" w:rsidP="0080600E">
      <w:pPr>
        <w:spacing w:line="360" w:lineRule="auto"/>
        <w:ind w:left="357"/>
        <w:rPr>
          <w:color w:val="000000"/>
          <w:sz w:val="28"/>
          <w:szCs w:val="28"/>
          <w:lang w:val="uk-UA"/>
        </w:rPr>
      </w:pPr>
      <w:r w:rsidRPr="00A8199D">
        <w:rPr>
          <w:color w:val="000000"/>
          <w:sz w:val="28"/>
          <w:szCs w:val="28"/>
          <w:lang w:val="uk-UA"/>
        </w:rPr>
        <w:t>Національний науковий центр «Інститут кардіології імені академіка М.Д. Стражеска» НАМН України</w:t>
      </w:r>
    </w:p>
    <w:p w:rsidR="00F70964" w:rsidRPr="00A8199D" w:rsidRDefault="00F70964" w:rsidP="0080600E">
      <w:pPr>
        <w:spacing w:line="360" w:lineRule="auto"/>
        <w:ind w:left="357"/>
        <w:rPr>
          <w:color w:val="000000"/>
          <w:sz w:val="28"/>
          <w:szCs w:val="28"/>
          <w:lang w:val="uk-UA"/>
        </w:rPr>
      </w:pPr>
      <w:hyperlink r:id="rId12" w:history="1">
        <w:r w:rsidRPr="00A8199D">
          <w:rPr>
            <w:rStyle w:val="Hyperlink"/>
            <w:color w:val="000000"/>
            <w:sz w:val="28"/>
            <w:szCs w:val="28"/>
            <w:lang w:val="uk-UA"/>
          </w:rPr>
          <w:t>http://www.strazhesko.org.ua/</w:t>
        </w:r>
      </w:hyperlink>
    </w:p>
    <w:p w:rsidR="00F70964" w:rsidRPr="00A8199D" w:rsidRDefault="00F70964" w:rsidP="0080600E">
      <w:pPr>
        <w:shd w:val="clear" w:color="auto" w:fill="FFFFFF"/>
        <w:spacing w:line="360" w:lineRule="auto"/>
        <w:ind w:left="357"/>
        <w:jc w:val="both"/>
        <w:rPr>
          <w:color w:val="000000"/>
          <w:sz w:val="28"/>
          <w:szCs w:val="28"/>
          <w:lang w:val="uk-UA"/>
        </w:rPr>
      </w:pPr>
      <w:r w:rsidRPr="00A8199D">
        <w:rPr>
          <w:color w:val="000000"/>
          <w:sz w:val="28"/>
          <w:szCs w:val="28"/>
          <w:lang w:val="uk-UA"/>
        </w:rPr>
        <w:t>Українськи кардіологічний портал</w:t>
      </w:r>
    </w:p>
    <w:p w:rsidR="00F70964" w:rsidRPr="00A8199D" w:rsidRDefault="00F70964" w:rsidP="0080600E">
      <w:pPr>
        <w:shd w:val="clear" w:color="auto" w:fill="FFFFFF"/>
        <w:spacing w:line="360" w:lineRule="auto"/>
        <w:ind w:left="357"/>
        <w:jc w:val="both"/>
        <w:rPr>
          <w:color w:val="000000"/>
          <w:sz w:val="28"/>
          <w:szCs w:val="28"/>
          <w:lang w:val="uk-UA"/>
        </w:rPr>
      </w:pPr>
      <w:hyperlink r:id="rId13" w:history="1">
        <w:r w:rsidRPr="00A8199D">
          <w:rPr>
            <w:rStyle w:val="Hyperlink"/>
            <w:color w:val="000000"/>
            <w:sz w:val="28"/>
            <w:szCs w:val="28"/>
            <w:lang w:val="uk-UA"/>
          </w:rPr>
          <w:t>http://ukrcardio.org/</w:t>
        </w:r>
      </w:hyperlink>
    </w:p>
    <w:p w:rsidR="00F70964" w:rsidRPr="00A8199D" w:rsidRDefault="00F70964" w:rsidP="0080600E">
      <w:pPr>
        <w:shd w:val="clear" w:color="auto" w:fill="FFFFFF"/>
        <w:spacing w:line="360" w:lineRule="auto"/>
        <w:ind w:left="357"/>
        <w:jc w:val="both"/>
        <w:rPr>
          <w:color w:val="000000"/>
          <w:sz w:val="28"/>
          <w:szCs w:val="28"/>
          <w:lang w:val="uk-UA"/>
        </w:rPr>
      </w:pPr>
      <w:r w:rsidRPr="00A8199D">
        <w:rPr>
          <w:color w:val="000000"/>
          <w:sz w:val="28"/>
          <w:szCs w:val="28"/>
          <w:lang w:val="uk-UA"/>
        </w:rPr>
        <w:t>Електронний науково-практичний журнал про кардіологію</w:t>
      </w:r>
    </w:p>
    <w:p w:rsidR="00F70964" w:rsidRPr="00A8199D" w:rsidRDefault="00F70964" w:rsidP="0080600E">
      <w:pPr>
        <w:shd w:val="clear" w:color="auto" w:fill="FFFFFF"/>
        <w:spacing w:line="360" w:lineRule="auto"/>
        <w:ind w:left="357"/>
        <w:jc w:val="both"/>
        <w:rPr>
          <w:color w:val="000000"/>
          <w:sz w:val="28"/>
          <w:szCs w:val="28"/>
          <w:lang w:val="uk-UA"/>
        </w:rPr>
      </w:pPr>
      <w:hyperlink r:id="rId14" w:history="1">
        <w:r w:rsidRPr="00A8199D">
          <w:rPr>
            <w:rStyle w:val="Hyperlink"/>
            <w:color w:val="000000"/>
            <w:sz w:val="28"/>
            <w:szCs w:val="28"/>
            <w:lang w:val="uk-UA"/>
          </w:rPr>
          <w:t>http://www.webcardio.org/</w:t>
        </w:r>
      </w:hyperlink>
    </w:p>
    <w:p w:rsidR="00F70964" w:rsidRPr="00A8199D" w:rsidRDefault="00F70964" w:rsidP="0080600E">
      <w:pPr>
        <w:shd w:val="clear" w:color="auto" w:fill="FFFFFF"/>
        <w:spacing w:line="360" w:lineRule="auto"/>
        <w:ind w:left="357"/>
        <w:jc w:val="both"/>
        <w:rPr>
          <w:color w:val="000000"/>
          <w:sz w:val="28"/>
          <w:szCs w:val="28"/>
          <w:lang w:val="uk-UA"/>
        </w:rPr>
      </w:pPr>
      <w:r w:rsidRPr="00A8199D">
        <w:rPr>
          <w:color w:val="000000"/>
          <w:sz w:val="28"/>
          <w:szCs w:val="28"/>
          <w:lang w:val="uk-UA"/>
        </w:rPr>
        <w:t>PubMed</w:t>
      </w:r>
    </w:p>
    <w:p w:rsidR="00F70964" w:rsidRPr="00A8199D" w:rsidRDefault="00F70964" w:rsidP="0080600E">
      <w:pPr>
        <w:shd w:val="clear" w:color="auto" w:fill="FFFFFF"/>
        <w:spacing w:line="360" w:lineRule="auto"/>
        <w:ind w:left="357"/>
        <w:jc w:val="both"/>
        <w:rPr>
          <w:color w:val="000000"/>
          <w:sz w:val="28"/>
          <w:szCs w:val="28"/>
          <w:lang w:val="uk-UA"/>
        </w:rPr>
      </w:pPr>
      <w:hyperlink r:id="rId15" w:history="1">
        <w:r w:rsidRPr="00A8199D">
          <w:rPr>
            <w:rStyle w:val="Hyperlink"/>
            <w:color w:val="000000"/>
            <w:sz w:val="28"/>
            <w:szCs w:val="28"/>
            <w:lang w:val="uk-UA"/>
          </w:rPr>
          <w:t>http://www.ncbi.nlm.nih.gov/pubmed</w:t>
        </w:r>
      </w:hyperlink>
    </w:p>
    <w:p w:rsidR="00F70964" w:rsidRPr="00A8199D" w:rsidRDefault="00F70964" w:rsidP="0080600E">
      <w:pPr>
        <w:shd w:val="clear" w:color="auto" w:fill="FFFFFF"/>
        <w:spacing w:line="360" w:lineRule="auto"/>
        <w:ind w:left="357"/>
        <w:jc w:val="both"/>
        <w:rPr>
          <w:color w:val="000000"/>
          <w:sz w:val="28"/>
          <w:szCs w:val="28"/>
          <w:lang w:val="uk-UA"/>
        </w:rPr>
      </w:pPr>
      <w:r w:rsidRPr="00A8199D">
        <w:rPr>
          <w:color w:val="000000"/>
          <w:sz w:val="28"/>
          <w:szCs w:val="28"/>
          <w:lang w:val="uk-UA"/>
        </w:rPr>
        <w:t>European society of cardiology</w:t>
      </w:r>
    </w:p>
    <w:p w:rsidR="00F70964" w:rsidRPr="00A8199D" w:rsidRDefault="00F70964" w:rsidP="0080600E">
      <w:pPr>
        <w:shd w:val="clear" w:color="auto" w:fill="FFFFFF"/>
        <w:spacing w:line="360" w:lineRule="auto"/>
        <w:ind w:left="357"/>
        <w:jc w:val="both"/>
        <w:rPr>
          <w:color w:val="000000"/>
          <w:sz w:val="28"/>
          <w:szCs w:val="28"/>
          <w:lang w:val="uk-UA"/>
        </w:rPr>
      </w:pPr>
      <w:hyperlink r:id="rId16" w:history="1">
        <w:r w:rsidRPr="00A8199D">
          <w:rPr>
            <w:rStyle w:val="Hyperlink"/>
            <w:color w:val="000000"/>
            <w:sz w:val="28"/>
            <w:szCs w:val="28"/>
            <w:lang w:val="uk-UA"/>
          </w:rPr>
          <w:t>http://www.escardio.org/</w:t>
        </w:r>
      </w:hyperlink>
    </w:p>
    <w:p w:rsidR="00F70964" w:rsidRPr="00A8199D" w:rsidRDefault="00F70964" w:rsidP="0080600E">
      <w:pPr>
        <w:shd w:val="clear" w:color="auto" w:fill="FFFFFF"/>
        <w:spacing w:line="360" w:lineRule="auto"/>
        <w:ind w:left="357"/>
        <w:jc w:val="both"/>
        <w:rPr>
          <w:color w:val="000000"/>
          <w:sz w:val="28"/>
          <w:szCs w:val="28"/>
          <w:lang w:val="uk-UA"/>
        </w:rPr>
      </w:pPr>
      <w:r w:rsidRPr="00A8199D">
        <w:rPr>
          <w:color w:val="000000"/>
          <w:sz w:val="28"/>
          <w:szCs w:val="28"/>
          <w:lang w:val="uk-UA"/>
        </w:rPr>
        <w:t>American College of Cardiology</w:t>
      </w:r>
    </w:p>
    <w:p w:rsidR="00F70964" w:rsidRPr="00A8199D" w:rsidRDefault="00F70964" w:rsidP="0080600E">
      <w:pPr>
        <w:shd w:val="clear" w:color="auto" w:fill="FFFFFF"/>
        <w:spacing w:line="360" w:lineRule="auto"/>
        <w:ind w:left="357"/>
        <w:jc w:val="both"/>
        <w:rPr>
          <w:color w:val="000000"/>
          <w:sz w:val="28"/>
          <w:szCs w:val="28"/>
          <w:lang w:val="uk-UA"/>
        </w:rPr>
      </w:pPr>
      <w:hyperlink r:id="rId17" w:anchor="sort=%40foriginalz32xpostedz32xdate86069%20descending" w:history="1">
        <w:r w:rsidRPr="00A8199D">
          <w:rPr>
            <w:rStyle w:val="Hyperlink"/>
            <w:color w:val="000000"/>
            <w:sz w:val="28"/>
            <w:szCs w:val="28"/>
            <w:lang w:val="uk-UA"/>
          </w:rPr>
          <w:t>http://www.acc.org/</w:t>
        </w:r>
      </w:hyperlink>
    </w:p>
    <w:p w:rsidR="00F70964" w:rsidRPr="00A8199D" w:rsidRDefault="00F70964" w:rsidP="0080600E">
      <w:pPr>
        <w:shd w:val="clear" w:color="auto" w:fill="FFFFFF"/>
        <w:spacing w:line="360" w:lineRule="auto"/>
        <w:ind w:left="357"/>
        <w:jc w:val="both"/>
        <w:rPr>
          <w:color w:val="000000"/>
          <w:sz w:val="28"/>
          <w:szCs w:val="28"/>
          <w:lang w:val="uk-UA"/>
        </w:rPr>
      </w:pPr>
      <w:r w:rsidRPr="00A8199D">
        <w:rPr>
          <w:color w:val="000000"/>
          <w:sz w:val="28"/>
          <w:szCs w:val="28"/>
          <w:lang w:val="uk-UA"/>
        </w:rPr>
        <w:t>American Heart Association</w:t>
      </w:r>
    </w:p>
    <w:p w:rsidR="00F70964" w:rsidRPr="00A8199D" w:rsidRDefault="00F70964" w:rsidP="0080600E">
      <w:pPr>
        <w:shd w:val="clear" w:color="auto" w:fill="FFFFFF"/>
        <w:spacing w:line="360" w:lineRule="auto"/>
        <w:ind w:left="357"/>
        <w:jc w:val="both"/>
        <w:rPr>
          <w:color w:val="000000"/>
          <w:sz w:val="28"/>
          <w:szCs w:val="28"/>
          <w:lang w:val="uk-UA"/>
        </w:rPr>
      </w:pPr>
      <w:hyperlink r:id="rId18" w:history="1">
        <w:r w:rsidRPr="00A8199D">
          <w:rPr>
            <w:rStyle w:val="Hyperlink"/>
            <w:color w:val="000000"/>
            <w:sz w:val="28"/>
            <w:szCs w:val="28"/>
            <w:lang w:val="uk-UA"/>
          </w:rPr>
          <w:t>http://www.heart.org/HEARTORG/</w:t>
        </w:r>
      </w:hyperlink>
    </w:p>
    <w:p w:rsidR="00F70964" w:rsidRPr="00A8199D" w:rsidRDefault="00F70964" w:rsidP="0080600E">
      <w:pPr>
        <w:spacing w:line="360" w:lineRule="auto"/>
        <w:ind w:left="357"/>
        <w:jc w:val="both"/>
        <w:rPr>
          <w:color w:val="000000"/>
          <w:sz w:val="28"/>
          <w:szCs w:val="28"/>
          <w:lang w:val="uk-UA"/>
        </w:rPr>
      </w:pPr>
      <w:r w:rsidRPr="00A8199D">
        <w:rPr>
          <w:color w:val="000000"/>
          <w:sz w:val="28"/>
          <w:szCs w:val="28"/>
          <w:lang w:val="uk-UA"/>
        </w:rPr>
        <w:t>www.moz.gov.ua</w:t>
      </w:r>
    </w:p>
    <w:p w:rsidR="00F70964" w:rsidRPr="00A8199D" w:rsidRDefault="00F70964" w:rsidP="0080600E">
      <w:pPr>
        <w:spacing w:line="360" w:lineRule="auto"/>
        <w:ind w:left="357"/>
        <w:jc w:val="both"/>
        <w:rPr>
          <w:color w:val="000000"/>
          <w:sz w:val="28"/>
          <w:szCs w:val="28"/>
          <w:lang w:val="uk-UA"/>
        </w:rPr>
      </w:pPr>
      <w:r w:rsidRPr="00A8199D">
        <w:rPr>
          <w:color w:val="000000"/>
          <w:sz w:val="28"/>
          <w:szCs w:val="28"/>
          <w:lang w:val="uk-UA"/>
        </w:rPr>
        <w:t>www.testcentr.org.ua</w:t>
      </w:r>
    </w:p>
    <w:p w:rsidR="00F70964" w:rsidRPr="00A8199D" w:rsidRDefault="00F70964" w:rsidP="0080600E">
      <w:pPr>
        <w:spacing w:line="360" w:lineRule="auto"/>
        <w:ind w:left="357"/>
        <w:jc w:val="both"/>
        <w:rPr>
          <w:color w:val="000000"/>
          <w:sz w:val="28"/>
          <w:szCs w:val="28"/>
          <w:lang w:val="uk-UA"/>
        </w:rPr>
      </w:pPr>
      <w:r w:rsidRPr="00A8199D">
        <w:rPr>
          <w:color w:val="000000"/>
          <w:sz w:val="28"/>
          <w:szCs w:val="28"/>
          <w:lang w:val="uk-UA"/>
        </w:rPr>
        <w:t>www.portal.zsmu.edu.ua</w:t>
      </w:r>
    </w:p>
    <w:p w:rsidR="00F70964" w:rsidRPr="00A8199D" w:rsidRDefault="00F70964" w:rsidP="0080600E">
      <w:pPr>
        <w:spacing w:line="360" w:lineRule="auto"/>
        <w:ind w:left="357"/>
        <w:jc w:val="both"/>
        <w:rPr>
          <w:color w:val="000000"/>
          <w:sz w:val="28"/>
          <w:szCs w:val="28"/>
          <w:lang w:val="uk-UA"/>
        </w:rPr>
      </w:pPr>
      <w:r w:rsidRPr="00A8199D">
        <w:rPr>
          <w:color w:val="000000"/>
          <w:sz w:val="28"/>
          <w:szCs w:val="28"/>
          <w:lang w:val="uk-UA"/>
        </w:rPr>
        <w:t>www.ukrcardio.org</w:t>
      </w:r>
    </w:p>
    <w:p w:rsidR="00F70964" w:rsidRPr="00A8199D" w:rsidRDefault="00F70964" w:rsidP="0080600E">
      <w:pPr>
        <w:spacing w:line="360" w:lineRule="auto"/>
        <w:ind w:left="357"/>
        <w:jc w:val="both"/>
        <w:rPr>
          <w:color w:val="000000"/>
          <w:sz w:val="28"/>
          <w:szCs w:val="28"/>
          <w:lang w:val="uk-UA"/>
        </w:rPr>
      </w:pPr>
      <w:r w:rsidRPr="00A8199D">
        <w:rPr>
          <w:color w:val="000000"/>
          <w:sz w:val="28"/>
          <w:szCs w:val="28"/>
          <w:lang w:val="uk-UA"/>
        </w:rPr>
        <w:t>www.dec.gov.ua</w:t>
      </w:r>
    </w:p>
    <w:p w:rsidR="00F70964" w:rsidRPr="00A8199D" w:rsidRDefault="00F70964" w:rsidP="0080600E">
      <w:pPr>
        <w:spacing w:line="360" w:lineRule="auto"/>
        <w:ind w:left="357"/>
        <w:jc w:val="both"/>
        <w:rPr>
          <w:color w:val="000000"/>
          <w:sz w:val="28"/>
          <w:szCs w:val="28"/>
          <w:lang w:val="uk-UA"/>
        </w:rPr>
      </w:pPr>
      <w:r w:rsidRPr="00A8199D">
        <w:rPr>
          <w:color w:val="000000"/>
          <w:sz w:val="28"/>
          <w:szCs w:val="28"/>
          <w:lang w:val="uk-UA"/>
        </w:rPr>
        <w:t>www.cardiolog.org</w:t>
      </w:r>
    </w:p>
    <w:p w:rsidR="00F70964" w:rsidRPr="00A8199D" w:rsidRDefault="00F70964" w:rsidP="0080600E">
      <w:pPr>
        <w:pStyle w:val="ListParagraph"/>
        <w:spacing w:line="360" w:lineRule="auto"/>
        <w:rPr>
          <w:sz w:val="28"/>
          <w:szCs w:val="28"/>
          <w:lang w:val="uk-UA"/>
        </w:rPr>
      </w:pPr>
      <w:bookmarkStart w:id="2" w:name="_GoBack"/>
      <w:bookmarkEnd w:id="2"/>
    </w:p>
    <w:sectPr w:rsidR="00F70964" w:rsidRPr="00A8199D" w:rsidSect="00A12AD8">
      <w:footerReference w:type="default" r:id="rId19"/>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964" w:rsidRDefault="00F70964">
      <w:r>
        <w:separator/>
      </w:r>
    </w:p>
  </w:endnote>
  <w:endnote w:type="continuationSeparator" w:id="0">
    <w:p w:rsidR="00F70964" w:rsidRDefault="00F70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ntiqua">
    <w:altName w:val="Century Gothic"/>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964" w:rsidRDefault="00F70964" w:rsidP="00A12AD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70964" w:rsidRDefault="00F70964" w:rsidP="00E72CC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964" w:rsidRDefault="00F70964">
      <w:r>
        <w:separator/>
      </w:r>
    </w:p>
  </w:footnote>
  <w:footnote w:type="continuationSeparator" w:id="0">
    <w:p w:rsidR="00F70964" w:rsidRDefault="00F709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660F"/>
    <w:multiLevelType w:val="hybridMultilevel"/>
    <w:tmpl w:val="3216FCD2"/>
    <w:lvl w:ilvl="0" w:tplc="E026C268">
      <w:start w:val="2"/>
      <w:numFmt w:val="bullet"/>
      <w:lvlText w:val="-"/>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512D24"/>
    <w:multiLevelType w:val="hybridMultilevel"/>
    <w:tmpl w:val="BD32E1BA"/>
    <w:lvl w:ilvl="0" w:tplc="5F22F7D4">
      <w:start w:val="1"/>
      <w:numFmt w:val="upperLetter"/>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56F17F8"/>
    <w:multiLevelType w:val="hybridMultilevel"/>
    <w:tmpl w:val="733C4E20"/>
    <w:lvl w:ilvl="0" w:tplc="04190001">
      <w:start w:val="1"/>
      <w:numFmt w:val="bullet"/>
      <w:lvlText w:val=""/>
      <w:lvlJc w:val="left"/>
      <w:pPr>
        <w:tabs>
          <w:tab w:val="num" w:pos="720"/>
        </w:tabs>
        <w:ind w:left="720" w:hanging="360"/>
      </w:pPr>
      <w:rPr>
        <w:rFonts w:ascii="Symbol" w:hAnsi="Symbol" w:cs="Symbol" w:hint="default"/>
      </w:rPr>
    </w:lvl>
    <w:lvl w:ilvl="1" w:tplc="93CA4EBC">
      <w:start w:val="1"/>
      <w:numFmt w:val="decimal"/>
      <w:lvlText w:val="%2."/>
      <w:lvlJc w:val="left"/>
      <w:pPr>
        <w:tabs>
          <w:tab w:val="num" w:pos="1440"/>
        </w:tabs>
        <w:ind w:left="1440" w:hanging="360"/>
      </w:pPr>
    </w:lvl>
    <w:lvl w:ilvl="2" w:tplc="D562C8B4">
      <w:start w:val="1"/>
      <w:numFmt w:val="decimal"/>
      <w:lvlText w:val="%3."/>
      <w:lvlJc w:val="left"/>
      <w:pPr>
        <w:tabs>
          <w:tab w:val="num" w:pos="2160"/>
        </w:tabs>
        <w:ind w:left="2160" w:hanging="360"/>
      </w:pPr>
    </w:lvl>
    <w:lvl w:ilvl="3" w:tplc="4A3E7D0C">
      <w:start w:val="1"/>
      <w:numFmt w:val="decimal"/>
      <w:lvlText w:val="%4."/>
      <w:lvlJc w:val="left"/>
      <w:pPr>
        <w:tabs>
          <w:tab w:val="num" w:pos="2880"/>
        </w:tabs>
        <w:ind w:left="2880" w:hanging="360"/>
      </w:pPr>
    </w:lvl>
    <w:lvl w:ilvl="4" w:tplc="996E8B26">
      <w:start w:val="1"/>
      <w:numFmt w:val="decimal"/>
      <w:lvlText w:val="%5."/>
      <w:lvlJc w:val="left"/>
      <w:pPr>
        <w:tabs>
          <w:tab w:val="num" w:pos="3600"/>
        </w:tabs>
        <w:ind w:left="3600" w:hanging="360"/>
      </w:pPr>
    </w:lvl>
    <w:lvl w:ilvl="5" w:tplc="B95A3AF4">
      <w:start w:val="1"/>
      <w:numFmt w:val="decimal"/>
      <w:lvlText w:val="%6."/>
      <w:lvlJc w:val="left"/>
      <w:pPr>
        <w:tabs>
          <w:tab w:val="num" w:pos="4320"/>
        </w:tabs>
        <w:ind w:left="4320" w:hanging="360"/>
      </w:pPr>
    </w:lvl>
    <w:lvl w:ilvl="6" w:tplc="1728D00A">
      <w:start w:val="1"/>
      <w:numFmt w:val="decimal"/>
      <w:lvlText w:val="%7."/>
      <w:lvlJc w:val="left"/>
      <w:pPr>
        <w:tabs>
          <w:tab w:val="num" w:pos="5040"/>
        </w:tabs>
        <w:ind w:left="5040" w:hanging="360"/>
      </w:pPr>
    </w:lvl>
    <w:lvl w:ilvl="7" w:tplc="B400DF4A">
      <w:start w:val="1"/>
      <w:numFmt w:val="decimal"/>
      <w:lvlText w:val="%8."/>
      <w:lvlJc w:val="left"/>
      <w:pPr>
        <w:tabs>
          <w:tab w:val="num" w:pos="5760"/>
        </w:tabs>
        <w:ind w:left="5760" w:hanging="360"/>
      </w:pPr>
    </w:lvl>
    <w:lvl w:ilvl="8" w:tplc="B832FDB8">
      <w:start w:val="1"/>
      <w:numFmt w:val="decimal"/>
      <w:lvlText w:val="%9."/>
      <w:lvlJc w:val="left"/>
      <w:pPr>
        <w:tabs>
          <w:tab w:val="num" w:pos="6480"/>
        </w:tabs>
        <w:ind w:left="6480" w:hanging="360"/>
      </w:pPr>
    </w:lvl>
  </w:abstractNum>
  <w:abstractNum w:abstractNumId="3">
    <w:nsid w:val="06953503"/>
    <w:multiLevelType w:val="hybridMultilevel"/>
    <w:tmpl w:val="6DAE2678"/>
    <w:lvl w:ilvl="0" w:tplc="E26AA356">
      <w:start w:val="1"/>
      <w:numFmt w:val="upperLetter"/>
      <w:lvlText w:val="%1."/>
      <w:lvlJc w:val="left"/>
      <w:pPr>
        <w:tabs>
          <w:tab w:val="num" w:pos="2160"/>
        </w:tabs>
        <w:ind w:left="2160" w:hanging="360"/>
      </w:pPr>
    </w:lvl>
    <w:lvl w:ilvl="1" w:tplc="62F49576">
      <w:start w:val="19"/>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B33D8F"/>
    <w:multiLevelType w:val="hybridMultilevel"/>
    <w:tmpl w:val="B77A63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DCA3B75"/>
    <w:multiLevelType w:val="hybridMultilevel"/>
    <w:tmpl w:val="5EE61836"/>
    <w:lvl w:ilvl="0" w:tplc="7004D4E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F7D6BBC"/>
    <w:multiLevelType w:val="singleLevel"/>
    <w:tmpl w:val="9B164198"/>
    <w:lvl w:ilvl="0">
      <w:start w:val="1"/>
      <w:numFmt w:val="decimal"/>
      <w:lvlText w:val="5.%1."/>
      <w:legacy w:legacy="1" w:legacySpace="0" w:legacyIndent="398"/>
      <w:lvlJc w:val="left"/>
      <w:rPr>
        <w:rFonts w:ascii="Times New Roman" w:hAnsi="Times New Roman" w:cs="Times New Roman" w:hint="default"/>
      </w:rPr>
    </w:lvl>
  </w:abstractNum>
  <w:abstractNum w:abstractNumId="7">
    <w:nsid w:val="115E66DA"/>
    <w:multiLevelType w:val="hybridMultilevel"/>
    <w:tmpl w:val="239EC1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2C6697F"/>
    <w:multiLevelType w:val="hybridMultilevel"/>
    <w:tmpl w:val="D368EDCE"/>
    <w:lvl w:ilvl="0" w:tplc="04190001">
      <w:start w:val="1"/>
      <w:numFmt w:val="bullet"/>
      <w:lvlText w:val=""/>
      <w:lvlJc w:val="left"/>
      <w:pPr>
        <w:ind w:left="720" w:hanging="360"/>
      </w:pPr>
      <w:rPr>
        <w:rFonts w:ascii="Symbol" w:hAnsi="Symbol" w:cs="Symbol" w:hint="default"/>
      </w:rPr>
    </w:lvl>
    <w:lvl w:ilvl="1" w:tplc="7636992A">
      <w:start w:val="7"/>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47A3D15"/>
    <w:multiLevelType w:val="hybridMultilevel"/>
    <w:tmpl w:val="432EC918"/>
    <w:lvl w:ilvl="0" w:tplc="9B78B3BC">
      <w:start w:val="1"/>
      <w:numFmt w:val="decimal"/>
      <w:lvlText w:val="%1."/>
      <w:lvlJc w:val="left"/>
      <w:pPr>
        <w:tabs>
          <w:tab w:val="num" w:pos="944"/>
        </w:tabs>
        <w:ind w:left="944" w:hanging="6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nsid w:val="14EF56E2"/>
    <w:multiLevelType w:val="hybridMultilevel"/>
    <w:tmpl w:val="98A8FCF8"/>
    <w:lvl w:ilvl="0" w:tplc="BF32600A">
      <w:start w:val="1"/>
      <w:numFmt w:val="upperLetter"/>
      <w:lvlText w:val="%1."/>
      <w:lvlJc w:val="left"/>
      <w:pPr>
        <w:tabs>
          <w:tab w:val="num" w:pos="1620"/>
        </w:tabs>
        <w:ind w:left="1620" w:hanging="360"/>
      </w:pPr>
    </w:lvl>
    <w:lvl w:ilvl="1" w:tplc="C77C9D7E">
      <w:start w:val="6"/>
      <w:numFmt w:val="decimal"/>
      <w:lvlText w:val="%2."/>
      <w:lvlJc w:val="left"/>
      <w:pPr>
        <w:tabs>
          <w:tab w:val="num" w:pos="1260"/>
        </w:tabs>
        <w:ind w:left="12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E779D3"/>
    <w:multiLevelType w:val="hybridMultilevel"/>
    <w:tmpl w:val="D85014DC"/>
    <w:lvl w:ilvl="0" w:tplc="E26AA356">
      <w:start w:val="1"/>
      <w:numFmt w:val="upperLetter"/>
      <w:lvlText w:val="%1."/>
      <w:lvlJc w:val="left"/>
      <w:pPr>
        <w:tabs>
          <w:tab w:val="num" w:pos="2160"/>
        </w:tabs>
        <w:ind w:left="2160" w:hanging="360"/>
      </w:pPr>
    </w:lvl>
    <w:lvl w:ilvl="1" w:tplc="8F1CCE74">
      <w:start w:val="16"/>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1E0916"/>
    <w:multiLevelType w:val="hybridMultilevel"/>
    <w:tmpl w:val="89BC74E6"/>
    <w:lvl w:ilvl="0" w:tplc="04190001">
      <w:start w:val="1"/>
      <w:numFmt w:val="bullet"/>
      <w:lvlText w:val=""/>
      <w:lvlJc w:val="left"/>
      <w:pPr>
        <w:tabs>
          <w:tab w:val="num" w:pos="360"/>
        </w:tabs>
        <w:ind w:left="360" w:hanging="360"/>
      </w:pPr>
      <w:rPr>
        <w:rFonts w:ascii="Symbol" w:hAnsi="Symbol" w:cs="Symbol" w:hint="default"/>
      </w:rPr>
    </w:lvl>
    <w:lvl w:ilvl="1" w:tplc="05F26F2C">
      <w:start w:val="1"/>
      <w:numFmt w:val="decimal"/>
      <w:lvlText w:val="%2."/>
      <w:lvlJc w:val="left"/>
      <w:pPr>
        <w:tabs>
          <w:tab w:val="num" w:pos="1080"/>
        </w:tabs>
        <w:ind w:left="1080" w:hanging="360"/>
      </w:pPr>
    </w:lvl>
    <w:lvl w:ilvl="2" w:tplc="4874F5A0">
      <w:start w:val="1"/>
      <w:numFmt w:val="decimal"/>
      <w:lvlText w:val="%3."/>
      <w:lvlJc w:val="left"/>
      <w:pPr>
        <w:tabs>
          <w:tab w:val="num" w:pos="1800"/>
        </w:tabs>
        <w:ind w:left="1800" w:hanging="360"/>
      </w:pPr>
    </w:lvl>
    <w:lvl w:ilvl="3" w:tplc="8E281AE6">
      <w:start w:val="1"/>
      <w:numFmt w:val="decimal"/>
      <w:lvlText w:val="%4."/>
      <w:lvlJc w:val="left"/>
      <w:pPr>
        <w:tabs>
          <w:tab w:val="num" w:pos="2520"/>
        </w:tabs>
        <w:ind w:left="2520" w:hanging="360"/>
      </w:pPr>
    </w:lvl>
    <w:lvl w:ilvl="4" w:tplc="69E87136">
      <w:start w:val="1"/>
      <w:numFmt w:val="decimal"/>
      <w:lvlText w:val="%5."/>
      <w:lvlJc w:val="left"/>
      <w:pPr>
        <w:tabs>
          <w:tab w:val="num" w:pos="3240"/>
        </w:tabs>
        <w:ind w:left="3240" w:hanging="360"/>
      </w:pPr>
    </w:lvl>
    <w:lvl w:ilvl="5" w:tplc="83F4C618">
      <w:start w:val="1"/>
      <w:numFmt w:val="decimal"/>
      <w:lvlText w:val="%6."/>
      <w:lvlJc w:val="left"/>
      <w:pPr>
        <w:tabs>
          <w:tab w:val="num" w:pos="3960"/>
        </w:tabs>
        <w:ind w:left="3960" w:hanging="360"/>
      </w:pPr>
    </w:lvl>
    <w:lvl w:ilvl="6" w:tplc="FD08C8D4">
      <w:start w:val="1"/>
      <w:numFmt w:val="decimal"/>
      <w:lvlText w:val="%7."/>
      <w:lvlJc w:val="left"/>
      <w:pPr>
        <w:tabs>
          <w:tab w:val="num" w:pos="4680"/>
        </w:tabs>
        <w:ind w:left="4680" w:hanging="360"/>
      </w:pPr>
    </w:lvl>
    <w:lvl w:ilvl="7" w:tplc="F8381518">
      <w:start w:val="1"/>
      <w:numFmt w:val="decimal"/>
      <w:lvlText w:val="%8."/>
      <w:lvlJc w:val="left"/>
      <w:pPr>
        <w:tabs>
          <w:tab w:val="num" w:pos="5400"/>
        </w:tabs>
        <w:ind w:left="5400" w:hanging="360"/>
      </w:pPr>
    </w:lvl>
    <w:lvl w:ilvl="8" w:tplc="B31255D6">
      <w:start w:val="1"/>
      <w:numFmt w:val="decimal"/>
      <w:lvlText w:val="%9."/>
      <w:lvlJc w:val="left"/>
      <w:pPr>
        <w:tabs>
          <w:tab w:val="num" w:pos="6120"/>
        </w:tabs>
        <w:ind w:left="6120" w:hanging="360"/>
      </w:pPr>
    </w:lvl>
  </w:abstractNum>
  <w:abstractNum w:abstractNumId="13">
    <w:nsid w:val="2A8437B3"/>
    <w:multiLevelType w:val="hybridMultilevel"/>
    <w:tmpl w:val="1538577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
    <w:nsid w:val="2C9C2999"/>
    <w:multiLevelType w:val="hybridMultilevel"/>
    <w:tmpl w:val="3084AC5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5">
    <w:nsid w:val="2D7C204D"/>
    <w:multiLevelType w:val="hybridMultilevel"/>
    <w:tmpl w:val="E990B6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FCC5317"/>
    <w:multiLevelType w:val="hybridMultilevel"/>
    <w:tmpl w:val="DE145B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7267A35"/>
    <w:multiLevelType w:val="hybridMultilevel"/>
    <w:tmpl w:val="EB5227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AD360FB"/>
    <w:multiLevelType w:val="hybridMultilevel"/>
    <w:tmpl w:val="97504C08"/>
    <w:lvl w:ilvl="0" w:tplc="84A65CEC">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9">
    <w:nsid w:val="3AE118DA"/>
    <w:multiLevelType w:val="hybridMultilevel"/>
    <w:tmpl w:val="38741C3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0">
    <w:nsid w:val="3B6F5D48"/>
    <w:multiLevelType w:val="hybridMultilevel"/>
    <w:tmpl w:val="D5189E08"/>
    <w:lvl w:ilvl="0" w:tplc="04190001">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1">
    <w:nsid w:val="3C832702"/>
    <w:multiLevelType w:val="hybridMultilevel"/>
    <w:tmpl w:val="4E407E3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2">
    <w:nsid w:val="3EBC7B3E"/>
    <w:multiLevelType w:val="hybridMultilevel"/>
    <w:tmpl w:val="95B48F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09132C1"/>
    <w:multiLevelType w:val="hybridMultilevel"/>
    <w:tmpl w:val="C70CBEA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4">
    <w:nsid w:val="4257385F"/>
    <w:multiLevelType w:val="hybridMultilevel"/>
    <w:tmpl w:val="A9547BC0"/>
    <w:lvl w:ilvl="0" w:tplc="0CC4FC56">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89D7BC5"/>
    <w:multiLevelType w:val="hybridMultilevel"/>
    <w:tmpl w:val="FAF04B4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nsid w:val="492550F8"/>
    <w:multiLevelType w:val="hybridMultilevel"/>
    <w:tmpl w:val="EAFA0BA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7">
    <w:nsid w:val="4B007DE1"/>
    <w:multiLevelType w:val="hybridMultilevel"/>
    <w:tmpl w:val="01FC6D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10A2E41"/>
    <w:multiLevelType w:val="hybridMultilevel"/>
    <w:tmpl w:val="4FD2C138"/>
    <w:lvl w:ilvl="0" w:tplc="04190001">
      <w:start w:val="1"/>
      <w:numFmt w:val="bullet"/>
      <w:lvlText w:val=""/>
      <w:lvlJc w:val="left"/>
      <w:pPr>
        <w:tabs>
          <w:tab w:val="num" w:pos="540"/>
        </w:tabs>
        <w:ind w:left="540" w:hanging="360"/>
      </w:pPr>
      <w:rPr>
        <w:rFonts w:ascii="Symbol" w:hAnsi="Symbol" w:cs="Symbol"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9">
    <w:nsid w:val="56914A55"/>
    <w:multiLevelType w:val="hybridMultilevel"/>
    <w:tmpl w:val="E9D8C15C"/>
    <w:lvl w:ilvl="0" w:tplc="04190001">
      <w:start w:val="1"/>
      <w:numFmt w:val="bullet"/>
      <w:lvlText w:val=""/>
      <w:lvlJc w:val="left"/>
      <w:pPr>
        <w:tabs>
          <w:tab w:val="num" w:pos="540"/>
        </w:tabs>
        <w:ind w:left="540" w:hanging="360"/>
      </w:pPr>
      <w:rPr>
        <w:rFonts w:ascii="Symbol" w:hAnsi="Symbol" w:cs="Symbol"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0">
    <w:nsid w:val="57B45769"/>
    <w:multiLevelType w:val="hybridMultilevel"/>
    <w:tmpl w:val="4A0C0FF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1">
    <w:nsid w:val="599A22C7"/>
    <w:multiLevelType w:val="hybridMultilevel"/>
    <w:tmpl w:val="C02CE6C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2">
    <w:nsid w:val="59CB7C43"/>
    <w:multiLevelType w:val="hybridMultilevel"/>
    <w:tmpl w:val="B9301338"/>
    <w:lvl w:ilvl="0" w:tplc="8FA6522A">
      <w:start w:val="1"/>
      <w:numFmt w:val="decimal"/>
      <w:lvlText w:val="%1."/>
      <w:lvlJc w:val="left"/>
      <w:pPr>
        <w:tabs>
          <w:tab w:val="num" w:pos="720"/>
        </w:tabs>
        <w:ind w:left="720" w:hanging="360"/>
      </w:pPr>
    </w:lvl>
    <w:lvl w:ilvl="1" w:tplc="976EC350">
      <w:start w:val="1"/>
      <w:numFmt w:val="decimal"/>
      <w:lvlText w:val="%2."/>
      <w:lvlJc w:val="left"/>
      <w:pPr>
        <w:tabs>
          <w:tab w:val="num" w:pos="1440"/>
        </w:tabs>
        <w:ind w:left="1440" w:hanging="360"/>
      </w:pPr>
    </w:lvl>
    <w:lvl w:ilvl="2" w:tplc="56F46A4E">
      <w:start w:val="1"/>
      <w:numFmt w:val="decimal"/>
      <w:lvlText w:val="%3."/>
      <w:lvlJc w:val="left"/>
      <w:pPr>
        <w:tabs>
          <w:tab w:val="num" w:pos="2160"/>
        </w:tabs>
        <w:ind w:left="2160" w:hanging="360"/>
      </w:pPr>
    </w:lvl>
    <w:lvl w:ilvl="3" w:tplc="AD1A7184">
      <w:start w:val="1"/>
      <w:numFmt w:val="decimal"/>
      <w:lvlText w:val="%4."/>
      <w:lvlJc w:val="left"/>
      <w:pPr>
        <w:tabs>
          <w:tab w:val="num" w:pos="2880"/>
        </w:tabs>
        <w:ind w:left="2880" w:hanging="360"/>
      </w:pPr>
    </w:lvl>
    <w:lvl w:ilvl="4" w:tplc="639002AE">
      <w:start w:val="1"/>
      <w:numFmt w:val="decimal"/>
      <w:lvlText w:val="%5."/>
      <w:lvlJc w:val="left"/>
      <w:pPr>
        <w:tabs>
          <w:tab w:val="num" w:pos="3600"/>
        </w:tabs>
        <w:ind w:left="3600" w:hanging="360"/>
      </w:pPr>
    </w:lvl>
    <w:lvl w:ilvl="5" w:tplc="14182792">
      <w:start w:val="1"/>
      <w:numFmt w:val="decimal"/>
      <w:lvlText w:val="%6."/>
      <w:lvlJc w:val="left"/>
      <w:pPr>
        <w:tabs>
          <w:tab w:val="num" w:pos="4320"/>
        </w:tabs>
        <w:ind w:left="4320" w:hanging="360"/>
      </w:pPr>
    </w:lvl>
    <w:lvl w:ilvl="6" w:tplc="5BB21EFA">
      <w:start w:val="1"/>
      <w:numFmt w:val="decimal"/>
      <w:lvlText w:val="%7."/>
      <w:lvlJc w:val="left"/>
      <w:pPr>
        <w:tabs>
          <w:tab w:val="num" w:pos="5040"/>
        </w:tabs>
        <w:ind w:left="5040" w:hanging="360"/>
      </w:pPr>
    </w:lvl>
    <w:lvl w:ilvl="7" w:tplc="BD502032">
      <w:start w:val="1"/>
      <w:numFmt w:val="decimal"/>
      <w:lvlText w:val="%8."/>
      <w:lvlJc w:val="left"/>
      <w:pPr>
        <w:tabs>
          <w:tab w:val="num" w:pos="5760"/>
        </w:tabs>
        <w:ind w:left="5760" w:hanging="360"/>
      </w:pPr>
    </w:lvl>
    <w:lvl w:ilvl="8" w:tplc="8F4849FE">
      <w:start w:val="1"/>
      <w:numFmt w:val="decimal"/>
      <w:lvlText w:val="%9."/>
      <w:lvlJc w:val="left"/>
      <w:pPr>
        <w:tabs>
          <w:tab w:val="num" w:pos="6480"/>
        </w:tabs>
        <w:ind w:left="6480" w:hanging="360"/>
      </w:pPr>
    </w:lvl>
  </w:abstractNum>
  <w:abstractNum w:abstractNumId="33">
    <w:nsid w:val="59DA3FB6"/>
    <w:multiLevelType w:val="hybridMultilevel"/>
    <w:tmpl w:val="70AAC70C"/>
    <w:lvl w:ilvl="0" w:tplc="E3A0FED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4">
    <w:nsid w:val="5A483AB5"/>
    <w:multiLevelType w:val="hybridMultilevel"/>
    <w:tmpl w:val="E550F2B8"/>
    <w:lvl w:ilvl="0" w:tplc="BF32600A">
      <w:start w:val="1"/>
      <w:numFmt w:val="upperLetter"/>
      <w:lvlText w:val="%1."/>
      <w:lvlJc w:val="left"/>
      <w:pPr>
        <w:tabs>
          <w:tab w:val="num" w:pos="1620"/>
        </w:tabs>
        <w:ind w:left="1620" w:hanging="360"/>
      </w:pPr>
    </w:lvl>
    <w:lvl w:ilvl="1" w:tplc="A2DC7F80">
      <w:start w:val="5"/>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E2877EF"/>
    <w:multiLevelType w:val="singleLevel"/>
    <w:tmpl w:val="A866F978"/>
    <w:lvl w:ilvl="0">
      <w:start w:val="1"/>
      <w:numFmt w:val="decimal"/>
      <w:lvlText w:val="4.%1."/>
      <w:legacy w:legacy="1" w:legacySpace="0" w:legacyIndent="413"/>
      <w:lvlJc w:val="left"/>
      <w:rPr>
        <w:rFonts w:ascii="Times New Roman" w:hAnsi="Times New Roman" w:cs="Times New Roman" w:hint="default"/>
      </w:rPr>
    </w:lvl>
  </w:abstractNum>
  <w:abstractNum w:abstractNumId="36">
    <w:nsid w:val="64D04471"/>
    <w:multiLevelType w:val="hybridMultilevel"/>
    <w:tmpl w:val="F0688ED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7">
    <w:nsid w:val="66970846"/>
    <w:multiLevelType w:val="hybridMultilevel"/>
    <w:tmpl w:val="B7583D78"/>
    <w:lvl w:ilvl="0" w:tplc="04190001">
      <w:start w:val="1"/>
      <w:numFmt w:val="bullet"/>
      <w:lvlText w:val=""/>
      <w:lvlJc w:val="left"/>
      <w:pPr>
        <w:ind w:left="360" w:hanging="360"/>
      </w:pPr>
      <w:rPr>
        <w:rFonts w:ascii="Symbol" w:hAnsi="Symbol" w:cs="Symbol" w:hint="default"/>
      </w:rPr>
    </w:lvl>
    <w:lvl w:ilvl="1" w:tplc="77CC6BA8">
      <w:start w:val="7"/>
      <w:numFmt w:val="bullet"/>
      <w:lvlText w:val="•"/>
      <w:lvlJc w:val="left"/>
      <w:pPr>
        <w:ind w:left="1080" w:hanging="360"/>
      </w:pPr>
      <w:rPr>
        <w:rFonts w:ascii="Times New Roman" w:eastAsia="Times New Roman" w:hAnsi="Times New Roman" w:hint="default"/>
        <w:color w:val="000000"/>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8">
    <w:nsid w:val="67A207DA"/>
    <w:multiLevelType w:val="hybridMultilevel"/>
    <w:tmpl w:val="FF806B90"/>
    <w:lvl w:ilvl="0" w:tplc="04190001">
      <w:start w:val="1"/>
      <w:numFmt w:val="bullet"/>
      <w:lvlText w:val=""/>
      <w:lvlJc w:val="left"/>
      <w:pPr>
        <w:ind w:left="720" w:hanging="360"/>
      </w:pPr>
      <w:rPr>
        <w:rFonts w:ascii="Symbol" w:hAnsi="Symbol" w:cs="Symbol" w:hint="default"/>
      </w:rPr>
    </w:lvl>
    <w:lvl w:ilvl="1" w:tplc="F0160174">
      <w:start w:val="7"/>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6C4034EB"/>
    <w:multiLevelType w:val="multilevel"/>
    <w:tmpl w:val="E72416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4"/>
        </w:tabs>
        <w:ind w:left="724" w:hanging="360"/>
      </w:pPr>
      <w:rPr>
        <w:rFonts w:hint="default"/>
      </w:rPr>
    </w:lvl>
    <w:lvl w:ilvl="2">
      <w:start w:val="1"/>
      <w:numFmt w:val="decimal"/>
      <w:lvlText w:val="%1.%2.%3."/>
      <w:lvlJc w:val="left"/>
      <w:pPr>
        <w:tabs>
          <w:tab w:val="num" w:pos="1448"/>
        </w:tabs>
        <w:ind w:left="1448" w:hanging="720"/>
      </w:pPr>
      <w:rPr>
        <w:rFonts w:hint="default"/>
      </w:rPr>
    </w:lvl>
    <w:lvl w:ilvl="3">
      <w:start w:val="1"/>
      <w:numFmt w:val="decimal"/>
      <w:lvlText w:val="%1.%2.%3.%4."/>
      <w:lvlJc w:val="left"/>
      <w:pPr>
        <w:tabs>
          <w:tab w:val="num" w:pos="1812"/>
        </w:tabs>
        <w:ind w:left="1812" w:hanging="720"/>
      </w:pPr>
      <w:rPr>
        <w:rFonts w:hint="default"/>
      </w:rPr>
    </w:lvl>
    <w:lvl w:ilvl="4">
      <w:start w:val="1"/>
      <w:numFmt w:val="decimal"/>
      <w:lvlText w:val="%1.%2.%3.%4.%5."/>
      <w:lvlJc w:val="left"/>
      <w:pPr>
        <w:tabs>
          <w:tab w:val="num" w:pos="2536"/>
        </w:tabs>
        <w:ind w:left="2536" w:hanging="1080"/>
      </w:pPr>
      <w:rPr>
        <w:rFonts w:hint="default"/>
      </w:rPr>
    </w:lvl>
    <w:lvl w:ilvl="5">
      <w:start w:val="1"/>
      <w:numFmt w:val="decimal"/>
      <w:lvlText w:val="%1.%2.%3.%4.%5.%6."/>
      <w:lvlJc w:val="left"/>
      <w:pPr>
        <w:tabs>
          <w:tab w:val="num" w:pos="2900"/>
        </w:tabs>
        <w:ind w:left="2900" w:hanging="1080"/>
      </w:pPr>
      <w:rPr>
        <w:rFonts w:hint="default"/>
      </w:rPr>
    </w:lvl>
    <w:lvl w:ilvl="6">
      <w:start w:val="1"/>
      <w:numFmt w:val="decimal"/>
      <w:lvlText w:val="%1.%2.%3.%4.%5.%6.%7."/>
      <w:lvlJc w:val="left"/>
      <w:pPr>
        <w:tabs>
          <w:tab w:val="num" w:pos="3624"/>
        </w:tabs>
        <w:ind w:left="3624" w:hanging="1440"/>
      </w:pPr>
      <w:rPr>
        <w:rFonts w:hint="default"/>
      </w:rPr>
    </w:lvl>
    <w:lvl w:ilvl="7">
      <w:start w:val="1"/>
      <w:numFmt w:val="decimal"/>
      <w:lvlText w:val="%1.%2.%3.%4.%5.%6.%7.%8."/>
      <w:lvlJc w:val="left"/>
      <w:pPr>
        <w:tabs>
          <w:tab w:val="num" w:pos="3988"/>
        </w:tabs>
        <w:ind w:left="3988" w:hanging="1440"/>
      </w:pPr>
      <w:rPr>
        <w:rFonts w:hint="default"/>
      </w:rPr>
    </w:lvl>
    <w:lvl w:ilvl="8">
      <w:start w:val="1"/>
      <w:numFmt w:val="decimal"/>
      <w:lvlText w:val="%1.%2.%3.%4.%5.%6.%7.%8.%9."/>
      <w:lvlJc w:val="left"/>
      <w:pPr>
        <w:tabs>
          <w:tab w:val="num" w:pos="4712"/>
        </w:tabs>
        <w:ind w:left="4712" w:hanging="1800"/>
      </w:pPr>
      <w:rPr>
        <w:rFonts w:hint="default"/>
      </w:rPr>
    </w:lvl>
  </w:abstractNum>
  <w:abstractNum w:abstractNumId="40">
    <w:nsid w:val="70AE0BF6"/>
    <w:multiLevelType w:val="singleLevel"/>
    <w:tmpl w:val="1CBCDDE0"/>
    <w:lvl w:ilvl="0">
      <w:start w:val="1"/>
      <w:numFmt w:val="decimal"/>
      <w:lvlText w:val="3.%1."/>
      <w:legacy w:legacy="1" w:legacySpace="0" w:legacyIndent="412"/>
      <w:lvlJc w:val="left"/>
      <w:rPr>
        <w:rFonts w:ascii="Times New Roman" w:hAnsi="Times New Roman" w:cs="Times New Roman" w:hint="default"/>
      </w:rPr>
    </w:lvl>
  </w:abstractNum>
  <w:abstractNum w:abstractNumId="41">
    <w:nsid w:val="71A05C8B"/>
    <w:multiLevelType w:val="hybridMultilevel"/>
    <w:tmpl w:val="B4582488"/>
    <w:lvl w:ilvl="0" w:tplc="E3A0FED0">
      <w:start w:val="1"/>
      <w:numFmt w:val="decimal"/>
      <w:lvlText w:val="%1."/>
      <w:lvlJc w:val="left"/>
      <w:pPr>
        <w:tabs>
          <w:tab w:val="num" w:pos="360"/>
        </w:tabs>
        <w:ind w:left="360" w:hanging="360"/>
      </w:pPr>
      <w:rPr>
        <w:rFonts w:hint="default"/>
      </w:rPr>
    </w:lvl>
    <w:lvl w:ilvl="1" w:tplc="A5FA15D4">
      <w:start w:val="18"/>
      <w:numFmt w:val="bullet"/>
      <w:lvlText w:val="-"/>
      <w:lvlJc w:val="left"/>
      <w:pPr>
        <w:tabs>
          <w:tab w:val="num" w:pos="1364"/>
        </w:tabs>
        <w:ind w:left="1364" w:hanging="284"/>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34E467F"/>
    <w:multiLevelType w:val="hybridMultilevel"/>
    <w:tmpl w:val="51769722"/>
    <w:lvl w:ilvl="0" w:tplc="A5FA15D4">
      <w:start w:val="18"/>
      <w:numFmt w:val="bullet"/>
      <w:lvlText w:val="-"/>
      <w:lvlJc w:val="left"/>
      <w:pPr>
        <w:tabs>
          <w:tab w:val="num" w:pos="356"/>
        </w:tabs>
        <w:ind w:left="356" w:hanging="284"/>
      </w:pPr>
      <w:rPr>
        <w:rFonts w:ascii="Times New Roman" w:eastAsia="Times New Roman" w:hAnsi="Times New Roman" w:hint="default"/>
      </w:rPr>
    </w:lvl>
    <w:lvl w:ilvl="1" w:tplc="04190003">
      <w:start w:val="1"/>
      <w:numFmt w:val="bullet"/>
      <w:lvlText w:val="o"/>
      <w:lvlJc w:val="left"/>
      <w:pPr>
        <w:tabs>
          <w:tab w:val="num" w:pos="1512"/>
        </w:tabs>
        <w:ind w:left="1512" w:hanging="360"/>
      </w:pPr>
      <w:rPr>
        <w:rFonts w:ascii="Courier New" w:hAnsi="Courier New" w:cs="Courier New" w:hint="default"/>
      </w:rPr>
    </w:lvl>
    <w:lvl w:ilvl="2" w:tplc="04190005">
      <w:start w:val="1"/>
      <w:numFmt w:val="bullet"/>
      <w:lvlText w:val=""/>
      <w:lvlJc w:val="left"/>
      <w:pPr>
        <w:tabs>
          <w:tab w:val="num" w:pos="2232"/>
        </w:tabs>
        <w:ind w:left="2232" w:hanging="360"/>
      </w:pPr>
      <w:rPr>
        <w:rFonts w:ascii="Wingdings" w:hAnsi="Wingdings" w:cs="Wingdings" w:hint="default"/>
      </w:rPr>
    </w:lvl>
    <w:lvl w:ilvl="3" w:tplc="04190001">
      <w:start w:val="1"/>
      <w:numFmt w:val="bullet"/>
      <w:lvlText w:val=""/>
      <w:lvlJc w:val="left"/>
      <w:pPr>
        <w:tabs>
          <w:tab w:val="num" w:pos="2952"/>
        </w:tabs>
        <w:ind w:left="2952" w:hanging="360"/>
      </w:pPr>
      <w:rPr>
        <w:rFonts w:ascii="Symbol" w:hAnsi="Symbol" w:cs="Symbol" w:hint="default"/>
      </w:rPr>
    </w:lvl>
    <w:lvl w:ilvl="4" w:tplc="04190003">
      <w:start w:val="1"/>
      <w:numFmt w:val="bullet"/>
      <w:lvlText w:val="o"/>
      <w:lvlJc w:val="left"/>
      <w:pPr>
        <w:tabs>
          <w:tab w:val="num" w:pos="3672"/>
        </w:tabs>
        <w:ind w:left="3672" w:hanging="360"/>
      </w:pPr>
      <w:rPr>
        <w:rFonts w:ascii="Courier New" w:hAnsi="Courier New" w:cs="Courier New" w:hint="default"/>
      </w:rPr>
    </w:lvl>
    <w:lvl w:ilvl="5" w:tplc="04190005">
      <w:start w:val="1"/>
      <w:numFmt w:val="bullet"/>
      <w:lvlText w:val=""/>
      <w:lvlJc w:val="left"/>
      <w:pPr>
        <w:tabs>
          <w:tab w:val="num" w:pos="4392"/>
        </w:tabs>
        <w:ind w:left="4392" w:hanging="360"/>
      </w:pPr>
      <w:rPr>
        <w:rFonts w:ascii="Wingdings" w:hAnsi="Wingdings" w:cs="Wingdings" w:hint="default"/>
      </w:rPr>
    </w:lvl>
    <w:lvl w:ilvl="6" w:tplc="04190001">
      <w:start w:val="1"/>
      <w:numFmt w:val="bullet"/>
      <w:lvlText w:val=""/>
      <w:lvlJc w:val="left"/>
      <w:pPr>
        <w:tabs>
          <w:tab w:val="num" w:pos="5112"/>
        </w:tabs>
        <w:ind w:left="5112" w:hanging="360"/>
      </w:pPr>
      <w:rPr>
        <w:rFonts w:ascii="Symbol" w:hAnsi="Symbol" w:cs="Symbol" w:hint="default"/>
      </w:rPr>
    </w:lvl>
    <w:lvl w:ilvl="7" w:tplc="04190003">
      <w:start w:val="1"/>
      <w:numFmt w:val="bullet"/>
      <w:lvlText w:val="o"/>
      <w:lvlJc w:val="left"/>
      <w:pPr>
        <w:tabs>
          <w:tab w:val="num" w:pos="5832"/>
        </w:tabs>
        <w:ind w:left="5832" w:hanging="360"/>
      </w:pPr>
      <w:rPr>
        <w:rFonts w:ascii="Courier New" w:hAnsi="Courier New" w:cs="Courier New" w:hint="default"/>
      </w:rPr>
    </w:lvl>
    <w:lvl w:ilvl="8" w:tplc="04190005">
      <w:start w:val="1"/>
      <w:numFmt w:val="bullet"/>
      <w:lvlText w:val=""/>
      <w:lvlJc w:val="left"/>
      <w:pPr>
        <w:tabs>
          <w:tab w:val="num" w:pos="6552"/>
        </w:tabs>
        <w:ind w:left="6552" w:hanging="360"/>
      </w:pPr>
      <w:rPr>
        <w:rFonts w:ascii="Wingdings" w:hAnsi="Wingdings" w:cs="Wingdings" w:hint="default"/>
      </w:rPr>
    </w:lvl>
  </w:abstractNum>
  <w:abstractNum w:abstractNumId="43">
    <w:nsid w:val="76031E19"/>
    <w:multiLevelType w:val="multilevel"/>
    <w:tmpl w:val="9F52A2C6"/>
    <w:lvl w:ilvl="0">
      <w:start w:val="2"/>
      <w:numFmt w:val="decimal"/>
      <w:lvlText w:val="%1."/>
      <w:lvlJc w:val="left"/>
      <w:pPr>
        <w:tabs>
          <w:tab w:val="num" w:pos="720"/>
        </w:tabs>
        <w:ind w:left="720" w:hanging="360"/>
      </w:pPr>
      <w:rPr>
        <w:rFonts w:hint="default"/>
      </w:rPr>
    </w:lvl>
    <w:lvl w:ilvl="1">
      <w:start w:val="2"/>
      <w:numFmt w:val="decimal"/>
      <w:isLgl/>
      <w:lvlText w:val="%2%1.1."/>
      <w:lvlJc w:val="left"/>
      <w:pPr>
        <w:tabs>
          <w:tab w:val="num" w:pos="960"/>
        </w:tabs>
        <w:ind w:left="960" w:hanging="60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nsid w:val="79034C29"/>
    <w:multiLevelType w:val="hybridMultilevel"/>
    <w:tmpl w:val="F5AA3C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79FA44F8"/>
    <w:multiLevelType w:val="singleLevel"/>
    <w:tmpl w:val="61323BBA"/>
    <w:lvl w:ilvl="0">
      <w:start w:val="1"/>
      <w:numFmt w:val="decimal"/>
      <w:lvlText w:val="2.%1."/>
      <w:legacy w:legacy="1" w:legacySpace="0" w:legacyIndent="407"/>
      <w:lvlJc w:val="left"/>
      <w:rPr>
        <w:rFonts w:ascii="Times New Roman" w:hAnsi="Times New Roman" w:cs="Times New Roman" w:hint="default"/>
      </w:rPr>
    </w:lvl>
  </w:abstractNum>
  <w:abstractNum w:abstractNumId="46">
    <w:nsid w:val="7AEB4AFC"/>
    <w:multiLevelType w:val="hybridMultilevel"/>
    <w:tmpl w:val="EB5227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B343AAD"/>
    <w:multiLevelType w:val="hybridMultilevel"/>
    <w:tmpl w:val="6B8EBC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7CC726F7"/>
    <w:multiLevelType w:val="hybridMultilevel"/>
    <w:tmpl w:val="B622A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3"/>
  </w:num>
  <w:num w:numId="2">
    <w:abstractNumId w:val="39"/>
  </w:num>
  <w:num w:numId="3">
    <w:abstractNumId w:val="29"/>
  </w:num>
  <w:num w:numId="4">
    <w:abstractNumId w:val="28"/>
  </w:num>
  <w:num w:numId="5">
    <w:abstractNumId w:val="45"/>
  </w:num>
  <w:num w:numId="6">
    <w:abstractNumId w:val="45"/>
    <w:lvlOverride w:ilvl="0">
      <w:lvl w:ilvl="0">
        <w:start w:val="1"/>
        <w:numFmt w:val="decimal"/>
        <w:lvlText w:val="2.%1."/>
        <w:legacy w:legacy="1" w:legacySpace="0" w:legacyIndent="408"/>
        <w:lvlJc w:val="left"/>
        <w:rPr>
          <w:rFonts w:ascii="Times New Roman" w:hAnsi="Times New Roman" w:cs="Times New Roman" w:hint="default"/>
        </w:rPr>
      </w:lvl>
    </w:lvlOverride>
  </w:num>
  <w:num w:numId="7">
    <w:abstractNumId w:val="40"/>
  </w:num>
  <w:num w:numId="8">
    <w:abstractNumId w:val="40"/>
    <w:lvlOverride w:ilvl="0">
      <w:lvl w:ilvl="0">
        <w:start w:val="1"/>
        <w:numFmt w:val="decimal"/>
        <w:lvlText w:val="3.%1."/>
        <w:legacy w:legacy="1" w:legacySpace="0" w:legacyIndent="413"/>
        <w:lvlJc w:val="left"/>
        <w:rPr>
          <w:rFonts w:ascii="Times New Roman" w:hAnsi="Times New Roman" w:cs="Times New Roman" w:hint="default"/>
        </w:rPr>
      </w:lvl>
    </w:lvlOverride>
  </w:num>
  <w:num w:numId="9">
    <w:abstractNumId w:val="35"/>
  </w:num>
  <w:num w:numId="10">
    <w:abstractNumId w:val="35"/>
    <w:lvlOverride w:ilvl="0">
      <w:lvl w:ilvl="0">
        <w:start w:val="1"/>
        <w:numFmt w:val="decimal"/>
        <w:lvlText w:val="4.%1."/>
        <w:legacy w:legacy="1" w:legacySpace="0" w:legacyIndent="412"/>
        <w:lvlJc w:val="left"/>
        <w:rPr>
          <w:rFonts w:ascii="Times New Roman" w:hAnsi="Times New Roman" w:cs="Times New Roman" w:hint="default"/>
        </w:rPr>
      </w:lvl>
    </w:lvlOverride>
  </w:num>
  <w:num w:numId="11">
    <w:abstractNumId w:val="6"/>
  </w:num>
  <w:num w:numId="12">
    <w:abstractNumId w:val="9"/>
  </w:num>
  <w:num w:numId="13">
    <w:abstractNumId w:val="47"/>
  </w:num>
  <w:num w:numId="14">
    <w:abstractNumId w:val="38"/>
  </w:num>
  <w:num w:numId="15">
    <w:abstractNumId w:val="22"/>
  </w:num>
  <w:num w:numId="16">
    <w:abstractNumId w:val="7"/>
  </w:num>
  <w:num w:numId="17">
    <w:abstractNumId w:val="11"/>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0"/>
  </w:num>
  <w:num w:numId="21">
    <w:abstractNumId w:val="1"/>
  </w:num>
  <w:num w:numId="22">
    <w:abstractNumId w:val="0"/>
  </w:num>
  <w:num w:numId="23">
    <w:abstractNumId w:val="33"/>
  </w:num>
  <w:num w:numId="24">
    <w:abstractNumId w:val="18"/>
  </w:num>
  <w:num w:numId="25">
    <w:abstractNumId w:val="41"/>
  </w:num>
  <w:num w:numId="26">
    <w:abstractNumId w:val="5"/>
  </w:num>
  <w:num w:numId="27">
    <w:abstractNumId w:val="42"/>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5"/>
  </w:num>
  <w:num w:numId="34">
    <w:abstractNumId w:val="32"/>
  </w:num>
  <w:num w:numId="35">
    <w:abstractNumId w:val="30"/>
  </w:num>
  <w:num w:numId="36">
    <w:abstractNumId w:val="12"/>
  </w:num>
  <w:num w:numId="37">
    <w:abstractNumId w:val="2"/>
  </w:num>
  <w:num w:numId="38">
    <w:abstractNumId w:val="4"/>
  </w:num>
  <w:num w:numId="39">
    <w:abstractNumId w:val="16"/>
  </w:num>
  <w:num w:numId="40">
    <w:abstractNumId w:val="19"/>
  </w:num>
  <w:num w:numId="41">
    <w:abstractNumId w:val="13"/>
  </w:num>
  <w:num w:numId="42">
    <w:abstractNumId w:val="20"/>
  </w:num>
  <w:num w:numId="43">
    <w:abstractNumId w:val="23"/>
  </w:num>
  <w:num w:numId="44">
    <w:abstractNumId w:val="37"/>
  </w:num>
  <w:num w:numId="45">
    <w:abstractNumId w:val="21"/>
  </w:num>
  <w:num w:numId="46">
    <w:abstractNumId w:val="31"/>
  </w:num>
  <w:num w:numId="47">
    <w:abstractNumId w:val="8"/>
  </w:num>
  <w:num w:numId="48">
    <w:abstractNumId w:val="14"/>
  </w:num>
  <w:num w:numId="49">
    <w:abstractNumId w:val="15"/>
  </w:num>
  <w:num w:numId="50">
    <w:abstractNumId w:val="44"/>
  </w:num>
  <w:num w:numId="51">
    <w:abstractNumId w:val="26"/>
  </w:num>
  <w:num w:numId="5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2C98"/>
    <w:rsid w:val="0002594A"/>
    <w:rsid w:val="000268FD"/>
    <w:rsid w:val="00027AC7"/>
    <w:rsid w:val="00037633"/>
    <w:rsid w:val="0004166C"/>
    <w:rsid w:val="0004355D"/>
    <w:rsid w:val="00057D69"/>
    <w:rsid w:val="00067D5A"/>
    <w:rsid w:val="00091B6C"/>
    <w:rsid w:val="000A0100"/>
    <w:rsid w:val="000A1220"/>
    <w:rsid w:val="000A6197"/>
    <w:rsid w:val="000C2C98"/>
    <w:rsid w:val="000D1F83"/>
    <w:rsid w:val="00150A3A"/>
    <w:rsid w:val="0019029F"/>
    <w:rsid w:val="00192D3C"/>
    <w:rsid w:val="001A7C35"/>
    <w:rsid w:val="001B48EF"/>
    <w:rsid w:val="001B7EB7"/>
    <w:rsid w:val="001C2043"/>
    <w:rsid w:val="001C5427"/>
    <w:rsid w:val="001C7FF1"/>
    <w:rsid w:val="001D09DF"/>
    <w:rsid w:val="002304BB"/>
    <w:rsid w:val="00266C3D"/>
    <w:rsid w:val="0026799D"/>
    <w:rsid w:val="0029321C"/>
    <w:rsid w:val="002C7C48"/>
    <w:rsid w:val="002D13A2"/>
    <w:rsid w:val="002F4864"/>
    <w:rsid w:val="002F7C89"/>
    <w:rsid w:val="00312FD8"/>
    <w:rsid w:val="0031767E"/>
    <w:rsid w:val="00333132"/>
    <w:rsid w:val="00344391"/>
    <w:rsid w:val="00364859"/>
    <w:rsid w:val="003A138A"/>
    <w:rsid w:val="003A62BB"/>
    <w:rsid w:val="003B3AC7"/>
    <w:rsid w:val="003C143A"/>
    <w:rsid w:val="003C2549"/>
    <w:rsid w:val="003D7393"/>
    <w:rsid w:val="003D7C4E"/>
    <w:rsid w:val="00417866"/>
    <w:rsid w:val="00454A91"/>
    <w:rsid w:val="00465756"/>
    <w:rsid w:val="004A3D5F"/>
    <w:rsid w:val="004B32FE"/>
    <w:rsid w:val="004B79A5"/>
    <w:rsid w:val="004E016E"/>
    <w:rsid w:val="004E0CA7"/>
    <w:rsid w:val="0053105F"/>
    <w:rsid w:val="005463C7"/>
    <w:rsid w:val="00584B69"/>
    <w:rsid w:val="0059060C"/>
    <w:rsid w:val="005B0794"/>
    <w:rsid w:val="005C27A6"/>
    <w:rsid w:val="005D04A1"/>
    <w:rsid w:val="005E5AD6"/>
    <w:rsid w:val="005F1079"/>
    <w:rsid w:val="005F2D11"/>
    <w:rsid w:val="005F2F4E"/>
    <w:rsid w:val="00612B5E"/>
    <w:rsid w:val="00620E5C"/>
    <w:rsid w:val="00634C02"/>
    <w:rsid w:val="00637D8D"/>
    <w:rsid w:val="006709C5"/>
    <w:rsid w:val="00672AF1"/>
    <w:rsid w:val="006B46D1"/>
    <w:rsid w:val="006D6C83"/>
    <w:rsid w:val="00714FC1"/>
    <w:rsid w:val="007720EF"/>
    <w:rsid w:val="00797162"/>
    <w:rsid w:val="007B0DCC"/>
    <w:rsid w:val="007C3F4A"/>
    <w:rsid w:val="00805626"/>
    <w:rsid w:val="00805FC3"/>
    <w:rsid w:val="0080600E"/>
    <w:rsid w:val="00832815"/>
    <w:rsid w:val="00847CB4"/>
    <w:rsid w:val="00863611"/>
    <w:rsid w:val="00863BC1"/>
    <w:rsid w:val="00881B55"/>
    <w:rsid w:val="00882416"/>
    <w:rsid w:val="00894D90"/>
    <w:rsid w:val="008A7C09"/>
    <w:rsid w:val="008B027F"/>
    <w:rsid w:val="008D1218"/>
    <w:rsid w:val="008F2818"/>
    <w:rsid w:val="00904896"/>
    <w:rsid w:val="009240B9"/>
    <w:rsid w:val="009248E3"/>
    <w:rsid w:val="009270E0"/>
    <w:rsid w:val="0093784F"/>
    <w:rsid w:val="0094057D"/>
    <w:rsid w:val="00950DE7"/>
    <w:rsid w:val="009550C9"/>
    <w:rsid w:val="009666E7"/>
    <w:rsid w:val="0096779D"/>
    <w:rsid w:val="00974D01"/>
    <w:rsid w:val="009A2F48"/>
    <w:rsid w:val="009A3B0F"/>
    <w:rsid w:val="009A5BDA"/>
    <w:rsid w:val="009B7380"/>
    <w:rsid w:val="009D11E2"/>
    <w:rsid w:val="009E5C35"/>
    <w:rsid w:val="00A02969"/>
    <w:rsid w:val="00A12AD8"/>
    <w:rsid w:val="00A12C64"/>
    <w:rsid w:val="00A12D0E"/>
    <w:rsid w:val="00A20360"/>
    <w:rsid w:val="00A41586"/>
    <w:rsid w:val="00A54D23"/>
    <w:rsid w:val="00A67DAD"/>
    <w:rsid w:val="00A76FB5"/>
    <w:rsid w:val="00A8199D"/>
    <w:rsid w:val="00A92157"/>
    <w:rsid w:val="00AB76FC"/>
    <w:rsid w:val="00AC7CF9"/>
    <w:rsid w:val="00B007DD"/>
    <w:rsid w:val="00B10F78"/>
    <w:rsid w:val="00B417C1"/>
    <w:rsid w:val="00B52C6E"/>
    <w:rsid w:val="00B54C79"/>
    <w:rsid w:val="00B80679"/>
    <w:rsid w:val="00B85971"/>
    <w:rsid w:val="00BC6729"/>
    <w:rsid w:val="00C14539"/>
    <w:rsid w:val="00C50B5B"/>
    <w:rsid w:val="00C5105D"/>
    <w:rsid w:val="00C5626B"/>
    <w:rsid w:val="00C86CA5"/>
    <w:rsid w:val="00CA0BD1"/>
    <w:rsid w:val="00CA4D3A"/>
    <w:rsid w:val="00CC3D07"/>
    <w:rsid w:val="00CE3EE0"/>
    <w:rsid w:val="00CE51B2"/>
    <w:rsid w:val="00D31CEF"/>
    <w:rsid w:val="00D63F0F"/>
    <w:rsid w:val="00D717AD"/>
    <w:rsid w:val="00D72BAA"/>
    <w:rsid w:val="00D9691A"/>
    <w:rsid w:val="00DA2565"/>
    <w:rsid w:val="00DB5B84"/>
    <w:rsid w:val="00DC7A42"/>
    <w:rsid w:val="00DF263C"/>
    <w:rsid w:val="00E2070C"/>
    <w:rsid w:val="00E44209"/>
    <w:rsid w:val="00E72CC2"/>
    <w:rsid w:val="00E749B7"/>
    <w:rsid w:val="00E75942"/>
    <w:rsid w:val="00E97739"/>
    <w:rsid w:val="00EB2CBC"/>
    <w:rsid w:val="00ED7DBF"/>
    <w:rsid w:val="00F059A3"/>
    <w:rsid w:val="00F173EA"/>
    <w:rsid w:val="00F624CC"/>
    <w:rsid w:val="00F70964"/>
    <w:rsid w:val="00F853E6"/>
    <w:rsid w:val="00F85DCB"/>
    <w:rsid w:val="00F90DF4"/>
    <w:rsid w:val="00FB4402"/>
    <w:rsid w:val="00FB53E1"/>
    <w:rsid w:val="00FD11C1"/>
    <w:rsid w:val="00FE03D3"/>
    <w:rsid w:val="00FE316B"/>
    <w:rsid w:val="00FE7B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C2C98"/>
    <w:rPr>
      <w:rFonts w:ascii="Times New Roman" w:eastAsia="Times New Roman" w:hAnsi="Times New Roman"/>
      <w:sz w:val="24"/>
      <w:szCs w:val="24"/>
    </w:rPr>
  </w:style>
  <w:style w:type="paragraph" w:styleId="Heading1">
    <w:name w:val="heading 1"/>
    <w:basedOn w:val="Normal"/>
    <w:next w:val="Normal"/>
    <w:link w:val="Heading1Char"/>
    <w:uiPriority w:val="99"/>
    <w:qFormat/>
    <w:rsid w:val="0029321C"/>
    <w:pPr>
      <w:keepNext/>
      <w:widowControl w:val="0"/>
      <w:tabs>
        <w:tab w:val="left" w:pos="3255"/>
      </w:tabs>
      <w:autoSpaceDE w:val="0"/>
      <w:autoSpaceDN w:val="0"/>
      <w:adjustRightInd w:val="0"/>
      <w:spacing w:before="120" w:after="120"/>
      <w:outlineLvl w:val="0"/>
    </w:pPr>
    <w:rPr>
      <w:rFonts w:eastAsia="Batang"/>
      <w:b/>
      <w:bCs/>
      <w:sz w:val="28"/>
      <w:szCs w:val="28"/>
      <w:lang w:val="uk-UA" w:eastAsia="ko-KR"/>
    </w:rPr>
  </w:style>
  <w:style w:type="paragraph" w:styleId="Heading2">
    <w:name w:val="heading 2"/>
    <w:basedOn w:val="Normal"/>
    <w:next w:val="Normal"/>
    <w:link w:val="Heading2Char"/>
    <w:uiPriority w:val="99"/>
    <w:qFormat/>
    <w:rsid w:val="00D63F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9321C"/>
    <w:pPr>
      <w:keepNext/>
      <w:suppressAutoHyphens/>
      <w:spacing w:before="240" w:after="60" w:line="276" w:lineRule="auto"/>
      <w:outlineLvl w:val="2"/>
    </w:pPr>
    <w:rPr>
      <w:rFonts w:ascii="Cambria" w:hAnsi="Cambria" w:cs="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321C"/>
    <w:rPr>
      <w:rFonts w:ascii="Times New Roman" w:eastAsia="Batang" w:hAnsi="Times New Roman" w:cs="Times New Roman"/>
      <w:b/>
      <w:bCs/>
      <w:sz w:val="28"/>
      <w:szCs w:val="28"/>
      <w:lang w:val="uk-UA" w:eastAsia="ko-KR"/>
    </w:rPr>
  </w:style>
  <w:style w:type="character" w:customStyle="1" w:styleId="Heading2Char">
    <w:name w:val="Heading 2 Char"/>
    <w:basedOn w:val="DefaultParagraphFont"/>
    <w:link w:val="Heading2"/>
    <w:uiPriority w:val="99"/>
    <w:locked/>
    <w:rsid w:val="00D63F0F"/>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29321C"/>
    <w:rPr>
      <w:rFonts w:ascii="Cambria" w:hAnsi="Cambria" w:cs="Cambria"/>
      <w:b/>
      <w:bCs/>
      <w:sz w:val="26"/>
      <w:szCs w:val="26"/>
    </w:rPr>
  </w:style>
  <w:style w:type="paragraph" w:customStyle="1" w:styleId="1">
    <w:name w:val="Абзац списка1"/>
    <w:basedOn w:val="Normal"/>
    <w:uiPriority w:val="99"/>
    <w:rsid w:val="000C2C98"/>
    <w:pPr>
      <w:suppressAutoHyphens/>
      <w:spacing w:after="200" w:line="276" w:lineRule="auto"/>
      <w:ind w:left="720"/>
    </w:pPr>
    <w:rPr>
      <w:rFonts w:eastAsia="Calibri"/>
      <w:sz w:val="28"/>
      <w:szCs w:val="28"/>
      <w:lang w:eastAsia="en-US"/>
    </w:rPr>
  </w:style>
  <w:style w:type="paragraph" w:customStyle="1" w:styleId="a">
    <w:name w:val="Нормальний текст"/>
    <w:basedOn w:val="Normal"/>
    <w:uiPriority w:val="99"/>
    <w:rsid w:val="000C2C98"/>
    <w:pPr>
      <w:spacing w:before="120"/>
      <w:ind w:firstLine="567"/>
      <w:jc w:val="both"/>
    </w:pPr>
    <w:rPr>
      <w:rFonts w:ascii="Antiqua" w:hAnsi="Antiqua" w:cs="Antiqua"/>
      <w:sz w:val="26"/>
      <w:szCs w:val="26"/>
      <w:lang w:val="uk-UA"/>
    </w:rPr>
  </w:style>
  <w:style w:type="paragraph" w:styleId="BodyTextIndent">
    <w:name w:val="Body Text Indent"/>
    <w:basedOn w:val="Normal"/>
    <w:link w:val="BodyTextIndentChar"/>
    <w:uiPriority w:val="99"/>
    <w:rsid w:val="000C2C98"/>
    <w:pPr>
      <w:spacing w:after="120"/>
      <w:ind w:left="283"/>
    </w:pPr>
  </w:style>
  <w:style w:type="character" w:customStyle="1" w:styleId="BodyTextIndentChar">
    <w:name w:val="Body Text Indent Char"/>
    <w:basedOn w:val="DefaultParagraphFont"/>
    <w:link w:val="BodyTextIndent"/>
    <w:uiPriority w:val="99"/>
    <w:locked/>
    <w:rsid w:val="000C2C98"/>
    <w:rPr>
      <w:rFonts w:ascii="Times New Roman" w:hAnsi="Times New Roman" w:cs="Times New Roman"/>
      <w:sz w:val="24"/>
      <w:szCs w:val="24"/>
      <w:lang w:eastAsia="ru-RU"/>
    </w:rPr>
  </w:style>
  <w:style w:type="paragraph" w:styleId="Footer">
    <w:name w:val="footer"/>
    <w:basedOn w:val="Normal"/>
    <w:link w:val="FooterChar"/>
    <w:uiPriority w:val="99"/>
    <w:rsid w:val="000C2C98"/>
    <w:pPr>
      <w:tabs>
        <w:tab w:val="center" w:pos="4677"/>
        <w:tab w:val="right" w:pos="9355"/>
      </w:tabs>
    </w:pPr>
  </w:style>
  <w:style w:type="character" w:customStyle="1" w:styleId="FooterChar">
    <w:name w:val="Footer Char"/>
    <w:basedOn w:val="DefaultParagraphFont"/>
    <w:link w:val="Footer"/>
    <w:uiPriority w:val="99"/>
    <w:locked/>
    <w:rsid w:val="000C2C98"/>
    <w:rPr>
      <w:rFonts w:ascii="Times New Roman" w:hAnsi="Times New Roman" w:cs="Times New Roman"/>
      <w:sz w:val="24"/>
      <w:szCs w:val="24"/>
      <w:lang w:eastAsia="ru-RU"/>
    </w:rPr>
  </w:style>
  <w:style w:type="character" w:styleId="PageNumber">
    <w:name w:val="page number"/>
    <w:basedOn w:val="DefaultParagraphFont"/>
    <w:uiPriority w:val="99"/>
    <w:rsid w:val="000C2C98"/>
  </w:style>
  <w:style w:type="character" w:customStyle="1" w:styleId="apple-converted-space">
    <w:name w:val="apple-converted-space"/>
    <w:basedOn w:val="DefaultParagraphFont"/>
    <w:uiPriority w:val="99"/>
    <w:rsid w:val="000C2C98"/>
  </w:style>
  <w:style w:type="paragraph" w:styleId="NoSpacing">
    <w:name w:val="No Spacing"/>
    <w:basedOn w:val="Normal"/>
    <w:uiPriority w:val="99"/>
    <w:qFormat/>
    <w:rsid w:val="000C2C98"/>
    <w:rPr>
      <w:lang w:val="en-US" w:eastAsia="en-US"/>
    </w:rPr>
  </w:style>
  <w:style w:type="paragraph" w:styleId="ListParagraph">
    <w:name w:val="List Paragraph"/>
    <w:basedOn w:val="Normal"/>
    <w:uiPriority w:val="99"/>
    <w:qFormat/>
    <w:rsid w:val="00A12C64"/>
    <w:pPr>
      <w:ind w:left="720"/>
    </w:pPr>
  </w:style>
  <w:style w:type="paragraph" w:styleId="PlainText">
    <w:name w:val="Plain Text"/>
    <w:basedOn w:val="Normal"/>
    <w:link w:val="PlainTextChar"/>
    <w:uiPriority w:val="99"/>
    <w:rsid w:val="00DF263C"/>
    <w:rPr>
      <w:rFonts w:ascii="Courier New" w:hAnsi="Courier New" w:cs="Courier New"/>
      <w:sz w:val="20"/>
      <w:szCs w:val="20"/>
    </w:rPr>
  </w:style>
  <w:style w:type="character" w:customStyle="1" w:styleId="PlainTextChar">
    <w:name w:val="Plain Text Char"/>
    <w:basedOn w:val="DefaultParagraphFont"/>
    <w:link w:val="PlainText"/>
    <w:uiPriority w:val="99"/>
    <w:locked/>
    <w:rsid w:val="00DF263C"/>
    <w:rPr>
      <w:rFonts w:ascii="Courier New" w:hAnsi="Courier New" w:cs="Courier New"/>
      <w:sz w:val="20"/>
      <w:szCs w:val="20"/>
      <w:lang w:eastAsia="ru-RU"/>
    </w:rPr>
  </w:style>
  <w:style w:type="paragraph" w:customStyle="1" w:styleId="2">
    <w:name w:val="Абзац списка2"/>
    <w:basedOn w:val="Normal"/>
    <w:uiPriority w:val="99"/>
    <w:rsid w:val="0029321C"/>
    <w:pPr>
      <w:suppressAutoHyphens/>
      <w:spacing w:after="200" w:line="276" w:lineRule="auto"/>
      <w:ind w:left="720"/>
    </w:pPr>
    <w:rPr>
      <w:rFonts w:eastAsia="Calibri"/>
      <w:sz w:val="28"/>
      <w:szCs w:val="28"/>
      <w:lang w:eastAsia="en-US"/>
    </w:rPr>
  </w:style>
  <w:style w:type="paragraph" w:customStyle="1" w:styleId="Default">
    <w:name w:val="Default"/>
    <w:uiPriority w:val="99"/>
    <w:rsid w:val="0029321C"/>
    <w:pPr>
      <w:autoSpaceDE w:val="0"/>
      <w:autoSpaceDN w:val="0"/>
      <w:adjustRightInd w:val="0"/>
    </w:pPr>
    <w:rPr>
      <w:rFonts w:ascii="Tahoma" w:hAnsi="Tahoma" w:cs="Tahoma"/>
      <w:color w:val="000000"/>
      <w:sz w:val="24"/>
      <w:szCs w:val="24"/>
    </w:rPr>
  </w:style>
  <w:style w:type="character" w:styleId="Hyperlink">
    <w:name w:val="Hyperlink"/>
    <w:basedOn w:val="DefaultParagraphFont"/>
    <w:uiPriority w:val="99"/>
    <w:rsid w:val="0029321C"/>
    <w:rPr>
      <w:color w:val="0000FF"/>
      <w:u w:val="single"/>
    </w:rPr>
  </w:style>
  <w:style w:type="paragraph" w:styleId="TOC1">
    <w:name w:val="toc 1"/>
    <w:basedOn w:val="Normal"/>
    <w:next w:val="Normal"/>
    <w:autoRedefine/>
    <w:uiPriority w:val="99"/>
    <w:semiHidden/>
    <w:rsid w:val="0029321C"/>
    <w:pPr>
      <w:tabs>
        <w:tab w:val="right" w:leader="dot" w:pos="9345"/>
      </w:tabs>
      <w:spacing w:line="360" w:lineRule="auto"/>
    </w:pPr>
    <w:rPr>
      <w:rFonts w:eastAsia="Batang"/>
      <w:lang w:val="en-GB" w:eastAsia="ko-KR"/>
    </w:rPr>
  </w:style>
  <w:style w:type="character" w:customStyle="1" w:styleId="10">
    <w:name w:val="Название1"/>
    <w:basedOn w:val="DefaultParagraphFont"/>
    <w:uiPriority w:val="99"/>
    <w:rsid w:val="0029321C"/>
  </w:style>
  <w:style w:type="paragraph" w:styleId="BodyText">
    <w:name w:val="Body Text"/>
    <w:basedOn w:val="Normal"/>
    <w:link w:val="BodyTextChar"/>
    <w:uiPriority w:val="99"/>
    <w:semiHidden/>
    <w:rsid w:val="0029321C"/>
    <w:pPr>
      <w:suppressAutoHyphens/>
      <w:spacing w:after="120" w:line="276" w:lineRule="auto"/>
    </w:pPr>
    <w:rPr>
      <w:rFonts w:eastAsia="Calibri"/>
      <w:sz w:val="28"/>
      <w:szCs w:val="28"/>
    </w:rPr>
  </w:style>
  <w:style w:type="character" w:customStyle="1" w:styleId="BodyTextChar">
    <w:name w:val="Body Text Char"/>
    <w:basedOn w:val="DefaultParagraphFont"/>
    <w:link w:val="BodyText"/>
    <w:uiPriority w:val="99"/>
    <w:semiHidden/>
    <w:locked/>
    <w:rsid w:val="0029321C"/>
    <w:rPr>
      <w:rFonts w:ascii="Times New Roman" w:hAnsi="Times New Roman" w:cs="Times New Roman"/>
      <w:sz w:val="28"/>
      <w:szCs w:val="28"/>
    </w:rPr>
  </w:style>
  <w:style w:type="paragraph" w:styleId="BodyText2">
    <w:name w:val="Body Text 2"/>
    <w:basedOn w:val="Normal"/>
    <w:link w:val="BodyText2Char"/>
    <w:uiPriority w:val="99"/>
    <w:rsid w:val="0029321C"/>
    <w:pPr>
      <w:suppressAutoHyphens/>
      <w:spacing w:after="120" w:line="480" w:lineRule="auto"/>
    </w:pPr>
    <w:rPr>
      <w:rFonts w:eastAsia="Calibri"/>
      <w:sz w:val="28"/>
      <w:szCs w:val="28"/>
    </w:rPr>
  </w:style>
  <w:style w:type="character" w:customStyle="1" w:styleId="BodyText2Char">
    <w:name w:val="Body Text 2 Char"/>
    <w:basedOn w:val="DefaultParagraphFont"/>
    <w:link w:val="BodyText2"/>
    <w:uiPriority w:val="99"/>
    <w:locked/>
    <w:rsid w:val="0029321C"/>
    <w:rPr>
      <w:rFonts w:ascii="Times New Roman" w:hAnsi="Times New Roman" w:cs="Times New Roman"/>
      <w:sz w:val="28"/>
      <w:szCs w:val="28"/>
    </w:rPr>
  </w:style>
  <w:style w:type="paragraph" w:styleId="NormalWeb">
    <w:name w:val="Normal (Web)"/>
    <w:basedOn w:val="Normal"/>
    <w:uiPriority w:val="99"/>
    <w:rsid w:val="0029321C"/>
    <w:pPr>
      <w:spacing w:before="100" w:beforeAutospacing="1" w:after="100" w:afterAutospacing="1"/>
    </w:pPr>
  </w:style>
  <w:style w:type="paragraph" w:styleId="Header">
    <w:name w:val="header"/>
    <w:basedOn w:val="Normal"/>
    <w:link w:val="HeaderChar"/>
    <w:uiPriority w:val="99"/>
    <w:rsid w:val="0029321C"/>
    <w:pPr>
      <w:tabs>
        <w:tab w:val="center" w:pos="4677"/>
        <w:tab w:val="right" w:pos="9355"/>
      </w:tabs>
      <w:suppressAutoHyphens/>
      <w:spacing w:after="200" w:line="276" w:lineRule="auto"/>
    </w:pPr>
    <w:rPr>
      <w:rFonts w:eastAsia="Calibri"/>
      <w:sz w:val="28"/>
      <w:szCs w:val="28"/>
    </w:rPr>
  </w:style>
  <w:style w:type="character" w:customStyle="1" w:styleId="HeaderChar">
    <w:name w:val="Header Char"/>
    <w:basedOn w:val="DefaultParagraphFont"/>
    <w:link w:val="Header"/>
    <w:uiPriority w:val="99"/>
    <w:locked/>
    <w:rsid w:val="0029321C"/>
    <w:rPr>
      <w:rFonts w:ascii="Times New Roman" w:hAnsi="Times New Roman" w:cs="Times New Roman"/>
      <w:sz w:val="28"/>
      <w:szCs w:val="28"/>
    </w:rPr>
  </w:style>
  <w:style w:type="table" w:styleId="TableGrid">
    <w:name w:val="Table Grid"/>
    <w:basedOn w:val="TableNormal"/>
    <w:uiPriority w:val="99"/>
    <w:rsid w:val="0029321C"/>
    <w:pPr>
      <w:suppressAutoHyphens/>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
    <w:name w:val="A2"/>
    <w:uiPriority w:val="99"/>
    <w:rsid w:val="0029321C"/>
    <w:rPr>
      <w:rFonts w:ascii="Tahoma" w:hAnsi="Tahoma" w:cs="Tahoma"/>
      <w:color w:val="000000"/>
      <w:sz w:val="18"/>
      <w:szCs w:val="18"/>
    </w:rPr>
  </w:style>
  <w:style w:type="character" w:styleId="CommentReference">
    <w:name w:val="annotation reference"/>
    <w:basedOn w:val="DefaultParagraphFont"/>
    <w:uiPriority w:val="99"/>
    <w:semiHidden/>
    <w:rsid w:val="0029321C"/>
    <w:rPr>
      <w:sz w:val="16"/>
      <w:szCs w:val="16"/>
    </w:rPr>
  </w:style>
  <w:style w:type="paragraph" w:styleId="CommentText">
    <w:name w:val="annotation text"/>
    <w:basedOn w:val="Normal"/>
    <w:link w:val="CommentTextChar"/>
    <w:uiPriority w:val="99"/>
    <w:semiHidden/>
    <w:rsid w:val="0029321C"/>
    <w:pPr>
      <w:suppressAutoHyphens/>
      <w:spacing w:after="200" w:line="276"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29321C"/>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29321C"/>
    <w:rPr>
      <w:b/>
      <w:bCs/>
    </w:rPr>
  </w:style>
  <w:style w:type="character" w:customStyle="1" w:styleId="CommentSubjectChar">
    <w:name w:val="Comment Subject Char"/>
    <w:basedOn w:val="CommentTextChar"/>
    <w:link w:val="CommentSubject"/>
    <w:uiPriority w:val="99"/>
    <w:semiHidden/>
    <w:locked/>
    <w:rsid w:val="0029321C"/>
    <w:rPr>
      <w:b/>
      <w:bCs/>
    </w:rPr>
  </w:style>
  <w:style w:type="paragraph" w:styleId="BalloonText">
    <w:name w:val="Balloon Text"/>
    <w:basedOn w:val="Normal"/>
    <w:link w:val="BalloonTextChar"/>
    <w:uiPriority w:val="99"/>
    <w:semiHidden/>
    <w:rsid w:val="0029321C"/>
    <w:pPr>
      <w:suppressAutoHyphens/>
      <w:spacing w:after="200" w:line="276"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9321C"/>
    <w:rPr>
      <w:rFonts w:ascii="Tahoma" w:hAnsi="Tahoma" w:cs="Tahoma"/>
      <w:sz w:val="16"/>
      <w:szCs w:val="16"/>
      <w:lang w:eastAsia="ru-RU"/>
    </w:rPr>
  </w:style>
  <w:style w:type="paragraph" w:customStyle="1" w:styleId="a0">
    <w:name w:val="Жирный курсив"/>
    <w:basedOn w:val="Normal"/>
    <w:uiPriority w:val="99"/>
    <w:rsid w:val="0029321C"/>
    <w:pPr>
      <w:autoSpaceDE w:val="0"/>
      <w:autoSpaceDN w:val="0"/>
      <w:adjustRightInd w:val="0"/>
      <w:spacing w:after="283" w:line="280" w:lineRule="atLeast"/>
      <w:textAlignment w:val="center"/>
    </w:pPr>
    <w:rPr>
      <w:rFonts w:eastAsia="Calibri"/>
      <w:b/>
      <w:bCs/>
      <w:i/>
      <w:iCs/>
      <w:color w:val="000000"/>
      <w:sz w:val="22"/>
      <w:szCs w:val="22"/>
      <w:lang w:val="uk-UA" w:eastAsia="en-US"/>
    </w:rPr>
  </w:style>
  <w:style w:type="character" w:styleId="Emphasis">
    <w:name w:val="Emphasis"/>
    <w:basedOn w:val="DefaultParagraphFont"/>
    <w:uiPriority w:val="99"/>
    <w:qFormat/>
    <w:rsid w:val="0029321C"/>
    <w:rPr>
      <w:i/>
      <w:iCs/>
    </w:rPr>
  </w:style>
  <w:style w:type="table" w:customStyle="1" w:styleId="11">
    <w:name w:val="Сетка таблицы1"/>
    <w:uiPriority w:val="99"/>
    <w:rsid w:val="002932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E72CC2"/>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72CC2"/>
    <w:rPr>
      <w:rFonts w:ascii="Times New Roman" w:hAnsi="Times New Roman" w:cs="Times New Roman"/>
      <w:sz w:val="16"/>
      <w:szCs w:val="16"/>
      <w:lang w:eastAsia="ru-RU"/>
    </w:rPr>
  </w:style>
  <w:style w:type="paragraph" w:styleId="Title">
    <w:name w:val="Title"/>
    <w:basedOn w:val="Normal"/>
    <w:link w:val="TitleChar"/>
    <w:uiPriority w:val="99"/>
    <w:qFormat/>
    <w:rsid w:val="00E72CC2"/>
    <w:pPr>
      <w:jc w:val="center"/>
    </w:pPr>
    <w:rPr>
      <w:sz w:val="28"/>
      <w:szCs w:val="28"/>
      <w:lang w:val="uk-UA"/>
    </w:rPr>
  </w:style>
  <w:style w:type="character" w:customStyle="1" w:styleId="TitleChar">
    <w:name w:val="Title Char"/>
    <w:basedOn w:val="DefaultParagraphFont"/>
    <w:link w:val="Title"/>
    <w:uiPriority w:val="99"/>
    <w:locked/>
    <w:rsid w:val="00E72CC2"/>
    <w:rPr>
      <w:rFonts w:ascii="Times New Roman" w:hAnsi="Times New Roman" w:cs="Times New Roman"/>
      <w:sz w:val="28"/>
      <w:szCs w:val="28"/>
      <w:lang w:val="uk-UA" w:eastAsia="ru-RU"/>
    </w:rPr>
  </w:style>
  <w:style w:type="paragraph" w:customStyle="1" w:styleId="BodyText31">
    <w:name w:val="Body Text 31"/>
    <w:basedOn w:val="Normal"/>
    <w:uiPriority w:val="99"/>
    <w:rsid w:val="00E72CC2"/>
    <w:pPr>
      <w:widowControl w:val="0"/>
      <w:overflowPunct w:val="0"/>
      <w:autoSpaceDE w:val="0"/>
      <w:autoSpaceDN w:val="0"/>
      <w:adjustRightInd w:val="0"/>
      <w:jc w:val="both"/>
      <w:textAlignment w:val="baseline"/>
    </w:pPr>
  </w:style>
</w:styles>
</file>

<file path=word/webSettings.xml><?xml version="1.0" encoding="utf-8"?>
<w:webSettings xmlns:r="http://schemas.openxmlformats.org/officeDocument/2006/relationships" xmlns:w="http://schemas.openxmlformats.org/wordprocessingml/2006/main">
  <w:divs>
    <w:div w:id="1634090862">
      <w:marLeft w:val="0"/>
      <w:marRight w:val="0"/>
      <w:marTop w:val="0"/>
      <w:marBottom w:val="0"/>
      <w:divBdr>
        <w:top w:val="none" w:sz="0" w:space="0" w:color="auto"/>
        <w:left w:val="none" w:sz="0" w:space="0" w:color="auto"/>
        <w:bottom w:val="none" w:sz="0" w:space="0" w:color="auto"/>
        <w:right w:val="none" w:sz="0" w:space="0" w:color="auto"/>
      </w:divBdr>
    </w:div>
    <w:div w:id="1634090863">
      <w:marLeft w:val="0"/>
      <w:marRight w:val="0"/>
      <w:marTop w:val="0"/>
      <w:marBottom w:val="0"/>
      <w:divBdr>
        <w:top w:val="none" w:sz="0" w:space="0" w:color="auto"/>
        <w:left w:val="none" w:sz="0" w:space="0" w:color="auto"/>
        <w:bottom w:val="none" w:sz="0" w:space="0" w:color="auto"/>
        <w:right w:val="none" w:sz="0" w:space="0" w:color="auto"/>
      </w:divBdr>
    </w:div>
    <w:div w:id="1634090864">
      <w:marLeft w:val="0"/>
      <w:marRight w:val="0"/>
      <w:marTop w:val="0"/>
      <w:marBottom w:val="0"/>
      <w:divBdr>
        <w:top w:val="none" w:sz="0" w:space="0" w:color="auto"/>
        <w:left w:val="none" w:sz="0" w:space="0" w:color="auto"/>
        <w:bottom w:val="none" w:sz="0" w:space="0" w:color="auto"/>
        <w:right w:val="none" w:sz="0" w:space="0" w:color="auto"/>
      </w:divBdr>
    </w:div>
    <w:div w:id="1634090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standards@dec.gov.ua" TargetMode="External"/><Relationship Id="rId13" Type="http://schemas.openxmlformats.org/officeDocument/2006/relationships/hyperlink" Target="http://ukrcardio.org/" TargetMode="External"/><Relationship Id="rId18" Type="http://schemas.openxmlformats.org/officeDocument/2006/relationships/hyperlink" Target="http://www.heart.org/HEART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strazhesko.org.ua/" TargetMode="External"/><Relationship Id="rId17" Type="http://schemas.openxmlformats.org/officeDocument/2006/relationships/hyperlink" Target="http://www.acc.org/" TargetMode="External"/><Relationship Id="rId2" Type="http://schemas.openxmlformats.org/officeDocument/2006/relationships/styles" Target="styles.xml"/><Relationship Id="rId16" Type="http://schemas.openxmlformats.org/officeDocument/2006/relationships/hyperlink" Target="http://www.escardio.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i-n.net/library/international-guidelines-library/guidelines/chest-us/antithrombotic-therapy-for-non2013st-segment" TargetMode="External"/><Relationship Id="rId5" Type="http://schemas.openxmlformats.org/officeDocument/2006/relationships/footnotes" Target="footnotes.xml"/><Relationship Id="rId15" Type="http://schemas.openxmlformats.org/officeDocument/2006/relationships/hyperlink" Target="http://www.ncbi.nlm.nih.gov/pubmed" TargetMode="External"/><Relationship Id="rId10" Type="http://schemas.openxmlformats.org/officeDocument/2006/relationships/hyperlink" Target="http://www.dec.gov.u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z.gov.ua/" TargetMode="External"/><Relationship Id="rId14" Type="http://schemas.openxmlformats.org/officeDocument/2006/relationships/hyperlink" Target="http://www.webcard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478</TotalTime>
  <Pages>78</Pages>
  <Words>16439</Words>
  <Characters>-32766</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irbis.usr</cp:lastModifiedBy>
  <cp:revision>61</cp:revision>
  <cp:lastPrinted>2016-07-10T07:04:00Z</cp:lastPrinted>
  <dcterms:created xsi:type="dcterms:W3CDTF">2016-07-07T13:38:00Z</dcterms:created>
  <dcterms:modified xsi:type="dcterms:W3CDTF">2016-10-20T10:20:00Z</dcterms:modified>
</cp:coreProperties>
</file>